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  <w:bookmarkStart w:id="0" w:name="_GoBack"/>
      <w:bookmarkEnd w:id="0"/>
      <w:r w:rsidRPr="00EA0338">
        <w:rPr>
          <w:rFonts w:ascii="Calibri Light" w:hAnsi="Calibri Light" w:cs="Calibri Light"/>
        </w:rPr>
        <w:t>_______</w:t>
      </w:r>
    </w:p>
    <w:sectPr w:rsidR="00C71AE5" w:rsidRPr="00EA0338" w:rsidSect="0085450D">
      <w:headerReference w:type="default" r:id="rId7"/>
      <w:footerReference w:type="default" r:id="rId8"/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D61" w:rsidRDefault="00033D61" w:rsidP="00FC44B4">
      <w:pPr>
        <w:spacing w:after="0" w:line="240" w:lineRule="auto"/>
      </w:pPr>
      <w:r>
        <w:separator/>
      </w:r>
    </w:p>
  </w:endnote>
  <w:endnote w:type="continuationSeparator" w:id="0">
    <w:p w:rsidR="00033D61" w:rsidRDefault="00033D61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B4" w:rsidRDefault="00FC44B4" w:rsidP="00FC44B4"/>
  <w:p w:rsidR="00307DC8" w:rsidRDefault="00307DC8" w:rsidP="00D02D7B">
    <w:pPr>
      <w:spacing w:after="0" w:line="240" w:lineRule="auto"/>
      <w:ind w:left="1416"/>
      <w:jc w:val="center"/>
      <w:rPr>
        <w:rFonts w:ascii="Calibri" w:hAnsi="Calibri" w:cs="Arial"/>
        <w:bCs/>
        <w:i/>
        <w:color w:val="000000"/>
        <w:sz w:val="20"/>
      </w:rPr>
    </w:pPr>
    <w:r w:rsidRPr="004A3482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64384" behindDoc="1" locked="0" layoutInCell="1" allowOverlap="1" wp14:anchorId="4E78B1FE" wp14:editId="07512954">
          <wp:simplePos x="0" y="0"/>
          <wp:positionH relativeFrom="margin">
            <wp:align>left</wp:align>
          </wp:positionH>
          <wp:positionV relativeFrom="paragraph">
            <wp:posOffset>15150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2091">
      <w:rPr>
        <w:rFonts w:ascii="Calibri" w:hAnsi="Calibri" w:cs="Arial"/>
        <w:bCs/>
        <w:i/>
        <w:color w:val="000000"/>
        <w:sz w:val="20"/>
      </w:rPr>
      <w:t>Projekt jest dofinansowany ze środków Funduszu Rozwiązywania Problemów Hazardowych, będących w dyspozycji Ministra Zdrowia w ramach konkursu przeprowadzonego przez</w:t>
    </w:r>
  </w:p>
  <w:p w:rsidR="00307DC8" w:rsidRPr="00172091" w:rsidRDefault="00307DC8" w:rsidP="00D02D7B">
    <w:pPr>
      <w:spacing w:after="0" w:line="240" w:lineRule="auto"/>
      <w:ind w:left="708" w:firstLine="708"/>
      <w:jc w:val="center"/>
      <w:rPr>
        <w:rFonts w:ascii="Calibri" w:hAnsi="Calibri" w:cs="Arial"/>
        <w:i/>
        <w:color w:val="000000"/>
        <w:sz w:val="20"/>
      </w:rPr>
    </w:pPr>
    <w:r w:rsidRPr="00172091">
      <w:rPr>
        <w:rFonts w:ascii="Calibri" w:hAnsi="Calibri" w:cs="Arial"/>
        <w:bCs/>
        <w:i/>
        <w:color w:val="000000"/>
        <w:sz w:val="20"/>
      </w:rPr>
      <w:t>Krajowe Biuro do Spraw Przeciwdziałania Narkomanii</w:t>
    </w:r>
  </w:p>
  <w:p w:rsidR="00307DC8" w:rsidRDefault="00307DC8" w:rsidP="00307D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D61" w:rsidRDefault="00033D61" w:rsidP="00FC44B4">
      <w:pPr>
        <w:spacing w:after="0" w:line="240" w:lineRule="auto"/>
      </w:pPr>
      <w:r>
        <w:separator/>
      </w:r>
    </w:p>
  </w:footnote>
  <w:footnote w:type="continuationSeparator" w:id="0">
    <w:p w:rsidR="00033D61" w:rsidRDefault="00033D61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0D" w:rsidRDefault="0085450D" w:rsidP="0085450D">
    <w:pPr>
      <w:pStyle w:val="Nagwek"/>
      <w:jc w:val="right"/>
      <w:rPr>
        <w:rFonts w:ascii="Calibri Light" w:hAnsi="Calibri Light"/>
        <w:b/>
        <w:sz w:val="20"/>
        <w:szCs w:val="20"/>
      </w:rPr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2B922CC9" wp14:editId="21CCF250">
          <wp:simplePos x="0" y="0"/>
          <wp:positionH relativeFrom="margin">
            <wp:align>center</wp:align>
          </wp:positionH>
          <wp:positionV relativeFrom="margin">
            <wp:posOffset>-1525905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4F1" w:rsidRDefault="00342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1DEF"/>
    <w:multiLevelType w:val="hybridMultilevel"/>
    <w:tmpl w:val="9014D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3B"/>
    <w:rsid w:val="00013187"/>
    <w:rsid w:val="00033D61"/>
    <w:rsid w:val="0004366D"/>
    <w:rsid w:val="00220B42"/>
    <w:rsid w:val="00290175"/>
    <w:rsid w:val="00307DC8"/>
    <w:rsid w:val="003132C4"/>
    <w:rsid w:val="003335A2"/>
    <w:rsid w:val="003424F1"/>
    <w:rsid w:val="00365F39"/>
    <w:rsid w:val="00381D30"/>
    <w:rsid w:val="00390705"/>
    <w:rsid w:val="0044185E"/>
    <w:rsid w:val="004D2AE1"/>
    <w:rsid w:val="004F1BCA"/>
    <w:rsid w:val="004F2522"/>
    <w:rsid w:val="00520B39"/>
    <w:rsid w:val="0052137C"/>
    <w:rsid w:val="0053320A"/>
    <w:rsid w:val="00543CCC"/>
    <w:rsid w:val="00592453"/>
    <w:rsid w:val="00655694"/>
    <w:rsid w:val="006D4C6A"/>
    <w:rsid w:val="006F3D99"/>
    <w:rsid w:val="00711075"/>
    <w:rsid w:val="00720A80"/>
    <w:rsid w:val="007567AF"/>
    <w:rsid w:val="007A5B64"/>
    <w:rsid w:val="00815AF1"/>
    <w:rsid w:val="00836597"/>
    <w:rsid w:val="0085450D"/>
    <w:rsid w:val="0091435F"/>
    <w:rsid w:val="00983C9D"/>
    <w:rsid w:val="009D1249"/>
    <w:rsid w:val="009D46EC"/>
    <w:rsid w:val="00A147C7"/>
    <w:rsid w:val="00A23B5D"/>
    <w:rsid w:val="00A4239E"/>
    <w:rsid w:val="00A43C28"/>
    <w:rsid w:val="00A81288"/>
    <w:rsid w:val="00B347A8"/>
    <w:rsid w:val="00B40ED3"/>
    <w:rsid w:val="00B626CC"/>
    <w:rsid w:val="00B915BE"/>
    <w:rsid w:val="00C035A2"/>
    <w:rsid w:val="00C4792E"/>
    <w:rsid w:val="00C47ED3"/>
    <w:rsid w:val="00C55B44"/>
    <w:rsid w:val="00C6058B"/>
    <w:rsid w:val="00C71AE5"/>
    <w:rsid w:val="00CF072B"/>
    <w:rsid w:val="00D02D7B"/>
    <w:rsid w:val="00D12D3B"/>
    <w:rsid w:val="00DC7EE8"/>
    <w:rsid w:val="00DE4798"/>
    <w:rsid w:val="00F05325"/>
    <w:rsid w:val="00F17A80"/>
    <w:rsid w:val="00F3441D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500EC3-D5B9-4819-A2F8-4DE2F172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Aneta Sobczak</cp:lastModifiedBy>
  <cp:revision>5</cp:revision>
  <cp:lastPrinted>2021-05-19T10:51:00Z</cp:lastPrinted>
  <dcterms:created xsi:type="dcterms:W3CDTF">2021-05-19T10:51:00Z</dcterms:created>
  <dcterms:modified xsi:type="dcterms:W3CDTF">2021-05-26T13:54:00Z</dcterms:modified>
</cp:coreProperties>
</file>