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5F00" w14:textId="77777777" w:rsidR="00527823" w:rsidRDefault="00527823" w:rsidP="007976B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ogłasza nabór na stanowisko</w:t>
      </w:r>
      <w:r>
        <w:rPr>
          <w:b/>
          <w:sz w:val="28"/>
          <w:szCs w:val="28"/>
        </w:rPr>
        <w:br/>
      </w:r>
      <w:r w:rsidR="00A06D38">
        <w:rPr>
          <w:b/>
          <w:sz w:val="28"/>
          <w:szCs w:val="28"/>
        </w:rPr>
        <w:t>informatyka</w:t>
      </w:r>
    </w:p>
    <w:p w14:paraId="133A6CE0" w14:textId="77777777" w:rsidR="00527823" w:rsidRDefault="00527823" w:rsidP="0052782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etat</w:t>
      </w:r>
      <w:r>
        <w:rPr>
          <w:b/>
          <w:sz w:val="28"/>
          <w:szCs w:val="28"/>
        </w:rPr>
        <w:br/>
        <w:t xml:space="preserve">w Dziale </w:t>
      </w:r>
      <w:r w:rsidR="008A0982">
        <w:rPr>
          <w:b/>
          <w:sz w:val="28"/>
          <w:szCs w:val="28"/>
        </w:rPr>
        <w:t>Informatyki</w:t>
      </w:r>
      <w:r>
        <w:rPr>
          <w:b/>
          <w:sz w:val="28"/>
          <w:szCs w:val="28"/>
        </w:rPr>
        <w:t xml:space="preserve"> </w:t>
      </w:r>
    </w:p>
    <w:p w14:paraId="436F9A2D" w14:textId="77777777" w:rsidR="0027077E" w:rsidRDefault="00A06D38" w:rsidP="0027077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5</w:t>
      </w:r>
      <w:r w:rsidR="00527823">
        <w:rPr>
          <w:b/>
          <w:sz w:val="28"/>
          <w:szCs w:val="28"/>
        </w:rPr>
        <w:t>/2020</w:t>
      </w:r>
    </w:p>
    <w:p w14:paraId="2B7A9128" w14:textId="77777777" w:rsidR="00527823" w:rsidRDefault="00527823" w:rsidP="00527823">
      <w:pPr>
        <w:spacing w:after="200" w:line="360" w:lineRule="auto"/>
        <w:contextualSpacing/>
        <w:jc w:val="both"/>
        <w:rPr>
          <w:b/>
          <w:sz w:val="22"/>
          <w:szCs w:val="22"/>
        </w:rPr>
      </w:pPr>
    </w:p>
    <w:p w14:paraId="181F7916" w14:textId="77777777" w:rsidR="00527823" w:rsidRDefault="00527823" w:rsidP="00527823">
      <w:pPr>
        <w:spacing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niezbędne na stanowisku:</w:t>
      </w:r>
    </w:p>
    <w:p w14:paraId="0A74F466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>wykształcenie wyższe informatyczne</w:t>
      </w:r>
    </w:p>
    <w:p w14:paraId="43D09165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>znajomość zagadnień związanych z video-transmisją</w:t>
      </w:r>
    </w:p>
    <w:p w14:paraId="3366AD34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>znajomość języka angielskiego na poziomie czytania dokumentacji technicznej B2</w:t>
      </w:r>
    </w:p>
    <w:p w14:paraId="050F71BF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 xml:space="preserve">znajomość sprzętu i rozwiązań sieciowych HP, </w:t>
      </w:r>
      <w:proofErr w:type="spellStart"/>
      <w:r w:rsidRPr="00834CFC">
        <w:rPr>
          <w:sz w:val="22"/>
          <w:szCs w:val="22"/>
        </w:rPr>
        <w:t>Fortigate</w:t>
      </w:r>
      <w:proofErr w:type="spellEnd"/>
    </w:p>
    <w:p w14:paraId="3C8B554C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>znajomość zagadnień sieciowych Ethernet i TCP/IP, VPN, Routing,</w:t>
      </w:r>
      <w:r>
        <w:rPr>
          <w:sz w:val="22"/>
          <w:szCs w:val="22"/>
        </w:rPr>
        <w:t xml:space="preserve"> DNS</w:t>
      </w:r>
    </w:p>
    <w:p w14:paraId="48542531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>prawo jazdy kat. B z własnym środkiem transportu</w:t>
      </w:r>
    </w:p>
    <w:p w14:paraId="5F23A7CF" w14:textId="77777777" w:rsidR="00834CFC" w:rsidRPr="00834CFC" w:rsidRDefault="00834CFC" w:rsidP="00834CFC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umiejętność pracy w grupie</w:t>
      </w:r>
    </w:p>
    <w:p w14:paraId="75E99653" w14:textId="77777777" w:rsidR="00834CFC" w:rsidRPr="0027077E" w:rsidRDefault="00834CFC" w:rsidP="0027077E">
      <w:pPr>
        <w:numPr>
          <w:ilvl w:val="0"/>
          <w:numId w:val="12"/>
        </w:numPr>
        <w:spacing w:after="200" w:line="360" w:lineRule="auto"/>
        <w:ind w:left="851" w:hanging="425"/>
        <w:contextualSpacing/>
        <w:jc w:val="both"/>
        <w:rPr>
          <w:sz w:val="22"/>
          <w:szCs w:val="22"/>
        </w:rPr>
      </w:pPr>
      <w:r w:rsidRPr="00834CFC">
        <w:rPr>
          <w:sz w:val="22"/>
          <w:szCs w:val="22"/>
        </w:rPr>
        <w:t xml:space="preserve">znajomość zagadnień związanych z RODO oraz technikami </w:t>
      </w:r>
      <w:proofErr w:type="spellStart"/>
      <w:r w:rsidRPr="00834CFC">
        <w:rPr>
          <w:sz w:val="22"/>
          <w:szCs w:val="22"/>
        </w:rPr>
        <w:t>anonimizacji</w:t>
      </w:r>
      <w:proofErr w:type="spellEnd"/>
      <w:r w:rsidRPr="00834CFC">
        <w:rPr>
          <w:sz w:val="22"/>
          <w:szCs w:val="22"/>
        </w:rPr>
        <w:t xml:space="preserve"> danych dla potrzeb ich</w:t>
      </w:r>
      <w:r>
        <w:rPr>
          <w:sz w:val="22"/>
          <w:szCs w:val="22"/>
        </w:rPr>
        <w:t xml:space="preserve"> publikacji i rozpowszechniania</w:t>
      </w:r>
    </w:p>
    <w:p w14:paraId="1D38DE19" w14:textId="77777777" w:rsidR="00527823" w:rsidRDefault="00527823" w:rsidP="00527823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Dodatkowym atutem będzie :</w:t>
      </w:r>
    </w:p>
    <w:p w14:paraId="29AD26F2" w14:textId="77777777" w:rsidR="0027077E" w:rsidRPr="0027077E" w:rsidRDefault="002747DF" w:rsidP="0027077E">
      <w:pPr>
        <w:numPr>
          <w:ilvl w:val="0"/>
          <w:numId w:val="13"/>
        </w:numPr>
        <w:spacing w:after="200"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dobra </w:t>
      </w:r>
      <w:r w:rsidR="0027077E" w:rsidRPr="0027077E">
        <w:rPr>
          <w:sz w:val="22"/>
          <w:szCs w:val="22"/>
        </w:rPr>
        <w:t xml:space="preserve">znajomość języka </w:t>
      </w:r>
      <w:r w:rsidR="00DC689B">
        <w:rPr>
          <w:sz w:val="22"/>
          <w:szCs w:val="22"/>
        </w:rPr>
        <w:t xml:space="preserve">angielskiego lub </w:t>
      </w:r>
      <w:r w:rsidR="0027077E" w:rsidRPr="0027077E">
        <w:rPr>
          <w:sz w:val="22"/>
          <w:szCs w:val="22"/>
        </w:rPr>
        <w:t>niemieckiego</w:t>
      </w:r>
    </w:p>
    <w:p w14:paraId="72BBDECA" w14:textId="2E206348" w:rsidR="0027077E" w:rsidRPr="0027077E" w:rsidRDefault="0027077E" w:rsidP="0027077E">
      <w:pPr>
        <w:numPr>
          <w:ilvl w:val="0"/>
          <w:numId w:val="13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znajomość zagadnień związanych z urządzeni</w:t>
      </w:r>
      <w:r>
        <w:rPr>
          <w:sz w:val="22"/>
          <w:szCs w:val="22"/>
        </w:rPr>
        <w:t xml:space="preserve">ami do video-transmisji </w:t>
      </w:r>
    </w:p>
    <w:p w14:paraId="2C5ED329" w14:textId="77777777" w:rsidR="0027077E" w:rsidRPr="0027077E" w:rsidRDefault="0027077E" w:rsidP="0027077E">
      <w:pPr>
        <w:numPr>
          <w:ilvl w:val="0"/>
          <w:numId w:val="13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umiejętność sporządzania dokumentacji wykonanej pracy, precyzyjnego wypowiadania się, bardzo dobrej organizacji pracy, bardzo dobrej pamięci</w:t>
      </w:r>
    </w:p>
    <w:p w14:paraId="4CD79566" w14:textId="77777777" w:rsidR="0027077E" w:rsidRPr="0027077E" w:rsidRDefault="0027077E" w:rsidP="0027077E">
      <w:pPr>
        <w:numPr>
          <w:ilvl w:val="0"/>
          <w:numId w:val="13"/>
        </w:numPr>
        <w:spacing w:after="200"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chęć ciągłego podnoszenia kwalifikacji i podejmowania szeroko pojętej inicjatywy</w:t>
      </w:r>
    </w:p>
    <w:p w14:paraId="058B4B2A" w14:textId="77777777" w:rsidR="00527823" w:rsidRDefault="00527823" w:rsidP="00527823">
      <w:pPr>
        <w:rPr>
          <w:b/>
          <w:sz w:val="22"/>
          <w:szCs w:val="22"/>
        </w:rPr>
      </w:pPr>
    </w:p>
    <w:p w14:paraId="4BCF4D51" w14:textId="77777777" w:rsidR="00527823" w:rsidRDefault="00527823" w:rsidP="00527823">
      <w:pPr>
        <w:rPr>
          <w:b/>
          <w:sz w:val="22"/>
          <w:szCs w:val="22"/>
        </w:rPr>
      </w:pPr>
      <w:r>
        <w:rPr>
          <w:b/>
          <w:sz w:val="22"/>
          <w:szCs w:val="22"/>
        </w:rPr>
        <w:t>Ogólny zakres obowiązków:</w:t>
      </w:r>
    </w:p>
    <w:p w14:paraId="6AD60C11" w14:textId="77777777" w:rsidR="00527823" w:rsidRDefault="00527823" w:rsidP="00527823">
      <w:pPr>
        <w:rPr>
          <w:b/>
          <w:sz w:val="22"/>
          <w:szCs w:val="22"/>
        </w:rPr>
      </w:pPr>
    </w:p>
    <w:p w14:paraId="3099DABE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Opracowanie specyfikacji sprzętu i oprogramowan</w:t>
      </w:r>
      <w:r>
        <w:rPr>
          <w:sz w:val="22"/>
          <w:szCs w:val="22"/>
        </w:rPr>
        <w:t>ia będącego elementami projektu</w:t>
      </w:r>
    </w:p>
    <w:p w14:paraId="19697A86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Współpraca z Działem Informatyki PUM w zakresie wy</w:t>
      </w:r>
      <w:r>
        <w:rPr>
          <w:sz w:val="22"/>
          <w:szCs w:val="22"/>
        </w:rPr>
        <w:t>maganym do realizacji projektu</w:t>
      </w:r>
    </w:p>
    <w:p w14:paraId="7E8E35CD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 xml:space="preserve">Uczestniczenie w procesie zakupowym, </w:t>
      </w:r>
      <w:r>
        <w:rPr>
          <w:sz w:val="22"/>
          <w:szCs w:val="22"/>
        </w:rPr>
        <w:t>kontakt z dostawcą</w:t>
      </w:r>
    </w:p>
    <w:p w14:paraId="30B2F27C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Instalacja zakupionego sprzętu i oprogramowania</w:t>
      </w:r>
    </w:p>
    <w:p w14:paraId="5C0D4002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 xml:space="preserve">Współpraca z dostawcami sprzętu </w:t>
      </w:r>
      <w:r>
        <w:rPr>
          <w:sz w:val="22"/>
          <w:szCs w:val="22"/>
        </w:rPr>
        <w:t>i rozwiązań teleinformatycznych</w:t>
      </w:r>
    </w:p>
    <w:p w14:paraId="035D7914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Pomoc dla użytkowników w obsłudze zakup</w:t>
      </w:r>
      <w:r>
        <w:rPr>
          <w:sz w:val="22"/>
          <w:szCs w:val="22"/>
        </w:rPr>
        <w:t>ionego sprzętu i oprogramowania</w:t>
      </w:r>
    </w:p>
    <w:p w14:paraId="33FA9A68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Obsługa video-konsultacji (zestawienie połączeń, r</w:t>
      </w:r>
      <w:r>
        <w:rPr>
          <w:sz w:val="22"/>
          <w:szCs w:val="22"/>
        </w:rPr>
        <w:t>ozwiązywanie problemów)</w:t>
      </w:r>
    </w:p>
    <w:p w14:paraId="30024CB7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 xml:space="preserve">Konfiguracja i obsługa zestawów </w:t>
      </w:r>
      <w:r>
        <w:rPr>
          <w:sz w:val="22"/>
          <w:szCs w:val="22"/>
        </w:rPr>
        <w:t>do video-konsultacji</w:t>
      </w:r>
    </w:p>
    <w:p w14:paraId="6345E683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Obsługa systemu do zarządzania nagra</w:t>
      </w:r>
      <w:r>
        <w:rPr>
          <w:sz w:val="22"/>
          <w:szCs w:val="22"/>
        </w:rPr>
        <w:t>niami z sesji video-konsultacji</w:t>
      </w:r>
    </w:p>
    <w:p w14:paraId="0BA92E39" w14:textId="77777777" w:rsidR="0027077E" w:rsidRPr="0027077E" w:rsidRDefault="0027077E" w:rsidP="0027077E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W</w:t>
      </w:r>
      <w:r>
        <w:rPr>
          <w:sz w:val="22"/>
          <w:szCs w:val="22"/>
        </w:rPr>
        <w:t>sparcie użytkowników systemu</w:t>
      </w:r>
    </w:p>
    <w:p w14:paraId="745EF322" w14:textId="77777777" w:rsidR="00527823" w:rsidRPr="00E87DA2" w:rsidRDefault="0027077E" w:rsidP="00E87DA2">
      <w:pPr>
        <w:numPr>
          <w:ilvl w:val="0"/>
          <w:numId w:val="14"/>
        </w:numPr>
        <w:spacing w:line="360" w:lineRule="auto"/>
        <w:contextualSpacing/>
        <w:jc w:val="both"/>
        <w:rPr>
          <w:sz w:val="22"/>
          <w:szCs w:val="22"/>
        </w:rPr>
      </w:pPr>
      <w:r w:rsidRPr="0027077E">
        <w:rPr>
          <w:sz w:val="22"/>
          <w:szCs w:val="22"/>
        </w:rPr>
        <w:t>Przygotowanie dokumentacji / instrukcji obsługi dla potrzeb użytkowników systemu do video-konsultacji</w:t>
      </w:r>
    </w:p>
    <w:p w14:paraId="79A2428E" w14:textId="77777777" w:rsidR="00527823" w:rsidRDefault="00527823" w:rsidP="00527823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Wymagane dokumenty:</w:t>
      </w:r>
      <w:r>
        <w:rPr>
          <w:b/>
          <w:bCs/>
          <w:sz w:val="22"/>
          <w:szCs w:val="22"/>
        </w:rPr>
        <w:br/>
      </w:r>
    </w:p>
    <w:p w14:paraId="60E02E4E" w14:textId="77777777" w:rsidR="00527823" w:rsidRDefault="00527823" w:rsidP="0052782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14:paraId="135D55C2" w14:textId="77777777" w:rsidR="00527823" w:rsidRDefault="00527823" w:rsidP="00527823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 w:rsidR="00A06D38">
        <w:rPr>
          <w:sz w:val="22"/>
          <w:szCs w:val="22"/>
        </w:rPr>
        <w:t>Nr oferty 5</w:t>
      </w:r>
      <w:r>
        <w:rPr>
          <w:sz w:val="22"/>
          <w:szCs w:val="22"/>
        </w:rPr>
        <w:t>/2020</w:t>
      </w:r>
      <w:r>
        <w:rPr>
          <w:b/>
          <w:sz w:val="28"/>
          <w:szCs w:val="28"/>
        </w:rPr>
        <w:br/>
      </w:r>
      <w:r w:rsidR="00A06D38">
        <w:rPr>
          <w:bCs/>
          <w:sz w:val="22"/>
          <w:szCs w:val="22"/>
        </w:rPr>
        <w:t>informatyk</w:t>
      </w:r>
      <w:r>
        <w:rPr>
          <w:bCs/>
          <w:sz w:val="22"/>
          <w:szCs w:val="22"/>
        </w:rPr>
        <w:t xml:space="preserve"> 1 etat w Dziale </w:t>
      </w:r>
      <w:r w:rsidR="008A0982">
        <w:rPr>
          <w:bCs/>
          <w:sz w:val="22"/>
          <w:szCs w:val="22"/>
        </w:rPr>
        <w:t>Informatyki</w:t>
      </w:r>
      <w:r>
        <w:rPr>
          <w:bCs/>
          <w:sz w:val="22"/>
          <w:szCs w:val="22"/>
        </w:rPr>
        <w:t xml:space="preserve">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rFonts w:eastAsia="Calibri"/>
          <w:sz w:val="22"/>
          <w:szCs w:val="22"/>
          <w:lang w:eastAsia="en-US"/>
        </w:rPr>
        <w:br/>
      </w:r>
      <w:r>
        <w:rPr>
          <w:bCs/>
          <w:sz w:val="22"/>
          <w:szCs w:val="22"/>
        </w:rPr>
        <w:t>w zaklejonej kopercie na adres:</w:t>
      </w:r>
    </w:p>
    <w:p w14:paraId="7EAFAAC5" w14:textId="77777777" w:rsidR="00527823" w:rsidRDefault="00527823" w:rsidP="00527823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/>
      </w:r>
      <w:r>
        <w:rPr>
          <w:sz w:val="22"/>
          <w:szCs w:val="22"/>
        </w:rPr>
        <w:t>Pomorski Uniwersytet Medyczny w Szczecinie</w:t>
      </w:r>
    </w:p>
    <w:p w14:paraId="343749B8" w14:textId="77777777" w:rsidR="00527823" w:rsidRDefault="00527823" w:rsidP="00527823">
      <w:pPr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Dział Kadr</w:t>
      </w:r>
    </w:p>
    <w:p w14:paraId="4813DEF3" w14:textId="77777777" w:rsidR="00527823" w:rsidRDefault="00527823" w:rsidP="00527823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ul. Rybacka 1;</w:t>
      </w:r>
      <w:r>
        <w:rPr>
          <w:sz w:val="22"/>
          <w:szCs w:val="22"/>
        </w:rPr>
        <w:t xml:space="preserve">70-204 </w:t>
      </w:r>
      <w:r>
        <w:rPr>
          <w:rFonts w:eastAsia="Arial Unicode MS"/>
          <w:sz w:val="22"/>
          <w:szCs w:val="22"/>
        </w:rPr>
        <w:t xml:space="preserve"> Szczecin,</w:t>
      </w:r>
    </w:p>
    <w:p w14:paraId="3D5CF894" w14:textId="77777777" w:rsidR="00527823" w:rsidRDefault="00527823" w:rsidP="00527823">
      <w:pPr>
        <w:jc w:val="center"/>
        <w:rPr>
          <w:b/>
          <w:bCs/>
          <w:color w:val="0070C0"/>
          <w:sz w:val="22"/>
          <w:szCs w:val="22"/>
        </w:rPr>
      </w:pPr>
      <w:r>
        <w:rPr>
          <w:bCs/>
          <w:sz w:val="22"/>
          <w:szCs w:val="22"/>
        </w:rPr>
        <w:t>z dopiskiem: „</w:t>
      </w:r>
      <w:r w:rsidR="00A06D38">
        <w:rPr>
          <w:sz w:val="22"/>
          <w:szCs w:val="22"/>
        </w:rPr>
        <w:t>Nr oferty 5</w:t>
      </w:r>
      <w:r>
        <w:rPr>
          <w:sz w:val="22"/>
          <w:szCs w:val="22"/>
        </w:rPr>
        <w:t>/2020</w:t>
      </w:r>
      <w:r>
        <w:rPr>
          <w:b/>
          <w:sz w:val="28"/>
          <w:szCs w:val="28"/>
        </w:rPr>
        <w:br/>
      </w:r>
      <w:r w:rsidR="00A06D38">
        <w:rPr>
          <w:bCs/>
          <w:sz w:val="22"/>
          <w:szCs w:val="22"/>
        </w:rPr>
        <w:t>informatyk</w:t>
      </w:r>
      <w:r>
        <w:rPr>
          <w:bCs/>
          <w:sz w:val="22"/>
          <w:szCs w:val="22"/>
        </w:rPr>
        <w:t xml:space="preserve"> w Dziale </w:t>
      </w:r>
      <w:r w:rsidR="008A0982">
        <w:rPr>
          <w:bCs/>
          <w:sz w:val="22"/>
          <w:szCs w:val="22"/>
        </w:rPr>
        <w:t>Informatyki</w:t>
      </w:r>
      <w:r>
        <w:rPr>
          <w:bCs/>
          <w:sz w:val="22"/>
          <w:szCs w:val="22"/>
        </w:rPr>
        <w:t>”</w:t>
      </w:r>
    </w:p>
    <w:p w14:paraId="32B9199D" w14:textId="77777777" w:rsidR="00527823" w:rsidRDefault="00527823" w:rsidP="0052782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14:paraId="02185955" w14:textId="77777777" w:rsidR="00527823" w:rsidRDefault="00527823" w:rsidP="00527823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składania dokumentów: do dnia 17 kwietnia 2020 r.</w:t>
      </w:r>
    </w:p>
    <w:p w14:paraId="7B27B551" w14:textId="77777777" w:rsidR="00527823" w:rsidRDefault="00527823" w:rsidP="00527823">
      <w:pPr>
        <w:spacing w:before="12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Umowa o pracę na 3- miesięczny okres próbny.</w:t>
      </w:r>
    </w:p>
    <w:p w14:paraId="3BCB42CD" w14:textId="406EA7C6" w:rsidR="002747DF" w:rsidRPr="00E44D70" w:rsidRDefault="00527823" w:rsidP="00DC689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Uwaga! Uczelnia zastrzega sobie prawo do kontaktu z wybranymi kandydatami.</w:t>
      </w:r>
      <w:bookmarkStart w:id="0" w:name="_GoBack"/>
      <w:bookmarkEnd w:id="0"/>
    </w:p>
    <w:p w14:paraId="7FCE7B26" w14:textId="7D8DB53C" w:rsidR="00DC689B" w:rsidRPr="002747DF" w:rsidRDefault="00DC689B" w:rsidP="00DC689B">
      <w:pPr>
        <w:spacing w:before="120"/>
        <w:jc w:val="both"/>
        <w:rPr>
          <w:rFonts w:eastAsiaTheme="minorHAnsi"/>
          <w:b/>
          <w:i/>
          <w:lang w:eastAsia="en-US"/>
        </w:rPr>
      </w:pPr>
      <w:r w:rsidRPr="002747DF">
        <w:rPr>
          <w:b/>
          <w:i/>
          <w:sz w:val="22"/>
          <w:szCs w:val="22"/>
        </w:rPr>
        <w:t>Etat jest współfinasowany ze środków</w:t>
      </w:r>
      <w:r w:rsidRPr="002747DF">
        <w:rPr>
          <w:rFonts w:eastAsiaTheme="minorHAnsi"/>
          <w:b/>
          <w:i/>
          <w:u w:val="single"/>
          <w:lang w:eastAsia="en-US"/>
        </w:rPr>
        <w:t xml:space="preserve"> </w:t>
      </w:r>
      <w:r w:rsidRPr="002747DF">
        <w:rPr>
          <w:rFonts w:eastAsiaTheme="minorHAnsi"/>
          <w:b/>
          <w:i/>
          <w:lang w:eastAsia="en-US"/>
        </w:rPr>
        <w:t xml:space="preserve">projektu </w:t>
      </w:r>
      <w:r w:rsidR="002747DF">
        <w:rPr>
          <w:rFonts w:eastAsiaTheme="minorHAnsi"/>
          <w:b/>
          <w:i/>
          <w:lang w:eastAsia="en-US"/>
        </w:rPr>
        <w:t>„</w:t>
      </w:r>
      <w:proofErr w:type="spellStart"/>
      <w:r w:rsidRPr="002747DF">
        <w:rPr>
          <w:rFonts w:eastAsiaTheme="minorHAnsi"/>
          <w:b/>
          <w:i/>
          <w:lang w:eastAsia="en-US"/>
        </w:rPr>
        <w:t>Telemedycznie</w:t>
      </w:r>
      <w:proofErr w:type="spellEnd"/>
      <w:r w:rsidRPr="002747DF">
        <w:rPr>
          <w:rFonts w:eastAsiaTheme="minorHAnsi"/>
          <w:b/>
          <w:i/>
          <w:lang w:eastAsia="en-US"/>
        </w:rPr>
        <w:t xml:space="preserve"> zintegrowane polsko-niemieckie centrum onkologii i hematologii dziecięcej w Euroregionie Pomeranii</w:t>
      </w:r>
      <w:r w:rsidR="002747DF">
        <w:rPr>
          <w:rFonts w:eastAsiaTheme="minorHAnsi"/>
          <w:b/>
          <w:i/>
          <w:lang w:eastAsia="en-US"/>
        </w:rPr>
        <w:t>”</w:t>
      </w:r>
      <w:r w:rsidR="002747DF" w:rsidRPr="002747DF">
        <w:rPr>
          <w:rFonts w:eastAsiaTheme="minorHAnsi"/>
          <w:b/>
          <w:i/>
          <w:lang w:eastAsia="en-US"/>
        </w:rPr>
        <w:t xml:space="preserve"> </w:t>
      </w:r>
      <w:r w:rsidR="002747DF">
        <w:rPr>
          <w:rFonts w:eastAsiaTheme="minorHAnsi"/>
          <w:b/>
          <w:i/>
          <w:lang w:eastAsia="en-US"/>
        </w:rPr>
        <w:t xml:space="preserve">- </w:t>
      </w:r>
      <w:r w:rsidRPr="002747DF">
        <w:rPr>
          <w:rFonts w:eastAsiaTheme="minorHAnsi"/>
          <w:b/>
          <w:bCs/>
          <w:i/>
          <w:lang w:eastAsia="en-US"/>
        </w:rPr>
        <w:t>INT113</w:t>
      </w:r>
      <w:r w:rsidRPr="002747DF">
        <w:rPr>
          <w:rFonts w:eastAsiaTheme="minorHAnsi"/>
          <w:b/>
          <w:i/>
          <w:lang w:eastAsia="en-US"/>
        </w:rPr>
        <w:t xml:space="preserve">  Programu Współpracy </w:t>
      </w:r>
      <w:proofErr w:type="spellStart"/>
      <w:r w:rsidRPr="002747DF">
        <w:rPr>
          <w:rFonts w:eastAsiaTheme="minorHAnsi"/>
          <w:b/>
          <w:i/>
          <w:lang w:eastAsia="en-US"/>
        </w:rPr>
        <w:t>Interreg</w:t>
      </w:r>
      <w:proofErr w:type="spellEnd"/>
      <w:r w:rsidRPr="002747DF">
        <w:rPr>
          <w:rFonts w:eastAsiaTheme="minorHAnsi"/>
          <w:b/>
          <w:i/>
          <w:lang w:eastAsia="en-US"/>
        </w:rPr>
        <w:t xml:space="preserve"> V A Meklemburgia-Pomorze Przednie / Brandenburgia / Polska w ramach celu „Europejska Współpraca Terytorialna“ Europejskiego Fundu</w:t>
      </w:r>
      <w:r w:rsidR="002747DF">
        <w:rPr>
          <w:rFonts w:eastAsiaTheme="minorHAnsi"/>
          <w:b/>
          <w:i/>
          <w:lang w:eastAsia="en-US"/>
        </w:rPr>
        <w:t>szu Rozwoju Regionalnego (EFRR)</w:t>
      </w:r>
    </w:p>
    <w:p w14:paraId="2F57685A" w14:textId="77777777" w:rsidR="00527823" w:rsidRDefault="00527823" w:rsidP="00527823"/>
    <w:p w14:paraId="474B0ECD" w14:textId="77777777" w:rsidR="00527823" w:rsidRDefault="00527823" w:rsidP="00527823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14:paraId="25839A9A" w14:textId="77777777" w:rsidR="00527823" w:rsidRDefault="00527823" w:rsidP="00527823">
      <w:pPr>
        <w:ind w:firstLine="567"/>
        <w:jc w:val="both"/>
        <w:rPr>
          <w:i/>
          <w:sz w:val="22"/>
          <w:szCs w:val="22"/>
        </w:rPr>
      </w:pPr>
    </w:p>
    <w:p w14:paraId="44CECE67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rStyle w:val="Hipercze"/>
          <w:color w:val="auto"/>
          <w:sz w:val="20"/>
          <w:szCs w:val="20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14:paraId="4CD111B2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14:paraId="0BA0B00F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14:paraId="2E8EF37C" w14:textId="77777777" w:rsidR="00527823" w:rsidRDefault="00527823" w:rsidP="00527823">
      <w:pPr>
        <w:pStyle w:val="Akapitzlist"/>
        <w:numPr>
          <w:ilvl w:val="0"/>
          <w:numId w:val="11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14:paraId="3D1FB330" w14:textId="77777777" w:rsidR="00527823" w:rsidRDefault="00527823" w:rsidP="00527823">
      <w:pPr>
        <w:pStyle w:val="Akapitzlist"/>
        <w:numPr>
          <w:ilvl w:val="0"/>
          <w:numId w:val="11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14:paraId="042A1BCC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14:paraId="5E790F0A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14:paraId="6542D9BB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14:paraId="50A7D8BD" w14:textId="77777777" w:rsidR="00527823" w:rsidRDefault="00527823" w:rsidP="00527823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14:paraId="5232A386" w14:textId="77777777" w:rsidR="0047401C" w:rsidRPr="0027077E" w:rsidRDefault="00527823" w:rsidP="0027077E">
      <w:pPr>
        <w:pStyle w:val="Akapitzlist"/>
        <w:numPr>
          <w:ilvl w:val="0"/>
          <w:numId w:val="10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sectPr w:rsidR="0047401C" w:rsidRPr="0027077E" w:rsidSect="002707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A19B44" w15:done="0"/>
  <w15:commentEx w15:paraId="72CE335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B84"/>
    <w:multiLevelType w:val="hybridMultilevel"/>
    <w:tmpl w:val="48AEA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27FA5"/>
    <w:multiLevelType w:val="hybridMultilevel"/>
    <w:tmpl w:val="7A988F4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5F01C8A"/>
    <w:multiLevelType w:val="hybridMultilevel"/>
    <w:tmpl w:val="8B06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E6433"/>
    <w:multiLevelType w:val="hybridMultilevel"/>
    <w:tmpl w:val="932C92E2"/>
    <w:lvl w:ilvl="0" w:tplc="951A8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252F28"/>
    <w:multiLevelType w:val="hybridMultilevel"/>
    <w:tmpl w:val="8A7AE1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121C5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490B45"/>
    <w:multiLevelType w:val="hybridMultilevel"/>
    <w:tmpl w:val="14D6D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76DE0"/>
    <w:multiLevelType w:val="hybridMultilevel"/>
    <w:tmpl w:val="AA868AE4"/>
    <w:lvl w:ilvl="0" w:tplc="5AB06E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56374"/>
    <w:multiLevelType w:val="hybridMultilevel"/>
    <w:tmpl w:val="9A8C8C1C"/>
    <w:lvl w:ilvl="0" w:tplc="D1B00E5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wa Piekarczyk">
    <w15:presenceInfo w15:providerId="None" w15:userId="Ewa Piekar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6D"/>
    <w:rsid w:val="00181250"/>
    <w:rsid w:val="0027077E"/>
    <w:rsid w:val="002747DF"/>
    <w:rsid w:val="00351C38"/>
    <w:rsid w:val="0047401C"/>
    <w:rsid w:val="00527823"/>
    <w:rsid w:val="0073065C"/>
    <w:rsid w:val="00742C5E"/>
    <w:rsid w:val="007976B9"/>
    <w:rsid w:val="00834CFC"/>
    <w:rsid w:val="008A0982"/>
    <w:rsid w:val="00A06D38"/>
    <w:rsid w:val="00BF666D"/>
    <w:rsid w:val="00DC689B"/>
    <w:rsid w:val="00E44D70"/>
    <w:rsid w:val="00E87DA2"/>
    <w:rsid w:val="00E971D2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C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5DF"/>
    <w:pPr>
      <w:ind w:left="720"/>
      <w:contextualSpacing/>
    </w:pPr>
  </w:style>
  <w:style w:type="character" w:styleId="Uwydatnienie">
    <w:name w:val="Emphasis"/>
    <w:basedOn w:val="Domylnaczcionkaakapitu"/>
    <w:qFormat/>
    <w:rsid w:val="00FE65D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E65D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7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7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7D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5DF"/>
    <w:pPr>
      <w:ind w:left="720"/>
      <w:contextualSpacing/>
    </w:pPr>
  </w:style>
  <w:style w:type="character" w:styleId="Uwydatnienie">
    <w:name w:val="Emphasis"/>
    <w:basedOn w:val="Domylnaczcionkaakapitu"/>
    <w:qFormat/>
    <w:rsid w:val="00FE65D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E65D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4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47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4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4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47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7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3</cp:revision>
  <cp:lastPrinted>2020-03-11T11:18:00Z</cp:lastPrinted>
  <dcterms:created xsi:type="dcterms:W3CDTF">2020-03-11T12:17:00Z</dcterms:created>
  <dcterms:modified xsi:type="dcterms:W3CDTF">2020-03-11T12:17:00Z</dcterms:modified>
</cp:coreProperties>
</file>