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1D2F1CC6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7443F0">
        <w:rPr>
          <w:rFonts w:ascii="Cambria" w:hAnsi="Cambria" w:cs="Arial"/>
          <w:lang w:eastAsia="pl-PL"/>
        </w:rPr>
        <w:t>13.01.2020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A426801" w14:textId="77777777" w:rsidR="00A61BD8" w:rsidRDefault="00C44994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OGŁOSZENIE </w:t>
      </w:r>
    </w:p>
    <w:p w14:paraId="13980C0E" w14:textId="5308F8EC" w:rsidR="00C44994" w:rsidRPr="00D01679" w:rsidRDefault="00C44994" w:rsidP="00D01679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highlight w:val="yellow"/>
          <w:lang w:eastAsia="pl-PL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O ZAMÓWIENIU NA USŁUGI SPOŁECZNE</w:t>
      </w:r>
    </w:p>
    <w:p w14:paraId="4B131E5F" w14:textId="65BDC35D" w:rsidR="00D01679" w:rsidRPr="00D01679" w:rsidRDefault="00291760" w:rsidP="00D01679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7443F0">
        <w:rPr>
          <w:rFonts w:cs="Arial"/>
          <w:b/>
          <w:sz w:val="28"/>
          <w:szCs w:val="28"/>
          <w:lang w:eastAsia="pl-PL"/>
        </w:rPr>
        <w:t>1/INTEGRATION/2020</w:t>
      </w:r>
      <w:r>
        <w:rPr>
          <w:rFonts w:cs="Arial"/>
          <w:b/>
          <w:sz w:val="28"/>
          <w:szCs w:val="28"/>
          <w:lang w:eastAsia="pl-PL"/>
        </w:rPr>
        <w:t>/DFZ</w:t>
      </w:r>
    </w:p>
    <w:p w14:paraId="3780FF93" w14:textId="77777777" w:rsidR="00C44994" w:rsidRPr="005B3D3E" w:rsidRDefault="00C44994" w:rsidP="00C44994">
      <w:pPr>
        <w:rPr>
          <w:rFonts w:ascii="Cambria" w:hAnsi="Cambria" w:cs="Arial"/>
          <w:b/>
          <w:lang w:eastAsia="pl-PL"/>
        </w:rPr>
      </w:pPr>
    </w:p>
    <w:p w14:paraId="73D5CBEE" w14:textId="77777777" w:rsidR="00140A86" w:rsidRDefault="00140A86" w:rsidP="00C12ED4">
      <w:pPr>
        <w:spacing w:before="240"/>
        <w:jc w:val="center"/>
        <w:rPr>
          <w:rFonts w:cs="Arial"/>
          <w:b/>
        </w:rPr>
      </w:pPr>
    </w:p>
    <w:p w14:paraId="5EA71936" w14:textId="77777777" w:rsidR="003574E0" w:rsidRDefault="003574E0" w:rsidP="00C12ED4">
      <w:pPr>
        <w:spacing w:before="240"/>
        <w:jc w:val="center"/>
        <w:rPr>
          <w:rFonts w:cs="Arial"/>
          <w:b/>
        </w:rPr>
      </w:pPr>
    </w:p>
    <w:p w14:paraId="3362EAD6" w14:textId="77777777" w:rsidR="00C12ED4" w:rsidRPr="00EA1EA3" w:rsidRDefault="00C12ED4" w:rsidP="00C12ED4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56428D2C" w:rsidR="003554C3" w:rsidRDefault="00302D6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Warsztaty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dla kadry dydaktycznej Pomorskiego Uniwersytetu Medycznego </w:t>
      </w:r>
      <w:r w:rsidR="00C12ED4" w:rsidRPr="00EA1EA3">
        <w:rPr>
          <w:rFonts w:cs="Arial"/>
          <w:b/>
          <w:sz w:val="24"/>
          <w:szCs w:val="24"/>
          <w:lang w:eastAsia="pl-PL"/>
        </w:rPr>
        <w:br/>
        <w:t xml:space="preserve">w Szczecinie w ramach projektu „Integration Zintegrowany rozwój - Pomorskiego Uniwersytetu Medycznego w Szczecinie” </w:t>
      </w:r>
    </w:p>
    <w:p w14:paraId="74D7F213" w14:textId="784D3DC5" w:rsidR="00C12ED4" w:rsidRDefault="0020555D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404B30C2" w14:textId="29736047" w:rsidR="00813938" w:rsidRPr="007C5385" w:rsidRDefault="00813938" w:rsidP="0081393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C5385">
        <w:rPr>
          <w:rFonts w:cs="Arial"/>
          <w:b/>
          <w:sz w:val="24"/>
          <w:szCs w:val="24"/>
          <w:lang w:eastAsia="pl-PL"/>
        </w:rPr>
        <w:t xml:space="preserve">pn.: „REHABILITATIVE ULTRASOUND IMAGING (RUSI) - </w:t>
      </w:r>
    </w:p>
    <w:p w14:paraId="4647AC72" w14:textId="57C36B1C" w:rsidR="00813938" w:rsidRPr="00EA1EA3" w:rsidRDefault="0081393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7C5385">
        <w:rPr>
          <w:rFonts w:cs="Arial"/>
          <w:b/>
          <w:sz w:val="24"/>
          <w:szCs w:val="24"/>
          <w:lang w:eastAsia="pl-PL"/>
        </w:rPr>
        <w:t xml:space="preserve"> </w:t>
      </w:r>
      <w:r w:rsidRPr="00813938">
        <w:rPr>
          <w:rFonts w:cs="Arial"/>
          <w:b/>
          <w:sz w:val="24"/>
          <w:szCs w:val="24"/>
          <w:lang w:eastAsia="pl-PL"/>
        </w:rPr>
        <w:t xml:space="preserve">anatomia </w:t>
      </w:r>
      <w:proofErr w:type="spellStart"/>
      <w:r w:rsidRPr="00813938">
        <w:rPr>
          <w:rFonts w:cs="Arial"/>
          <w:b/>
          <w:sz w:val="24"/>
          <w:szCs w:val="24"/>
          <w:lang w:eastAsia="pl-PL"/>
        </w:rPr>
        <w:t>sonograficzna</w:t>
      </w:r>
      <w:proofErr w:type="spellEnd"/>
      <w:r w:rsidRPr="00813938">
        <w:rPr>
          <w:rFonts w:cs="Arial"/>
          <w:b/>
          <w:sz w:val="24"/>
          <w:szCs w:val="24"/>
          <w:lang w:eastAsia="pl-PL"/>
        </w:rPr>
        <w:t xml:space="preserve"> i </w:t>
      </w:r>
      <w:proofErr w:type="spellStart"/>
      <w:r w:rsidRPr="00813938">
        <w:rPr>
          <w:rFonts w:cs="Arial"/>
          <w:b/>
          <w:sz w:val="24"/>
          <w:szCs w:val="24"/>
          <w:lang w:eastAsia="pl-PL"/>
        </w:rPr>
        <w:t>sonofeedback</w:t>
      </w:r>
      <w:proofErr w:type="spellEnd"/>
      <w:r w:rsidRPr="00813938">
        <w:rPr>
          <w:rFonts w:cs="Arial"/>
          <w:b/>
          <w:sz w:val="24"/>
          <w:szCs w:val="24"/>
          <w:lang w:eastAsia="pl-PL"/>
        </w:rPr>
        <w:t xml:space="preserve"> w codziennej pracy fizjoterapeuty</w:t>
      </w:r>
      <w:r>
        <w:rPr>
          <w:rFonts w:cs="Arial"/>
          <w:b/>
          <w:sz w:val="24"/>
          <w:szCs w:val="24"/>
          <w:lang w:eastAsia="pl-PL"/>
        </w:rPr>
        <w:t xml:space="preserve">”. </w:t>
      </w: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4390603B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14C89F5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55200901" w:rsidR="00FE5251" w:rsidRP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0CD4E043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 </w:t>
      </w:r>
      <w:r w:rsidR="00250797">
        <w:rPr>
          <w:rFonts w:ascii="Cambria" w:hAnsi="Cambria" w:cs="Arial"/>
          <w:lang w:eastAsia="pl-PL"/>
        </w:rPr>
        <w:t>13.01.2020</w:t>
      </w:r>
      <w:r w:rsidR="00250797" w:rsidRPr="00D96C6A">
        <w:rPr>
          <w:rFonts w:ascii="Cambria" w:hAnsi="Cambria" w:cs="Arial"/>
          <w:lang w:eastAsia="pl-PL"/>
        </w:rPr>
        <w:t xml:space="preserve"> r.</w:t>
      </w:r>
      <w:r w:rsidR="00250797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777F0E47" w14:textId="77777777" w:rsidR="003574E0" w:rsidRDefault="003574E0" w:rsidP="00FE5251">
      <w:pPr>
        <w:rPr>
          <w:rFonts w:cs="Arial"/>
          <w:lang w:eastAsia="pl-PL"/>
        </w:rPr>
      </w:pPr>
    </w:p>
    <w:p w14:paraId="0170E975" w14:textId="66F3076B" w:rsidR="00C66FB7" w:rsidRPr="006C5C3A" w:rsidRDefault="00411903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A453C0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en-US"/>
        </w:rPr>
      </w:pPr>
      <w:r w:rsidRPr="00A453C0">
        <w:rPr>
          <w:rFonts w:ascii="Calibri" w:hAnsi="Calibri" w:cs="Calibri"/>
          <w:bCs/>
          <w:lang w:val="en-US"/>
        </w:rPr>
        <w:t xml:space="preserve">e-mail: </w:t>
      </w:r>
      <w:hyperlink r:id="rId8" w:history="1">
        <w:r w:rsidRPr="00A453C0">
          <w:rPr>
            <w:rFonts w:ascii="Calibri" w:hAnsi="Calibri" w:cs="Calibri"/>
            <w:bCs/>
            <w:color w:val="0000FF"/>
            <w:u w:val="single"/>
            <w:lang w:val="en-US"/>
          </w:rPr>
          <w:t>fundusze@pum.edu.pl</w:t>
        </w:r>
      </w:hyperlink>
      <w:r w:rsidRPr="00A453C0">
        <w:rPr>
          <w:rFonts w:ascii="Calibri" w:hAnsi="Calibri" w:cs="Calibri"/>
          <w:bCs/>
          <w:lang w:val="en-US"/>
        </w:rPr>
        <w:t xml:space="preserve"> </w:t>
      </w:r>
    </w:p>
    <w:p w14:paraId="570DA0E3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 xml:space="preserve">https://bip.pum.edu.pl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151F6882" w14:textId="77777777" w:rsidR="00B0081E" w:rsidRPr="000B7997" w:rsidRDefault="00B0081E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>Do udzielenia przedmiotowego zamówienia zastosowanie mają przepisy dotyczące zamówień na usługi społeczne, o których mowa w rozdziale 6 ustawy z dnia 29 stycznia 2004 r. Prawo zamówień publicznych (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Dz. U. z 2018 r.; poz. 1986 </w:t>
      </w:r>
      <w:proofErr w:type="spellStart"/>
      <w:r w:rsidR="00CB08F5" w:rsidRPr="000B7997">
        <w:rPr>
          <w:rFonts w:asciiTheme="minorHAnsi" w:hAnsiTheme="minorHAnsi" w:cs="Tahoma"/>
          <w:bCs/>
          <w:sz w:val="22"/>
          <w:szCs w:val="22"/>
        </w:rPr>
        <w:t>t.j</w:t>
      </w:r>
      <w:proofErr w:type="spellEnd"/>
      <w:r w:rsidR="00CB08F5" w:rsidRPr="000B7997">
        <w:rPr>
          <w:rFonts w:asciiTheme="minorHAnsi" w:hAnsiTheme="minorHAnsi" w:cs="Tahoma"/>
          <w:bCs/>
          <w:sz w:val="22"/>
          <w:szCs w:val="22"/>
        </w:rPr>
        <w:t>.</w:t>
      </w:r>
      <w:r w:rsidRPr="000B7997">
        <w:rPr>
          <w:rFonts w:asciiTheme="minorHAnsi" w:hAnsiTheme="minorHAnsi" w:cs="Tahoma"/>
          <w:bCs/>
          <w:sz w:val="22"/>
          <w:szCs w:val="22"/>
        </w:rPr>
        <w:t>)</w:t>
      </w:r>
    </w:p>
    <w:p w14:paraId="3475EDC8" w14:textId="5D077CFB" w:rsidR="000B7997" w:rsidRPr="000B7997" w:rsidRDefault="00CB08F5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 xml:space="preserve">Wartość zamówienia nie przekracza kwot określonych w art. 138g ust. 1. (tj. poniżej </w:t>
      </w:r>
      <w:r w:rsidR="00763F1F" w:rsidRPr="000B7997">
        <w:rPr>
          <w:rFonts w:asciiTheme="minorHAnsi" w:hAnsiTheme="minorHAnsi" w:cs="Tahoma"/>
          <w:bCs/>
          <w:sz w:val="22"/>
          <w:szCs w:val="22"/>
        </w:rPr>
        <w:t>750</w:t>
      </w:r>
      <w:r w:rsidR="00DC579A">
        <w:rPr>
          <w:rFonts w:asciiTheme="minorHAnsi" w:hAnsiTheme="minorHAnsi" w:cs="Tahoma"/>
          <w:bCs/>
          <w:sz w:val="22"/>
          <w:szCs w:val="22"/>
        </w:rPr>
        <w:t> 000,00 Euro</w:t>
      </w:r>
      <w:r w:rsidRPr="000B7997">
        <w:rPr>
          <w:rFonts w:asciiTheme="minorHAnsi" w:hAnsiTheme="minorHAnsi" w:cs="Tahoma"/>
          <w:bCs/>
          <w:sz w:val="22"/>
          <w:szCs w:val="22"/>
        </w:rPr>
        <w:t>, w związku z tym do udzielenia zamówienia stosuje się przepisy wynikające z art. 138 o ust. 2-4 ww. ustawy</w:t>
      </w:r>
      <w:r w:rsidR="000B7997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 w:rsidR="000B7997" w:rsidRPr="000B7997">
        <w:rPr>
          <w:rFonts w:asciiTheme="minorHAnsi" w:hAnsiTheme="minorHAnsi" w:cs="Tahoma"/>
          <w:bCs/>
          <w:sz w:val="22"/>
          <w:szCs w:val="22"/>
        </w:rPr>
        <w:t>Pzp</w:t>
      </w:r>
      <w:proofErr w:type="spellEnd"/>
      <w:r w:rsidR="000B7997" w:rsidRPr="000B7997">
        <w:rPr>
          <w:rFonts w:asciiTheme="minorHAnsi" w:hAnsiTheme="minorHAnsi" w:cs="Tahoma"/>
          <w:bCs/>
          <w:sz w:val="22"/>
          <w:szCs w:val="22"/>
        </w:rPr>
        <w:t>.</w:t>
      </w:r>
    </w:p>
    <w:p w14:paraId="1B481B9D" w14:textId="2B2FECC6" w:rsidR="00CB08F5" w:rsidRPr="000B7997" w:rsidRDefault="00CB08F5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>rojekt „Integration Zintegrowany rozwój - Pomorskiego Uniwersytetu Medycznego 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25C91EA1" w14:textId="6720AB21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7740A6E8" w14:textId="77777777" w:rsidR="00411903" w:rsidRPr="006C5C3A" w:rsidRDefault="00411903" w:rsidP="00A6471F">
      <w:pPr>
        <w:pStyle w:val="Akapitzlist"/>
        <w:numPr>
          <w:ilvl w:val="0"/>
          <w:numId w:val="12"/>
        </w:numPr>
        <w:spacing w:before="60"/>
        <w:rPr>
          <w:rFonts w:cs="Arial"/>
          <w:lang w:eastAsia="pl-PL"/>
        </w:rPr>
      </w:pPr>
      <w:r w:rsidRPr="006C5C3A">
        <w:t xml:space="preserve">Oznaczenie wg Wspólnego Słownika Zamówień: </w:t>
      </w:r>
      <w:r w:rsidRPr="000B7997">
        <w:rPr>
          <w:b/>
        </w:rPr>
        <w:t>80000000-4</w:t>
      </w:r>
      <w:r w:rsidRPr="006C5C3A">
        <w:t xml:space="preserve"> Usługi edukacyjne i szkoleniowe</w:t>
      </w:r>
    </w:p>
    <w:p w14:paraId="065015DC" w14:textId="41823D17" w:rsidR="00C66FB7" w:rsidRPr="006C5C3A" w:rsidRDefault="00C66FB7" w:rsidP="00F528F6">
      <w:pPr>
        <w:pStyle w:val="Akapitzlist"/>
        <w:numPr>
          <w:ilvl w:val="0"/>
          <w:numId w:val="12"/>
        </w:numPr>
        <w:spacing w:before="60"/>
        <w:jc w:val="both"/>
      </w:pPr>
      <w:r w:rsidRPr="00302D68">
        <w:rPr>
          <w:rFonts w:cs="Arial"/>
          <w:lang w:eastAsia="pl-PL"/>
        </w:rPr>
        <w:t xml:space="preserve">Przedmiotem zamówienia jest </w:t>
      </w:r>
      <w:r w:rsidRPr="006C5C3A">
        <w:t xml:space="preserve">świadczenie usługi szkoleniowej polegającej na zorganizowaniu oraz przeprowadzeniu </w:t>
      </w:r>
      <w:r w:rsidR="00302D68">
        <w:t xml:space="preserve">warsztatów dla 15 osób kadry dydaktycznej Pomorskiego Uniwersytetu Medycznego  </w:t>
      </w:r>
      <w:r w:rsidR="00302D68" w:rsidRPr="00302D68">
        <w:rPr>
          <w:b/>
        </w:rPr>
        <w:t xml:space="preserve">pn.: „REHABILITATIVE ULTRASOUND IMAGING (RUSI) -  anatomia </w:t>
      </w:r>
      <w:proofErr w:type="spellStart"/>
      <w:r w:rsidR="00302D68" w:rsidRPr="00302D68">
        <w:rPr>
          <w:b/>
        </w:rPr>
        <w:t>sonograficzna</w:t>
      </w:r>
      <w:proofErr w:type="spellEnd"/>
      <w:r w:rsidR="00302D68" w:rsidRPr="00302D68">
        <w:rPr>
          <w:b/>
        </w:rPr>
        <w:t xml:space="preserve"> </w:t>
      </w:r>
      <w:r w:rsidR="00302D68" w:rsidRPr="00302D68">
        <w:rPr>
          <w:b/>
        </w:rPr>
        <w:br/>
        <w:t xml:space="preserve">i </w:t>
      </w:r>
      <w:proofErr w:type="spellStart"/>
      <w:r w:rsidR="00302D68" w:rsidRPr="00302D68">
        <w:rPr>
          <w:b/>
        </w:rPr>
        <w:t>sonofeedback</w:t>
      </w:r>
      <w:proofErr w:type="spellEnd"/>
      <w:r w:rsidR="00302D68" w:rsidRPr="00302D68">
        <w:rPr>
          <w:b/>
        </w:rPr>
        <w:t xml:space="preserve"> w codziennej pracy fizjoterapeuty”.</w:t>
      </w:r>
      <w:r w:rsidR="00302D68">
        <w:t xml:space="preserve"> Realizacja warsztatów nastąpi </w:t>
      </w:r>
      <w:r w:rsidRPr="006C5C3A">
        <w:t xml:space="preserve">w ramach projektu </w:t>
      </w:r>
      <w:r w:rsidR="00BA2A24" w:rsidRPr="00302D68">
        <w:rPr>
          <w:rFonts w:cs="Arial"/>
          <w:lang w:eastAsia="pl-PL"/>
        </w:rPr>
        <w:t xml:space="preserve">„Integration Zintegrowany </w:t>
      </w:r>
      <w:r w:rsidR="009B475E" w:rsidRPr="00302D68">
        <w:rPr>
          <w:rFonts w:cs="Arial"/>
          <w:lang w:eastAsia="pl-PL"/>
        </w:rPr>
        <w:t>rozwój - Pomorskiego</w:t>
      </w:r>
      <w:r w:rsidR="00BA2A24" w:rsidRPr="00302D68">
        <w:rPr>
          <w:rFonts w:cs="Arial"/>
          <w:lang w:eastAsia="pl-PL"/>
        </w:rPr>
        <w:t xml:space="preserve"> Uniwersytetu Medycznego w </w:t>
      </w:r>
      <w:r w:rsidR="009B475E" w:rsidRPr="00302D68">
        <w:rPr>
          <w:rFonts w:cs="Arial"/>
          <w:lang w:eastAsia="pl-PL"/>
        </w:rPr>
        <w:t>Szczecinie” umowa</w:t>
      </w:r>
      <w:r w:rsidR="00BA2A24" w:rsidRPr="00302D68">
        <w:rPr>
          <w:rFonts w:cs="Arial"/>
          <w:lang w:eastAsia="pl-PL"/>
        </w:rPr>
        <w:t xml:space="preserve"> nr POWR.03.05.00-00-Z047/18-00</w:t>
      </w:r>
      <w:r w:rsidRPr="006C5C3A">
        <w:t xml:space="preserve"> współfinansowanego ze środków Europejskiego Funduszu Społecznego w ramach Programu Operacyjnego Wiedza Edukacja Rozwój 2014-2020.</w:t>
      </w:r>
      <w:r w:rsidR="009B475E" w:rsidRPr="006C5C3A">
        <w:t xml:space="preserve"> </w:t>
      </w:r>
    </w:p>
    <w:p w14:paraId="49634AE6" w14:textId="68BEE998" w:rsidR="00C66FB7" w:rsidRPr="00ED420C" w:rsidRDefault="00967827" w:rsidP="00A6471F">
      <w:pPr>
        <w:pStyle w:val="Akapitzlist"/>
        <w:numPr>
          <w:ilvl w:val="0"/>
          <w:numId w:val="12"/>
        </w:numPr>
        <w:tabs>
          <w:tab w:val="left" w:pos="720"/>
        </w:tabs>
        <w:spacing w:before="60"/>
      </w:pPr>
      <w:r w:rsidRPr="006C5C3A">
        <w:rPr>
          <w:rFonts w:cs="Tahoma"/>
        </w:rPr>
        <w:t xml:space="preserve">Szczegółowy opis przedmiotu zamówienia: </w:t>
      </w:r>
    </w:p>
    <w:p w14:paraId="7F145005" w14:textId="494ECDEC" w:rsidR="00ED420C" w:rsidRDefault="00ED420C" w:rsidP="00ED420C">
      <w:pPr>
        <w:pStyle w:val="Akapitzlist"/>
        <w:tabs>
          <w:tab w:val="left" w:pos="720"/>
        </w:tabs>
        <w:spacing w:before="60"/>
        <w:ind w:left="360"/>
        <w:rPr>
          <w:rFonts w:cs="Tahoma"/>
        </w:rPr>
      </w:pPr>
    </w:p>
    <w:p w14:paraId="6F3EA52F" w14:textId="39252D58" w:rsidR="00ED420C" w:rsidRDefault="00ED420C" w:rsidP="00ED420C">
      <w:pPr>
        <w:pStyle w:val="Akapitzlist"/>
        <w:tabs>
          <w:tab w:val="left" w:pos="720"/>
        </w:tabs>
        <w:spacing w:before="60"/>
        <w:ind w:left="360"/>
        <w:jc w:val="both"/>
        <w:rPr>
          <w:rFonts w:cs="Tahoma"/>
        </w:rPr>
      </w:pPr>
      <w:r>
        <w:rPr>
          <w:rFonts w:cs="Tahoma"/>
        </w:rPr>
        <w:t xml:space="preserve">Po ukończeniu warsztatów </w:t>
      </w:r>
      <w:r w:rsidRPr="00ED420C">
        <w:rPr>
          <w:rFonts w:cs="Tahoma"/>
        </w:rPr>
        <w:t>uczestnik powinien posiadać podstawowe przygotowanie do samodzielnego wykonania badania USG w podstawowym zakresie oraz prowadzenia ćwiczeń pod kontrolą USG.</w:t>
      </w:r>
    </w:p>
    <w:p w14:paraId="6249686D" w14:textId="77777777" w:rsidR="00ED420C" w:rsidRPr="006C5C3A" w:rsidRDefault="00ED420C" w:rsidP="00ED420C">
      <w:pPr>
        <w:pStyle w:val="Akapitzlist"/>
        <w:tabs>
          <w:tab w:val="left" w:pos="720"/>
        </w:tabs>
        <w:spacing w:before="60"/>
        <w:ind w:left="360"/>
        <w:jc w:val="both"/>
      </w:pPr>
    </w:p>
    <w:p w14:paraId="24CC9126" w14:textId="77777777" w:rsidR="00180BB9" w:rsidRPr="006C5C3A" w:rsidRDefault="00180BB9" w:rsidP="00A6471F">
      <w:pPr>
        <w:pStyle w:val="Akapitzlist"/>
        <w:numPr>
          <w:ilvl w:val="0"/>
          <w:numId w:val="21"/>
        </w:numPr>
        <w:tabs>
          <w:tab w:val="left" w:pos="720"/>
        </w:tabs>
        <w:spacing w:before="60"/>
      </w:pPr>
      <w:r w:rsidRPr="006C5C3A">
        <w:rPr>
          <w:rFonts w:cs="Arial"/>
          <w:lang w:eastAsia="pl-PL"/>
        </w:rPr>
        <w:t xml:space="preserve">Zakres tematyczny warsztatów </w:t>
      </w:r>
      <w:r w:rsidR="005B0738" w:rsidRPr="006C5C3A">
        <w:rPr>
          <w:rFonts w:cs="Arial"/>
          <w:lang w:eastAsia="pl-PL"/>
        </w:rPr>
        <w:t>zawiera tabela nr 1:</w:t>
      </w:r>
    </w:p>
    <w:p w14:paraId="2164A882" w14:textId="77777777" w:rsidR="00DC579A" w:rsidRDefault="00DC579A">
      <w:pPr>
        <w:spacing w:after="200" w:line="276" w:lineRule="auto"/>
      </w:pPr>
      <w:r>
        <w:br w:type="page"/>
      </w:r>
    </w:p>
    <w:p w14:paraId="1F1AEDC7" w14:textId="77777777" w:rsidR="00DC579A" w:rsidRDefault="00DC579A" w:rsidP="00DC579A">
      <w:pPr>
        <w:spacing w:after="200" w:line="276" w:lineRule="auto"/>
      </w:pPr>
    </w:p>
    <w:p w14:paraId="56E92589" w14:textId="2DA14683" w:rsidR="00967827" w:rsidRPr="006C5C3A" w:rsidRDefault="00967827" w:rsidP="00DC579A">
      <w:pPr>
        <w:spacing w:after="200" w:line="276" w:lineRule="auto"/>
      </w:pPr>
      <w:r w:rsidRPr="006C5C3A"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6FB7" w:rsidRPr="006C5C3A" w14:paraId="7F314944" w14:textId="77777777" w:rsidTr="00A453C0">
        <w:trPr>
          <w:trHeight w:val="382"/>
        </w:trPr>
        <w:tc>
          <w:tcPr>
            <w:tcW w:w="9060" w:type="dxa"/>
            <w:shd w:val="clear" w:color="auto" w:fill="D9D9D9"/>
          </w:tcPr>
          <w:p w14:paraId="4951F018" w14:textId="77777777" w:rsidR="00967827" w:rsidRPr="006C5C3A" w:rsidRDefault="00E63548" w:rsidP="002B5E44">
            <w:pPr>
              <w:pStyle w:val="Akapitzlist"/>
              <w:ind w:left="0"/>
              <w:rPr>
                <w:rFonts w:cs="Arial"/>
                <w:b/>
                <w:lang w:eastAsia="pl-PL"/>
              </w:rPr>
            </w:pPr>
            <w:r w:rsidRPr="006C5C3A">
              <w:rPr>
                <w:rFonts w:cs="Arial"/>
                <w:b/>
                <w:lang w:eastAsia="pl-PL"/>
              </w:rPr>
              <w:t>Zakres tematyczny warsztatów</w:t>
            </w:r>
          </w:p>
          <w:p w14:paraId="6774997D" w14:textId="0F40382F" w:rsidR="00C66FB7" w:rsidRPr="006C5C3A" w:rsidRDefault="00E63548" w:rsidP="00302D68">
            <w:pPr>
              <w:pStyle w:val="Akapitzlist"/>
              <w:ind w:left="0"/>
              <w:rPr>
                <w:rFonts w:cs="Arial"/>
                <w:b/>
                <w:lang w:eastAsia="pl-PL"/>
              </w:rPr>
            </w:pPr>
            <w:r w:rsidRPr="006C5C3A">
              <w:rPr>
                <w:rFonts w:cs="Arial"/>
                <w:b/>
                <w:lang w:eastAsia="pl-PL"/>
              </w:rPr>
              <w:t>„</w:t>
            </w:r>
            <w:r w:rsidR="00302D68" w:rsidRPr="00302D68">
              <w:rPr>
                <w:b/>
              </w:rPr>
              <w:t xml:space="preserve">REHABILITATIVE ULTRASOUND IMAGING (RUSI) - anatomia </w:t>
            </w:r>
            <w:proofErr w:type="spellStart"/>
            <w:r w:rsidR="00302D68" w:rsidRPr="00302D68">
              <w:rPr>
                <w:b/>
              </w:rPr>
              <w:t>sonograficzna</w:t>
            </w:r>
            <w:proofErr w:type="spellEnd"/>
            <w:r w:rsidR="00302D68" w:rsidRPr="00302D68">
              <w:rPr>
                <w:b/>
              </w:rPr>
              <w:t xml:space="preserve"> </w:t>
            </w:r>
            <w:r w:rsidR="00302D68">
              <w:rPr>
                <w:b/>
              </w:rPr>
              <w:t xml:space="preserve"> </w:t>
            </w:r>
            <w:r w:rsidR="00302D68" w:rsidRPr="00302D68">
              <w:rPr>
                <w:b/>
              </w:rPr>
              <w:t xml:space="preserve">i </w:t>
            </w:r>
            <w:proofErr w:type="spellStart"/>
            <w:r w:rsidR="00302D68" w:rsidRPr="00302D68">
              <w:rPr>
                <w:b/>
              </w:rPr>
              <w:t>sonofeedback</w:t>
            </w:r>
            <w:proofErr w:type="spellEnd"/>
            <w:r w:rsidR="00302D68" w:rsidRPr="00302D68">
              <w:rPr>
                <w:b/>
              </w:rPr>
              <w:t xml:space="preserve"> </w:t>
            </w:r>
            <w:r w:rsidR="00302D68">
              <w:rPr>
                <w:b/>
              </w:rPr>
              <w:br/>
            </w:r>
            <w:r w:rsidR="00302D68" w:rsidRPr="00302D68">
              <w:rPr>
                <w:b/>
              </w:rPr>
              <w:t>w c</w:t>
            </w:r>
            <w:r w:rsidR="00302D68">
              <w:rPr>
                <w:b/>
              </w:rPr>
              <w:t>odziennej pracy fizjoterapeuty”</w:t>
            </w:r>
            <w:r w:rsidR="009B475E" w:rsidRPr="006C5C3A">
              <w:rPr>
                <w:rFonts w:cs="Arial"/>
                <w:b/>
                <w:lang w:eastAsia="pl-PL"/>
              </w:rPr>
              <w:t xml:space="preserve"> </w:t>
            </w:r>
          </w:p>
        </w:tc>
      </w:tr>
      <w:tr w:rsidR="00C66FB7" w:rsidRPr="006C5C3A" w14:paraId="144590C7" w14:textId="77777777" w:rsidTr="000F7CF2">
        <w:trPr>
          <w:trHeight w:val="664"/>
        </w:trPr>
        <w:tc>
          <w:tcPr>
            <w:tcW w:w="9060" w:type="dxa"/>
            <w:shd w:val="clear" w:color="auto" w:fill="auto"/>
          </w:tcPr>
          <w:p w14:paraId="76FB6D11" w14:textId="112C0857" w:rsidR="00302D68" w:rsidRPr="007E53CB" w:rsidRDefault="00302D68" w:rsidP="00302D68">
            <w:pPr>
              <w:spacing w:after="0"/>
              <w:rPr>
                <w:rFonts w:cs="Arial"/>
                <w:b/>
                <w:lang w:eastAsia="pl-PL"/>
              </w:rPr>
            </w:pPr>
            <w:r w:rsidRPr="007E53CB">
              <w:rPr>
                <w:rFonts w:cs="Arial"/>
                <w:b/>
                <w:lang w:eastAsia="pl-PL"/>
              </w:rPr>
              <w:t xml:space="preserve">Dzień 1 </w:t>
            </w:r>
          </w:p>
          <w:p w14:paraId="26941C8A" w14:textId="6445E9AD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 xml:space="preserve">RUSI – wprowadzenie: ADTO – </w:t>
            </w:r>
            <w:proofErr w:type="spellStart"/>
            <w:r w:rsidRPr="007E53CB">
              <w:rPr>
                <w:rFonts w:cs="Arial"/>
                <w:lang w:eastAsia="pl-PL"/>
              </w:rPr>
              <w:t>assessment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, </w:t>
            </w:r>
            <w:proofErr w:type="spellStart"/>
            <w:r w:rsidRPr="007E53CB">
              <w:rPr>
                <w:rFonts w:cs="Arial"/>
                <w:lang w:eastAsia="pl-PL"/>
              </w:rPr>
              <w:t>diagnosis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, </w:t>
            </w:r>
            <w:proofErr w:type="spellStart"/>
            <w:r w:rsidRPr="007E53CB">
              <w:rPr>
                <w:rFonts w:cs="Arial"/>
                <w:lang w:eastAsia="pl-PL"/>
              </w:rPr>
              <w:t>treatment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, </w:t>
            </w:r>
            <w:proofErr w:type="spellStart"/>
            <w:r w:rsidRPr="007E53CB">
              <w:rPr>
                <w:rFonts w:cs="Arial"/>
                <w:lang w:eastAsia="pl-PL"/>
              </w:rPr>
              <w:t>outcomes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, badanie fizjoterapeutyczne, Międzynarodowa Klasyfikacja Funkcjonowania, Niepełnosprawności i Zdrowia (ICF), badanie pacjenta, diagnoza funkcjonalna. </w:t>
            </w:r>
          </w:p>
          <w:p w14:paraId="1B179B40" w14:textId="30341B78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>RUSI – teoretyczne podstawy, rys historyczny.</w:t>
            </w:r>
          </w:p>
          <w:p w14:paraId="73AB93CE" w14:textId="2D29BF72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 xml:space="preserve">RUSI – właściwości fizyczne fali akustycznej, </w:t>
            </w:r>
            <w:proofErr w:type="spellStart"/>
            <w:r w:rsidRPr="007E53CB">
              <w:rPr>
                <w:rFonts w:cs="Arial"/>
                <w:lang w:eastAsia="pl-PL"/>
              </w:rPr>
              <w:t>echogeniczność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 tkanek, </w:t>
            </w:r>
          </w:p>
          <w:p w14:paraId="2419E4A1" w14:textId="72834775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>RUSI</w:t>
            </w:r>
            <w:r w:rsidR="007E53CB">
              <w:rPr>
                <w:rFonts w:cs="Arial"/>
                <w:lang w:eastAsia="pl-PL"/>
              </w:rPr>
              <w:t xml:space="preserve"> -</w:t>
            </w:r>
            <w:r w:rsidRPr="007E53CB">
              <w:rPr>
                <w:rFonts w:cs="Arial"/>
                <w:lang w:eastAsia="pl-PL"/>
              </w:rPr>
              <w:t xml:space="preserve"> powstawanie obrazu ultrasonograficznego, obraz hiper/ </w:t>
            </w:r>
            <w:proofErr w:type="spellStart"/>
            <w:r w:rsidRPr="007E53CB">
              <w:rPr>
                <w:rFonts w:cs="Arial"/>
                <w:lang w:eastAsia="pl-PL"/>
              </w:rPr>
              <w:t>hypo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/ </w:t>
            </w:r>
            <w:proofErr w:type="spellStart"/>
            <w:r w:rsidRPr="007E53CB">
              <w:rPr>
                <w:rFonts w:cs="Arial"/>
                <w:lang w:eastAsia="pl-PL"/>
              </w:rPr>
              <w:t>iso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 / </w:t>
            </w:r>
            <w:proofErr w:type="spellStart"/>
            <w:r w:rsidRPr="007E53CB">
              <w:rPr>
                <w:rFonts w:cs="Arial"/>
                <w:lang w:eastAsia="pl-PL"/>
              </w:rPr>
              <w:t>an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 / </w:t>
            </w:r>
            <w:proofErr w:type="spellStart"/>
            <w:r w:rsidRPr="007E53CB">
              <w:rPr>
                <w:rFonts w:cs="Arial"/>
                <w:lang w:eastAsia="pl-PL"/>
              </w:rPr>
              <w:t>echogeniczny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, artefakty: anizotropia, rodzaje obrazowania, efekt dopplerowski, anatomia </w:t>
            </w:r>
            <w:proofErr w:type="spellStart"/>
            <w:r w:rsidRPr="007E53CB">
              <w:rPr>
                <w:rFonts w:cs="Arial"/>
                <w:lang w:eastAsia="pl-PL"/>
              </w:rPr>
              <w:t>sonograficzna</w:t>
            </w:r>
            <w:proofErr w:type="spellEnd"/>
            <w:r w:rsidRPr="007E53CB">
              <w:rPr>
                <w:rFonts w:cs="Arial"/>
                <w:lang w:eastAsia="pl-PL"/>
              </w:rPr>
              <w:t>.</w:t>
            </w:r>
          </w:p>
          <w:p w14:paraId="1064AC17" w14:textId="44190EEF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 xml:space="preserve">RUSI - budowa i obsługa aparatu ultrasonograficznego, częstotliwość, głębokość, </w:t>
            </w:r>
            <w:proofErr w:type="spellStart"/>
            <w:r w:rsidRPr="007E53CB">
              <w:rPr>
                <w:rFonts w:cs="Arial"/>
                <w:lang w:eastAsia="pl-PL"/>
              </w:rPr>
              <w:t>focus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, </w:t>
            </w:r>
            <w:proofErr w:type="spellStart"/>
            <w:r w:rsidRPr="007E53CB">
              <w:rPr>
                <w:rFonts w:cs="Arial"/>
                <w:lang w:eastAsia="pl-PL"/>
              </w:rPr>
              <w:t>gain</w:t>
            </w:r>
            <w:proofErr w:type="spellEnd"/>
            <w:r w:rsidRPr="007E53CB">
              <w:rPr>
                <w:rFonts w:cs="Arial"/>
                <w:lang w:eastAsia="pl-PL"/>
              </w:rPr>
              <w:t>, manipulacje głowicą.</w:t>
            </w:r>
          </w:p>
          <w:p w14:paraId="012A994B" w14:textId="1150017F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 xml:space="preserve">RUSI mięśni brzucha i mięśnia wielodzielnego, innych mięśni tułowia, klatki piersiowej i szyi,  </w:t>
            </w:r>
            <w:proofErr w:type="spellStart"/>
            <w:r w:rsidRPr="007E53CB">
              <w:rPr>
                <w:rFonts w:cs="Arial"/>
                <w:lang w:eastAsia="pl-PL"/>
              </w:rPr>
              <w:t>sonofeedback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 – fizjologia, patofizjologia, zmiany </w:t>
            </w:r>
            <w:proofErr w:type="spellStart"/>
            <w:r w:rsidRPr="007E53CB">
              <w:rPr>
                <w:rFonts w:cs="Arial"/>
                <w:lang w:eastAsia="pl-PL"/>
              </w:rPr>
              <w:t>echogeniczności</w:t>
            </w:r>
            <w:proofErr w:type="spellEnd"/>
            <w:r w:rsidRPr="007E53CB">
              <w:rPr>
                <w:rFonts w:cs="Arial"/>
                <w:lang w:eastAsia="pl-PL"/>
              </w:rPr>
              <w:t xml:space="preserve"> tkanek, wykonywanie ćwiczeń pod kontrolą USG, omówienie przypadków klinicznych: rozejście kresy białej.</w:t>
            </w:r>
          </w:p>
          <w:p w14:paraId="5A4788CB" w14:textId="11CE5B7A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 xml:space="preserve">RUSI stawu kolanowego, fizjologia, patofizjologia: mięśnie stawu kolanowego, więzadło właściwe rzepki, rzepka, ścięgno podkolanowe, gęsia stopka, ITB, LCL, MCL, PCL, ACL, zachyłek </w:t>
            </w:r>
            <w:proofErr w:type="spellStart"/>
            <w:r w:rsidRPr="007E53CB">
              <w:rPr>
                <w:rFonts w:cs="Arial"/>
                <w:lang w:eastAsia="pl-PL"/>
              </w:rPr>
              <w:t>nadrzepkowy</w:t>
            </w:r>
            <w:proofErr w:type="spellEnd"/>
            <w:r w:rsidRPr="007E53CB">
              <w:rPr>
                <w:rFonts w:cs="Arial"/>
                <w:lang w:eastAsia="pl-PL"/>
              </w:rPr>
              <w:t>, boczny, przyśrodkowy, kaletki, troczki, chrząstka na kłykciach kości udowej, uszkodzenia łąkotek, klinika: zerwanie/rekonstrukcja więzadeł ACL, PCL, uszkodzenia łąkotek, zmiany zwyrodnieniowe, torbiel Bakera, krwiaki.</w:t>
            </w:r>
          </w:p>
          <w:p w14:paraId="667704BD" w14:textId="0F654070" w:rsidR="00302D68" w:rsidRPr="007E53CB" w:rsidRDefault="00302D68" w:rsidP="007E53CB">
            <w:pPr>
              <w:pStyle w:val="Akapitzlist"/>
              <w:numPr>
                <w:ilvl w:val="3"/>
                <w:numId w:val="6"/>
              </w:numPr>
              <w:tabs>
                <w:tab w:val="clear" w:pos="2880"/>
              </w:tabs>
              <w:spacing w:after="0"/>
              <w:ind w:left="567" w:hanging="425"/>
              <w:jc w:val="both"/>
              <w:rPr>
                <w:rFonts w:cs="Arial"/>
                <w:lang w:eastAsia="pl-PL"/>
              </w:rPr>
            </w:pPr>
            <w:r w:rsidRPr="007E53CB">
              <w:rPr>
                <w:rFonts w:cs="Arial"/>
                <w:lang w:eastAsia="pl-PL"/>
              </w:rPr>
              <w:t>RUSI stawu biodrowego: – fizjologia, patofizjologia, klinika: mięśnie uda i stawu biodrowego, więzadło pachwinowe, struktury krętarza większego, kolca biodrowego przedniego górnego, nerw kulszowy. </w:t>
            </w:r>
          </w:p>
          <w:p w14:paraId="65814376" w14:textId="671C0558" w:rsidR="00302D68" w:rsidRPr="00C53347" w:rsidRDefault="00C53347" w:rsidP="00302D68">
            <w:pPr>
              <w:spacing w:after="0"/>
              <w:rPr>
                <w:rFonts w:cs="Arial"/>
                <w:b/>
                <w:lang w:eastAsia="pl-PL"/>
              </w:rPr>
            </w:pPr>
            <w:r w:rsidRPr="00C53347">
              <w:rPr>
                <w:rFonts w:cs="Arial"/>
                <w:b/>
                <w:lang w:eastAsia="pl-PL"/>
              </w:rPr>
              <w:t xml:space="preserve">Dzień 2 </w:t>
            </w:r>
          </w:p>
          <w:p w14:paraId="0FB590BD" w14:textId="3905E500" w:rsidR="00302D68" w:rsidRPr="00C53347" w:rsidRDefault="00302D68" w:rsidP="00C53347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Arial"/>
                <w:lang w:eastAsia="pl-PL"/>
              </w:rPr>
            </w:pPr>
            <w:r w:rsidRPr="00C53347">
              <w:rPr>
                <w:rFonts w:cs="Arial"/>
                <w:lang w:eastAsia="pl-PL"/>
              </w:rPr>
              <w:t xml:space="preserve">RUSI  stawu skokowego i stopy: fizjologia, patofizjologia, klinika: m. piszczelowy przedni, </w:t>
            </w:r>
            <w:proofErr w:type="spellStart"/>
            <w:r w:rsidRPr="00C53347">
              <w:rPr>
                <w:rFonts w:cs="Arial"/>
                <w:lang w:eastAsia="pl-PL"/>
              </w:rPr>
              <w:t>m.prostownik</w:t>
            </w:r>
            <w:proofErr w:type="spellEnd"/>
            <w:r w:rsidRPr="00C53347">
              <w:rPr>
                <w:rFonts w:cs="Arial"/>
                <w:lang w:eastAsia="pl-PL"/>
              </w:rPr>
              <w:t xml:space="preserve"> palców, nerw strzałkowy, </w:t>
            </w:r>
            <w:proofErr w:type="spellStart"/>
            <w:r w:rsidRPr="00C53347">
              <w:rPr>
                <w:rFonts w:cs="Arial"/>
                <w:lang w:eastAsia="pl-PL"/>
              </w:rPr>
              <w:t>m.piszczelowy</w:t>
            </w:r>
            <w:proofErr w:type="spellEnd"/>
            <w:r w:rsidRPr="00C53347">
              <w:rPr>
                <w:rFonts w:cs="Arial"/>
                <w:lang w:eastAsia="pl-PL"/>
              </w:rPr>
              <w:t xml:space="preserve"> tylny, m. zginacz długi palucha, m. strzałkowe, ścięgno Achillesa, rozcięgno podeszwowe, m. brzuchaty łydki, m. </w:t>
            </w:r>
            <w:proofErr w:type="spellStart"/>
            <w:r w:rsidRPr="00C53347">
              <w:rPr>
                <w:rFonts w:cs="Arial"/>
                <w:lang w:eastAsia="pl-PL"/>
              </w:rPr>
              <w:t>płaszkowaty</w:t>
            </w:r>
            <w:proofErr w:type="spellEnd"/>
            <w:r w:rsidRPr="00C53347">
              <w:rPr>
                <w:rFonts w:cs="Arial"/>
                <w:lang w:eastAsia="pl-PL"/>
              </w:rPr>
              <w:t xml:space="preserve">, m. podeszwowy, zmiany zwyrodnieniowe rozcięgna podeszwowego. </w:t>
            </w:r>
          </w:p>
          <w:p w14:paraId="60DDCCD5" w14:textId="322EF749" w:rsidR="00302D68" w:rsidRPr="00C53347" w:rsidRDefault="00302D68" w:rsidP="00C53347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Arial"/>
                <w:lang w:eastAsia="pl-PL"/>
              </w:rPr>
            </w:pPr>
            <w:r w:rsidRPr="00C53347">
              <w:rPr>
                <w:rFonts w:cs="Arial"/>
                <w:lang w:eastAsia="pl-PL"/>
              </w:rPr>
              <w:t xml:space="preserve">RUSI stawu barkowego i mięśni ramienia fizjologia, klinika: mięśnie stawu barkowego, konflikt </w:t>
            </w:r>
            <w:proofErr w:type="spellStart"/>
            <w:r w:rsidRPr="00C53347">
              <w:rPr>
                <w:rFonts w:cs="Arial"/>
                <w:lang w:eastAsia="pl-PL"/>
              </w:rPr>
              <w:t>podbarkowy</w:t>
            </w:r>
            <w:proofErr w:type="spellEnd"/>
            <w:r w:rsidRPr="00C53347">
              <w:rPr>
                <w:rFonts w:cs="Arial"/>
                <w:lang w:eastAsia="pl-PL"/>
              </w:rPr>
              <w:t xml:space="preserve">, uszkodzenie stożka rotatorów, zwapnienia, </w:t>
            </w:r>
            <w:proofErr w:type="spellStart"/>
            <w:r w:rsidRPr="00C53347">
              <w:rPr>
                <w:rFonts w:cs="Arial"/>
                <w:lang w:eastAsia="pl-PL"/>
              </w:rPr>
              <w:t>osteofity</w:t>
            </w:r>
            <w:proofErr w:type="spellEnd"/>
            <w:r w:rsidRPr="00C53347">
              <w:rPr>
                <w:rFonts w:cs="Arial"/>
                <w:lang w:eastAsia="pl-PL"/>
              </w:rPr>
              <w:t xml:space="preserve">, uszkodzenie obrąbka stawowego, </w:t>
            </w:r>
            <w:proofErr w:type="spellStart"/>
            <w:r w:rsidRPr="00C53347">
              <w:rPr>
                <w:rFonts w:cs="Arial"/>
                <w:lang w:eastAsia="pl-PL"/>
              </w:rPr>
              <w:t>impingement</w:t>
            </w:r>
            <w:proofErr w:type="spellEnd"/>
            <w:r w:rsidRPr="00C53347">
              <w:rPr>
                <w:rFonts w:cs="Arial"/>
                <w:lang w:eastAsia="pl-PL"/>
              </w:rPr>
              <w:t>,</w:t>
            </w:r>
          </w:p>
          <w:p w14:paraId="3807FC0B" w14:textId="4ED16D88" w:rsidR="00302D68" w:rsidRPr="00C53347" w:rsidRDefault="00302D68" w:rsidP="00C53347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Arial"/>
                <w:lang w:eastAsia="pl-PL"/>
              </w:rPr>
            </w:pPr>
            <w:r w:rsidRPr="00C53347">
              <w:rPr>
                <w:rFonts w:cs="Arial"/>
                <w:lang w:eastAsia="pl-PL"/>
              </w:rPr>
              <w:t>RUSI stawu łokciowego i mięśni przedramienia: fizjologia, klinika: powierzchnie stawowe, UCL, RCL, nerw łokciowy, promieniowy, pośrodkowy, zachyłki przedni / tylny, kaletki.</w:t>
            </w:r>
          </w:p>
          <w:p w14:paraId="327D15EB" w14:textId="05C356F8" w:rsidR="00C53347" w:rsidRPr="000F7CF2" w:rsidRDefault="00302D68" w:rsidP="00C66EA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Arial"/>
                <w:lang w:eastAsia="pl-PL"/>
              </w:rPr>
            </w:pPr>
            <w:r w:rsidRPr="000F7CF2">
              <w:rPr>
                <w:rFonts w:cs="Arial"/>
                <w:lang w:eastAsia="pl-PL"/>
              </w:rPr>
              <w:t xml:space="preserve">RUSI stawu promieniowo-nadgarstkowego i ręki: – fizjologia, patofizjologia, zmiany </w:t>
            </w:r>
            <w:proofErr w:type="spellStart"/>
            <w:r w:rsidRPr="000F7CF2">
              <w:rPr>
                <w:rFonts w:cs="Arial"/>
                <w:lang w:eastAsia="pl-PL"/>
              </w:rPr>
              <w:t>echogeniczności</w:t>
            </w:r>
            <w:proofErr w:type="spellEnd"/>
            <w:r w:rsidRPr="000F7CF2">
              <w:rPr>
                <w:rFonts w:cs="Arial"/>
                <w:lang w:eastAsia="pl-PL"/>
              </w:rPr>
              <w:t xml:space="preserve"> tkanek, klinika: nerw pośrodkowy, ścięgna zginaczy, zachyłki, nerw łokciowy, ścięgna prostowników, chrząstka trójkątna, gangliony, zespół </w:t>
            </w:r>
            <w:proofErr w:type="spellStart"/>
            <w:r w:rsidRPr="000F7CF2">
              <w:rPr>
                <w:rFonts w:cs="Arial"/>
                <w:lang w:eastAsia="pl-PL"/>
              </w:rPr>
              <w:t>cieśni</w:t>
            </w:r>
            <w:proofErr w:type="spellEnd"/>
            <w:r w:rsidRPr="000F7CF2">
              <w:rPr>
                <w:rFonts w:cs="Arial"/>
                <w:lang w:eastAsia="pl-PL"/>
              </w:rPr>
              <w:t xml:space="preserve"> nadgarstka.</w:t>
            </w:r>
          </w:p>
          <w:p w14:paraId="5D8752C1" w14:textId="77777777" w:rsidR="00C53347" w:rsidRDefault="00C53347" w:rsidP="00302D68">
            <w:pPr>
              <w:spacing w:after="0"/>
              <w:rPr>
                <w:rFonts w:cs="Arial"/>
                <w:lang w:eastAsia="pl-PL"/>
              </w:rPr>
            </w:pPr>
          </w:p>
          <w:p w14:paraId="764D731A" w14:textId="38F7CEFE" w:rsidR="009352B3" w:rsidRPr="006C5C3A" w:rsidRDefault="00302D68" w:rsidP="000F7CF2">
            <w:pPr>
              <w:spacing w:after="0"/>
              <w:rPr>
                <w:rFonts w:cs="Arial"/>
                <w:lang w:eastAsia="pl-PL"/>
              </w:rPr>
            </w:pPr>
            <w:r w:rsidRPr="00302D68">
              <w:rPr>
                <w:rFonts w:cs="Arial"/>
                <w:lang w:eastAsia="pl-PL"/>
              </w:rPr>
              <w:t>Łącznie 16 h lekcyjnych (45 minut).</w:t>
            </w:r>
          </w:p>
        </w:tc>
      </w:tr>
    </w:tbl>
    <w:p w14:paraId="629F294D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lastRenderedPageBreak/>
        <w:t>Warsztaty powinny mieć charakter praktyczny, interaktywny w formule otwartej i formie warsztatowo-dyskusyjnej uwzględniającej propozycje uczestników, wymianę doświadczeń.</w:t>
      </w:r>
    </w:p>
    <w:p w14:paraId="0F00672A" w14:textId="7021A882" w:rsidR="005B0738" w:rsidRPr="00192781" w:rsidRDefault="00192781" w:rsidP="00250797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192781">
        <w:t>Szkoleni</w:t>
      </w:r>
      <w:r w:rsidR="00703AFB" w:rsidRPr="00192781">
        <w:t xml:space="preserve"> pracownicy docelowo dysponować będą </w:t>
      </w:r>
      <w:r w:rsidR="00250797" w:rsidRPr="00192781">
        <w:t xml:space="preserve">Ultrasonografem przenośnym z głowicą Liniową </w:t>
      </w:r>
      <w:r w:rsidR="006B297B" w:rsidRPr="00192781">
        <w:t xml:space="preserve">. </w:t>
      </w:r>
    </w:p>
    <w:p w14:paraId="1D825C53" w14:textId="4CA1792B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 xml:space="preserve">Wykonawca powinien przeprowadzić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testy badające poziom wiedzy merytorycznej </w:t>
      </w:r>
      <w:r w:rsidR="00BB01DD">
        <w:rPr>
          <w:rFonts w:cs="Calibri"/>
          <w:spacing w:val="-3"/>
        </w:rPr>
        <w:br/>
      </w:r>
      <w:r w:rsidRPr="006C5C3A">
        <w:rPr>
          <w:rFonts w:cs="Calibri"/>
          <w:spacing w:val="-3"/>
        </w:rPr>
        <w:t>w zakresie tematyki warsztatów.</w:t>
      </w:r>
    </w:p>
    <w:p w14:paraId="2D1C9A1F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Wykonawca powinien prowadzić dokumentację warsztatów zawierającej: imienne listy obecności wraz z podpisem prowadzącego, dziennik prowadzonych zajęć, potwierdzenia odbioru przez uczestnika materiałów szkoleniowych.</w:t>
      </w:r>
    </w:p>
    <w:p w14:paraId="3D51530E" w14:textId="77777777" w:rsidR="00703AFB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Wykonawca powinien przygotować i wydać zaświadczenia/certyfikaty ukończenia szkoleń.</w:t>
      </w:r>
    </w:p>
    <w:p w14:paraId="73EC17F9" w14:textId="77777777" w:rsidR="00D75361" w:rsidRPr="006C5C3A" w:rsidRDefault="00D75361" w:rsidP="00D75361">
      <w:pPr>
        <w:pStyle w:val="Akapitzlist"/>
        <w:tabs>
          <w:tab w:val="left" w:pos="426"/>
        </w:tabs>
        <w:spacing w:before="60"/>
        <w:jc w:val="both"/>
      </w:pPr>
    </w:p>
    <w:p w14:paraId="4360AE22" w14:textId="77777777" w:rsidR="00315A1A" w:rsidRPr="006C5C3A" w:rsidRDefault="00315A1A" w:rsidP="00A6471F">
      <w:pPr>
        <w:pStyle w:val="Akapitzlist"/>
        <w:numPr>
          <w:ilvl w:val="0"/>
          <w:numId w:val="12"/>
        </w:numPr>
        <w:spacing w:before="60"/>
        <w:ind w:left="720"/>
        <w:rPr>
          <w:rFonts w:cs="Arial"/>
          <w:lang w:eastAsia="pl-PL"/>
        </w:rPr>
      </w:pPr>
      <w:r w:rsidRPr="006C5C3A">
        <w:rPr>
          <w:rFonts w:cs="Calibri"/>
          <w:b/>
        </w:rPr>
        <w:t xml:space="preserve">Wymagania stawiane </w:t>
      </w:r>
      <w:r w:rsidRPr="006C5C3A">
        <w:rPr>
          <w:rFonts w:cs="Calibri"/>
          <w:b/>
          <w:spacing w:val="-4"/>
        </w:rPr>
        <w:t>trenerom/wykładowcom</w:t>
      </w:r>
      <w:r w:rsidRPr="006C5C3A">
        <w:rPr>
          <w:rFonts w:cs="Calibri"/>
          <w:b/>
          <w:spacing w:val="-3"/>
        </w:rPr>
        <w:t>:</w:t>
      </w:r>
    </w:p>
    <w:p w14:paraId="6F051FCC" w14:textId="46AC5D81" w:rsidR="00315A1A" w:rsidRPr="00192781" w:rsidRDefault="00D75361" w:rsidP="003554C3">
      <w:pPr>
        <w:widowControl w:val="0"/>
        <w:spacing w:before="52" w:after="0" w:line="240" w:lineRule="auto"/>
        <w:ind w:left="360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Zamawiający wymaga, aby </w:t>
      </w:r>
      <w:r w:rsidR="0020555D" w:rsidRPr="00192781">
        <w:rPr>
          <w:rFonts w:cs="Calibri"/>
          <w:spacing w:val="-3"/>
        </w:rPr>
        <w:t>szkolenie</w:t>
      </w:r>
      <w:r w:rsidR="00315A1A" w:rsidRPr="00192781">
        <w:rPr>
          <w:rFonts w:cs="Calibri"/>
          <w:spacing w:val="-3"/>
        </w:rPr>
        <w:t xml:space="preserve"> prowadzone b</w:t>
      </w:r>
      <w:r w:rsidR="00A445CE" w:rsidRPr="00192781">
        <w:rPr>
          <w:rFonts w:cs="Calibri"/>
          <w:spacing w:val="-3"/>
        </w:rPr>
        <w:t>ył</w:t>
      </w:r>
      <w:r w:rsidR="0020555D" w:rsidRPr="00192781">
        <w:rPr>
          <w:rFonts w:cs="Calibri"/>
          <w:spacing w:val="-3"/>
        </w:rPr>
        <w:t>o</w:t>
      </w:r>
      <w:r w:rsidR="00315A1A" w:rsidRPr="00192781">
        <w:rPr>
          <w:rFonts w:cs="Calibri"/>
          <w:spacing w:val="-3"/>
        </w:rPr>
        <w:t xml:space="preserve"> przez osoby</w:t>
      </w:r>
      <w:r w:rsidR="000A4D7C" w:rsidRPr="00192781">
        <w:rPr>
          <w:rFonts w:cs="Calibri"/>
          <w:spacing w:val="-3"/>
        </w:rPr>
        <w:t>, które posiadają</w:t>
      </w:r>
      <w:r w:rsidR="00315A1A" w:rsidRPr="00192781">
        <w:rPr>
          <w:rFonts w:cs="Calibri"/>
          <w:spacing w:val="-3"/>
        </w:rPr>
        <w:t>:</w:t>
      </w:r>
    </w:p>
    <w:p w14:paraId="32A1BFF5" w14:textId="46C70495" w:rsidR="00315A1A" w:rsidRPr="00192781" w:rsidRDefault="00315A1A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wykształcenie wyższe </w:t>
      </w:r>
    </w:p>
    <w:p w14:paraId="5CE598B6" w14:textId="4D9A5E23" w:rsidR="00DD5C7D" w:rsidRPr="00192781" w:rsidRDefault="00DD5C7D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>tytuł zawodowy</w:t>
      </w:r>
      <w:r w:rsidR="00995F67" w:rsidRPr="00192781">
        <w:rPr>
          <w:rFonts w:cs="Calibri"/>
          <w:spacing w:val="-3"/>
        </w:rPr>
        <w:t xml:space="preserve"> uprawniający do wykonywania zawodu fizjoterapeuty i / lub </w:t>
      </w:r>
      <w:r w:rsidRPr="00192781">
        <w:rPr>
          <w:rFonts w:cs="Calibri"/>
          <w:spacing w:val="-3"/>
        </w:rPr>
        <w:t xml:space="preserve">specjalizację </w:t>
      </w:r>
      <w:r w:rsidR="00995F67" w:rsidRPr="00192781">
        <w:rPr>
          <w:rFonts w:cs="Calibri"/>
          <w:spacing w:val="-3"/>
        </w:rPr>
        <w:br/>
      </w:r>
      <w:r w:rsidRPr="00192781">
        <w:rPr>
          <w:rFonts w:cs="Calibri"/>
          <w:spacing w:val="-3"/>
        </w:rPr>
        <w:t xml:space="preserve">w dziedzinie fizjoterapii </w:t>
      </w:r>
    </w:p>
    <w:p w14:paraId="0194E4A2" w14:textId="1966604E" w:rsidR="00995F67" w:rsidRPr="00192781" w:rsidRDefault="000A4D7C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minimum </w:t>
      </w:r>
      <w:r w:rsidR="00ED420C" w:rsidRPr="00192781">
        <w:rPr>
          <w:rFonts w:cs="Calibri"/>
          <w:spacing w:val="-3"/>
        </w:rPr>
        <w:t>trzyletnie</w:t>
      </w:r>
      <w:r w:rsidR="00315A1A" w:rsidRPr="00192781">
        <w:rPr>
          <w:rFonts w:cs="Calibri"/>
          <w:spacing w:val="-3"/>
        </w:rPr>
        <w:t xml:space="preserve"> doświadczeni</w:t>
      </w:r>
      <w:r w:rsidRPr="00192781">
        <w:rPr>
          <w:rFonts w:cs="Calibri"/>
          <w:spacing w:val="-3"/>
        </w:rPr>
        <w:t>e</w:t>
      </w:r>
      <w:r w:rsidR="00315A1A" w:rsidRPr="00192781">
        <w:rPr>
          <w:rFonts w:cs="Calibri"/>
          <w:spacing w:val="-3"/>
        </w:rPr>
        <w:t xml:space="preserve"> w</w:t>
      </w:r>
      <w:r w:rsidR="00995F67" w:rsidRPr="00192781">
        <w:rPr>
          <w:rFonts w:cs="Calibri"/>
          <w:spacing w:val="-3"/>
        </w:rPr>
        <w:t xml:space="preserve"> prowadzeniu szkoleń</w:t>
      </w:r>
      <w:r w:rsidR="00A453C0" w:rsidRPr="00192781">
        <w:rPr>
          <w:rFonts w:cs="Calibri"/>
          <w:spacing w:val="-3"/>
        </w:rPr>
        <w:t xml:space="preserve"> w</w:t>
      </w:r>
      <w:r w:rsidR="00315A1A" w:rsidRPr="00192781">
        <w:rPr>
          <w:rFonts w:cs="Calibri"/>
          <w:spacing w:val="-3"/>
        </w:rPr>
        <w:t xml:space="preserve"> zakresie tematyki </w:t>
      </w:r>
      <w:r w:rsidR="00DD5C7D" w:rsidRPr="00192781">
        <w:rPr>
          <w:rFonts w:cs="Calibri"/>
          <w:spacing w:val="-3"/>
        </w:rPr>
        <w:t xml:space="preserve">związanej </w:t>
      </w:r>
      <w:r w:rsidR="0065662D" w:rsidRPr="00192781">
        <w:rPr>
          <w:rFonts w:cs="Calibri"/>
          <w:spacing w:val="-3"/>
        </w:rPr>
        <w:br/>
      </w:r>
      <w:r w:rsidR="00DD5C7D" w:rsidRPr="00192781">
        <w:rPr>
          <w:rFonts w:cs="Calibri"/>
          <w:spacing w:val="-3"/>
        </w:rPr>
        <w:t>z</w:t>
      </w:r>
      <w:r w:rsidR="00995F67" w:rsidRPr="00192781">
        <w:rPr>
          <w:rFonts w:cs="Calibri"/>
          <w:spacing w:val="-3"/>
        </w:rPr>
        <w:t xml:space="preserve"> ultrasonografią </w:t>
      </w:r>
    </w:p>
    <w:p w14:paraId="024DF4BF" w14:textId="17B4790F" w:rsidR="00315A1A" w:rsidRPr="006B297B" w:rsidRDefault="00DD5C7D" w:rsidP="00995F67">
      <w:pPr>
        <w:widowControl w:val="0"/>
        <w:spacing w:before="52" w:after="0" w:line="240" w:lineRule="auto"/>
        <w:jc w:val="both"/>
        <w:rPr>
          <w:rFonts w:cs="Calibri"/>
          <w:spacing w:val="-3"/>
          <w:highlight w:val="yellow"/>
        </w:rPr>
      </w:pPr>
      <w:r>
        <w:rPr>
          <w:rFonts w:cs="Calibri"/>
          <w:spacing w:val="-3"/>
          <w:highlight w:val="yellow"/>
        </w:rPr>
        <w:t xml:space="preserve">  </w:t>
      </w:r>
      <w:r w:rsidR="00315A1A" w:rsidRPr="006B297B">
        <w:rPr>
          <w:rFonts w:cs="Calibri"/>
          <w:spacing w:val="-3"/>
          <w:highlight w:val="yellow"/>
        </w:rPr>
        <w:t xml:space="preserve"> </w:t>
      </w:r>
    </w:p>
    <w:p w14:paraId="03847029" w14:textId="77777777" w:rsidR="00315A1A" w:rsidRPr="006C5C3A" w:rsidRDefault="00315A1A" w:rsidP="00A6471F">
      <w:pPr>
        <w:pStyle w:val="Akapitzlist"/>
        <w:numPr>
          <w:ilvl w:val="0"/>
          <w:numId w:val="12"/>
        </w:numPr>
        <w:spacing w:before="60"/>
        <w:ind w:left="720"/>
        <w:rPr>
          <w:rFonts w:cs="Arial"/>
          <w:lang w:eastAsia="pl-PL"/>
        </w:rPr>
      </w:pPr>
      <w:r w:rsidRPr="006C5C3A">
        <w:rPr>
          <w:rFonts w:cs="Calibri"/>
          <w:b/>
          <w:spacing w:val="-3"/>
        </w:rPr>
        <w:t>Obowiązki trenerów/wykładowców:</w:t>
      </w:r>
    </w:p>
    <w:p w14:paraId="0ACF9840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Przeprowadzenie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testów.</w:t>
      </w:r>
    </w:p>
    <w:p w14:paraId="59107EC8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>Opracowania materiałów dydaktycznych oraz przekazania ich uczestnikom szkoleń.</w:t>
      </w:r>
    </w:p>
    <w:p w14:paraId="68DCA60C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Przeprowadzania </w:t>
      </w:r>
      <w:r w:rsidRPr="006C5C3A">
        <w:rPr>
          <w:rFonts w:cs="Calibri"/>
        </w:rPr>
        <w:t>szkoleń</w:t>
      </w:r>
      <w:r w:rsidRPr="006C5C3A">
        <w:rPr>
          <w:rFonts w:cs="Calibri"/>
          <w:spacing w:val="-3"/>
        </w:rPr>
        <w:t xml:space="preserve"> </w:t>
      </w:r>
      <w:r w:rsidRPr="006C5C3A">
        <w:rPr>
          <w:rFonts w:cs="Calibri"/>
        </w:rPr>
        <w:t xml:space="preserve">zgodnie z </w:t>
      </w:r>
      <w:r w:rsidRPr="006C5C3A">
        <w:rPr>
          <w:rFonts w:cs="Calibri"/>
          <w:spacing w:val="-4"/>
        </w:rPr>
        <w:t xml:space="preserve">zatwierdzonym </w:t>
      </w:r>
      <w:r w:rsidRPr="006C5C3A">
        <w:rPr>
          <w:rFonts w:cs="Calibri"/>
          <w:spacing w:val="-5"/>
        </w:rPr>
        <w:t>programem.</w:t>
      </w:r>
    </w:p>
    <w:p w14:paraId="73DAFE63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5"/>
        </w:rPr>
        <w:t>Terminowej realizacji</w:t>
      </w:r>
      <w:r w:rsidRPr="006C5C3A">
        <w:rPr>
          <w:rFonts w:cs="Calibri"/>
        </w:rPr>
        <w:t xml:space="preserve"> </w:t>
      </w:r>
      <w:r w:rsidRPr="006C5C3A">
        <w:rPr>
          <w:rFonts w:cs="Calibri"/>
          <w:spacing w:val="-4"/>
        </w:rPr>
        <w:t>powierzonego</w:t>
      </w:r>
      <w:r w:rsidRPr="006C5C3A">
        <w:rPr>
          <w:rFonts w:cs="Calibri"/>
          <w:spacing w:val="39"/>
        </w:rPr>
        <w:t xml:space="preserve"> </w:t>
      </w:r>
      <w:r w:rsidRPr="006C5C3A">
        <w:rPr>
          <w:rFonts w:cs="Calibri"/>
        </w:rPr>
        <w:t>zadania.</w:t>
      </w:r>
    </w:p>
    <w:p w14:paraId="335E089D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Zapewnienia wysokiego </w:t>
      </w:r>
      <w:r w:rsidRPr="006C5C3A">
        <w:rPr>
          <w:rFonts w:cs="Calibri"/>
          <w:spacing w:val="-5"/>
        </w:rPr>
        <w:t xml:space="preserve">poziomu </w:t>
      </w:r>
      <w:r w:rsidRPr="006C5C3A">
        <w:rPr>
          <w:rFonts w:cs="Calibri"/>
        </w:rPr>
        <w:t xml:space="preserve">nauczania </w:t>
      </w:r>
      <w:r w:rsidRPr="006C5C3A">
        <w:rPr>
          <w:rFonts w:cs="Calibri"/>
          <w:spacing w:val="-5"/>
        </w:rPr>
        <w:t xml:space="preserve">poprzez </w:t>
      </w:r>
      <w:r w:rsidRPr="006C5C3A">
        <w:rPr>
          <w:rFonts w:cs="Calibri"/>
        </w:rPr>
        <w:t xml:space="preserve">staranne, </w:t>
      </w:r>
      <w:r w:rsidRPr="006C5C3A">
        <w:rPr>
          <w:rFonts w:cs="Calibri"/>
          <w:spacing w:val="-3"/>
        </w:rPr>
        <w:t xml:space="preserve">rzetelne </w:t>
      </w:r>
      <w:r w:rsidRPr="006C5C3A">
        <w:rPr>
          <w:rFonts w:cs="Calibri"/>
          <w:spacing w:val="-4"/>
        </w:rPr>
        <w:t xml:space="preserve">przygotowanie </w:t>
      </w:r>
      <w:r w:rsidRPr="006C5C3A">
        <w:rPr>
          <w:rFonts w:cs="Calibri"/>
        </w:rPr>
        <w:t>i </w:t>
      </w:r>
      <w:r w:rsidRPr="006C5C3A">
        <w:rPr>
          <w:rFonts w:cs="Calibri"/>
          <w:spacing w:val="-3"/>
        </w:rPr>
        <w:t xml:space="preserve">przekazanie </w:t>
      </w:r>
      <w:r w:rsidRPr="006C5C3A">
        <w:rPr>
          <w:rFonts w:cs="Calibri"/>
        </w:rPr>
        <w:t>treści</w:t>
      </w:r>
      <w:r w:rsidRPr="006C5C3A">
        <w:rPr>
          <w:rFonts w:cs="Calibri"/>
          <w:spacing w:val="45"/>
        </w:rPr>
        <w:t xml:space="preserve"> </w:t>
      </w:r>
      <w:r w:rsidRPr="006C5C3A">
        <w:rPr>
          <w:rFonts w:cs="Calibri"/>
          <w:spacing w:val="-3"/>
        </w:rPr>
        <w:t>dydaktycznych.</w:t>
      </w:r>
    </w:p>
    <w:p w14:paraId="397D3133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Sprawdzanie </w:t>
      </w:r>
      <w:r w:rsidRPr="006C5C3A">
        <w:rPr>
          <w:rFonts w:cs="Calibri"/>
          <w:spacing w:val="2"/>
        </w:rPr>
        <w:t xml:space="preserve">listy </w:t>
      </w:r>
      <w:r w:rsidRPr="006C5C3A">
        <w:rPr>
          <w:rFonts w:cs="Calibri"/>
        </w:rPr>
        <w:t xml:space="preserve">obecności, wpisywanie </w:t>
      </w:r>
      <w:r w:rsidRPr="006C5C3A">
        <w:rPr>
          <w:rFonts w:cs="Calibri"/>
          <w:spacing w:val="-4"/>
        </w:rPr>
        <w:t xml:space="preserve">tematów </w:t>
      </w:r>
      <w:r w:rsidRPr="006C5C3A">
        <w:rPr>
          <w:rFonts w:cs="Calibri"/>
        </w:rPr>
        <w:t xml:space="preserve">realizowanych zajęć </w:t>
      </w:r>
      <w:r w:rsidRPr="006C5C3A">
        <w:rPr>
          <w:rFonts w:cs="Calibri"/>
          <w:spacing w:val="-4"/>
        </w:rPr>
        <w:t xml:space="preserve">według </w:t>
      </w:r>
      <w:r w:rsidRPr="006C5C3A">
        <w:rPr>
          <w:rFonts w:cs="Calibri"/>
          <w:spacing w:val="-6"/>
        </w:rPr>
        <w:t xml:space="preserve">wzorów </w:t>
      </w:r>
      <w:r w:rsidRPr="006C5C3A">
        <w:rPr>
          <w:rFonts w:cs="Calibri"/>
          <w:spacing w:val="-3"/>
        </w:rPr>
        <w:t xml:space="preserve">przekazanych </w:t>
      </w:r>
      <w:r w:rsidRPr="006C5C3A">
        <w:rPr>
          <w:rFonts w:cs="Calibri"/>
          <w:spacing w:val="-4"/>
        </w:rPr>
        <w:t xml:space="preserve">przez </w:t>
      </w:r>
      <w:r w:rsidRPr="006C5C3A">
        <w:rPr>
          <w:rFonts w:cs="Calibri"/>
        </w:rPr>
        <w:t>Zamawiającego.</w:t>
      </w:r>
    </w:p>
    <w:p w14:paraId="12D533EB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>Przygotowanie i wydanie za potwierdzeniem odbioru zaświadczeń/certyfikatów ukończenia warsztatów</w:t>
      </w:r>
    </w:p>
    <w:p w14:paraId="18356F4D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Przekazania </w:t>
      </w:r>
      <w:r w:rsidRPr="006C5C3A">
        <w:rPr>
          <w:rFonts w:cs="Calibri"/>
        </w:rPr>
        <w:t xml:space="preserve">Zamawiającemu oryginałów </w:t>
      </w:r>
      <w:r w:rsidRPr="006C5C3A">
        <w:rPr>
          <w:rFonts w:cs="Calibri"/>
          <w:spacing w:val="-6"/>
        </w:rPr>
        <w:t xml:space="preserve">dokumentów </w:t>
      </w:r>
      <w:r w:rsidRPr="006C5C3A">
        <w:rPr>
          <w:rFonts w:cs="Calibri"/>
        </w:rPr>
        <w:t>powstałych podczas realizacji warsztatów, tj. imienne</w:t>
      </w:r>
      <w:r w:rsidRPr="006C5C3A">
        <w:t xml:space="preserve"> listy obecności wraz z podpisem prowadzącego, </w:t>
      </w:r>
      <w:r w:rsidRPr="006C5C3A">
        <w:rPr>
          <w:rFonts w:cs="Calibri"/>
        </w:rPr>
        <w:t>dzienniki zajęć, testy kompetencji itp. - najpóźniej 5 dni roboczych po zakończeniu warsztatów.</w:t>
      </w:r>
    </w:p>
    <w:p w14:paraId="54FBA7E6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284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Informowania </w:t>
      </w:r>
      <w:r w:rsidRPr="006C5C3A">
        <w:rPr>
          <w:rFonts w:cs="Calibri"/>
        </w:rPr>
        <w:t xml:space="preserve">Zamawiającego w </w:t>
      </w:r>
      <w:r w:rsidRPr="006C5C3A">
        <w:rPr>
          <w:rFonts w:cs="Calibri"/>
          <w:spacing w:val="-4"/>
        </w:rPr>
        <w:t xml:space="preserve">formie </w:t>
      </w:r>
      <w:r w:rsidRPr="006C5C3A">
        <w:rPr>
          <w:rFonts w:cs="Calibri"/>
        </w:rPr>
        <w:t xml:space="preserve">ustnej lub </w:t>
      </w:r>
      <w:r w:rsidRPr="006C5C3A">
        <w:rPr>
          <w:rFonts w:cs="Calibri"/>
          <w:spacing w:val="-3"/>
        </w:rPr>
        <w:t xml:space="preserve">elektronicznej </w:t>
      </w:r>
      <w:r w:rsidRPr="006C5C3A">
        <w:rPr>
          <w:rFonts w:cs="Calibri"/>
        </w:rPr>
        <w:t xml:space="preserve">o występujących </w:t>
      </w:r>
      <w:r w:rsidRPr="006C5C3A">
        <w:rPr>
          <w:rFonts w:cs="Calibri"/>
          <w:spacing w:val="-4"/>
        </w:rPr>
        <w:t xml:space="preserve">problemach </w:t>
      </w:r>
      <w:r w:rsidRPr="006C5C3A">
        <w:rPr>
          <w:rFonts w:cs="Calibri"/>
        </w:rPr>
        <w:t>i trudnościach w realizacji</w:t>
      </w:r>
      <w:r w:rsidRPr="006C5C3A">
        <w:rPr>
          <w:rFonts w:cs="Calibri"/>
          <w:spacing w:val="10"/>
        </w:rPr>
        <w:t xml:space="preserve"> </w:t>
      </w:r>
      <w:r w:rsidRPr="006C5C3A">
        <w:rPr>
          <w:rFonts w:cs="Calibri"/>
        </w:rPr>
        <w:t>zadania.</w:t>
      </w:r>
    </w:p>
    <w:p w14:paraId="0C656813" w14:textId="77777777" w:rsidR="00F83DC1" w:rsidRPr="006C5C3A" w:rsidRDefault="00F83DC1" w:rsidP="00C66FB7"/>
    <w:p w14:paraId="21E255F2" w14:textId="39FD7C1F" w:rsidR="00C66FB7" w:rsidRPr="006C5C3A" w:rsidRDefault="00703AFB" w:rsidP="00A6471F">
      <w:pPr>
        <w:pStyle w:val="Akapitzlist"/>
        <w:numPr>
          <w:ilvl w:val="0"/>
          <w:numId w:val="6"/>
        </w:numPr>
        <w:rPr>
          <w:b/>
        </w:rPr>
      </w:pPr>
      <w:r w:rsidRPr="006C5C3A">
        <w:rPr>
          <w:b/>
        </w:rPr>
        <w:t>Miejsce i termin zamówienia:</w:t>
      </w:r>
    </w:p>
    <w:p w14:paraId="0307F551" w14:textId="7591EA8D" w:rsidR="00C66FB7" w:rsidRPr="006C5C3A" w:rsidRDefault="003554C3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>Szkolenie</w:t>
      </w:r>
      <w:r w:rsidR="006F2023" w:rsidRPr="006C5C3A">
        <w:t xml:space="preserve"> </w:t>
      </w:r>
      <w:r w:rsidR="00C66FB7" w:rsidRPr="006C5C3A">
        <w:t>odbęd</w:t>
      </w:r>
      <w:r>
        <w:t>zie</w:t>
      </w:r>
      <w:r w:rsidR="00C66FB7" w:rsidRPr="006C5C3A">
        <w:t xml:space="preserve"> się w salach dydaktycznych Pomorskiego Uniwersytetu Medycznego </w:t>
      </w:r>
      <w:r w:rsidR="00C62C85" w:rsidRPr="006C5C3A">
        <w:br/>
      </w:r>
      <w:r w:rsidR="006F2023" w:rsidRPr="006C5C3A">
        <w:t xml:space="preserve">w Szczecinie wskazanych przez Zamawiającego </w:t>
      </w:r>
      <w:r w:rsidR="00E40020" w:rsidRPr="006C5C3A">
        <w:t>.</w:t>
      </w:r>
    </w:p>
    <w:p w14:paraId="635AD414" w14:textId="33FF3C2F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t xml:space="preserve">Godzina szkoleniowa rozumiana </w:t>
      </w:r>
      <w:r w:rsidR="003554C3" w:rsidRPr="006C5C3A">
        <w:t>jest, jako</w:t>
      </w:r>
      <w:r w:rsidRPr="006C5C3A">
        <w:t xml:space="preserve"> 45 min</w:t>
      </w:r>
      <w:r w:rsidR="00A445CE" w:rsidRPr="006C5C3A">
        <w:t>ut</w:t>
      </w:r>
      <w:r w:rsidRPr="006C5C3A">
        <w:t>.</w:t>
      </w:r>
    </w:p>
    <w:p w14:paraId="2E86F130" w14:textId="5144C7F4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</w:t>
      </w:r>
      <w:r w:rsidR="00703AFB" w:rsidRPr="006C5C3A">
        <w:rPr>
          <w:rFonts w:cs="Arial"/>
          <w:lang w:eastAsia="pl-PL"/>
        </w:rPr>
        <w:t>zamówienia: nie</w:t>
      </w:r>
      <w:r w:rsidRPr="006C5C3A">
        <w:rPr>
          <w:rFonts w:cs="Arial"/>
          <w:lang w:eastAsia="pl-PL"/>
        </w:rPr>
        <w:t xml:space="preserve"> później niż </w:t>
      </w:r>
      <w:r w:rsidRPr="006C5C3A">
        <w:rPr>
          <w:rFonts w:cs="Arial"/>
          <w:b/>
          <w:lang w:eastAsia="pl-PL"/>
        </w:rPr>
        <w:t xml:space="preserve">do </w:t>
      </w:r>
      <w:r w:rsidR="00703AFB" w:rsidRPr="006C5C3A">
        <w:rPr>
          <w:rFonts w:cs="Arial"/>
          <w:b/>
          <w:lang w:eastAsia="pl-PL"/>
        </w:rPr>
        <w:t xml:space="preserve">dnia </w:t>
      </w:r>
      <w:r w:rsidR="00995F67">
        <w:rPr>
          <w:rFonts w:cs="Arial"/>
          <w:b/>
          <w:lang w:eastAsia="pl-PL"/>
        </w:rPr>
        <w:t>30.06.2020</w:t>
      </w:r>
      <w:r w:rsidRPr="006C5C3A">
        <w:rPr>
          <w:rFonts w:cs="Arial"/>
          <w:b/>
          <w:lang w:eastAsia="pl-PL"/>
        </w:rPr>
        <w:t xml:space="preserve"> r.</w:t>
      </w:r>
      <w:r w:rsidRPr="006C5C3A">
        <w:rPr>
          <w:rFonts w:cs="Arial"/>
          <w:lang w:eastAsia="pl-PL"/>
        </w:rPr>
        <w:t xml:space="preserve"> </w:t>
      </w:r>
    </w:p>
    <w:p w14:paraId="73AE6959" w14:textId="448D0F5F" w:rsidR="000B7997" w:rsidRPr="00A03CB2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lastRenderedPageBreak/>
        <w:t xml:space="preserve">Szczegółowy harmonogram realizacji zajęć ustalony </w:t>
      </w:r>
      <w:r w:rsidR="00A03CB2">
        <w:rPr>
          <w:rFonts w:cs="Arial"/>
          <w:lang w:eastAsia="pl-PL"/>
        </w:rPr>
        <w:t xml:space="preserve">w terminie </w:t>
      </w:r>
      <w:r w:rsidR="00A03CB2" w:rsidRPr="009113EA">
        <w:rPr>
          <w:rFonts w:cs="Arial"/>
          <w:lang w:eastAsia="pl-PL"/>
        </w:rPr>
        <w:t>do 7 dni od daty</w:t>
      </w:r>
      <w:r w:rsidR="00A03CB2">
        <w:rPr>
          <w:rFonts w:cs="Arial"/>
          <w:lang w:eastAsia="pl-PL"/>
        </w:rPr>
        <w:t xml:space="preserve"> </w:t>
      </w:r>
      <w:r w:rsidR="00A445CE" w:rsidRPr="006C5C3A">
        <w:rPr>
          <w:rFonts w:cs="Arial"/>
          <w:lang w:eastAsia="pl-PL"/>
        </w:rPr>
        <w:t>zawarci</w:t>
      </w:r>
      <w:r w:rsidR="00A03CB2">
        <w:rPr>
          <w:rFonts w:cs="Arial"/>
          <w:lang w:eastAsia="pl-PL"/>
        </w:rPr>
        <w:t>a</w:t>
      </w:r>
      <w:r w:rsidR="00A445CE" w:rsidRPr="006C5C3A">
        <w:rPr>
          <w:rFonts w:cs="Arial"/>
          <w:lang w:eastAsia="pl-PL"/>
        </w:rPr>
        <w:t xml:space="preserve"> umowy.</w:t>
      </w:r>
      <w:r w:rsidRPr="006C5C3A">
        <w:rPr>
          <w:rFonts w:cs="Arial"/>
          <w:lang w:eastAsia="pl-PL"/>
        </w:rPr>
        <w:t xml:space="preserve"> </w:t>
      </w:r>
      <w:r w:rsidR="000B7997" w:rsidRPr="00A03CB2">
        <w:rPr>
          <w:rFonts w:cs="Arial"/>
          <w:lang w:eastAsia="pl-PL"/>
        </w:rPr>
        <w:t>Zajęcia odbywać się będą według szczegółowego harmonogramu</w:t>
      </w:r>
      <w:r w:rsidR="000B7997" w:rsidRPr="00A03CB2">
        <w:rPr>
          <w:rFonts w:cs="Arial"/>
          <w:b/>
          <w:lang w:eastAsia="pl-PL"/>
        </w:rPr>
        <w:t xml:space="preserve">. </w:t>
      </w:r>
      <w:r w:rsidR="000B7997" w:rsidRPr="00A03CB2">
        <w:rPr>
          <w:rFonts w:cs="Arial"/>
          <w:lang w:eastAsia="pl-PL"/>
        </w:rPr>
        <w:t>O ostatecznym wyborze terminów zajęć decyduje Zamawiający.</w:t>
      </w:r>
    </w:p>
    <w:p w14:paraId="62436911" w14:textId="4C8F74B2" w:rsidR="005B0738" w:rsidRPr="006C5C3A" w:rsidRDefault="005B0738" w:rsidP="00A6471F">
      <w:pPr>
        <w:numPr>
          <w:ilvl w:val="0"/>
          <w:numId w:val="8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Wykonawca zobowiązany będzie do zrealizowania przedmiotowej usługi na potrzeby realizacji szkoleń w terminie wskazanym w pkt. 3 i 4.</w:t>
      </w:r>
    </w:p>
    <w:p w14:paraId="0774B78F" w14:textId="77777777" w:rsidR="00C66FB7" w:rsidRPr="006C5C3A" w:rsidRDefault="00C66FB7" w:rsidP="00C66FB7">
      <w:pPr>
        <w:pStyle w:val="Akapitzlist"/>
        <w:ind w:left="0"/>
        <w:rPr>
          <w:rFonts w:cs="Arial"/>
          <w:b/>
          <w:lang w:eastAsia="pl-PL"/>
        </w:rPr>
      </w:pPr>
    </w:p>
    <w:p w14:paraId="59B01C68" w14:textId="74E10C78" w:rsidR="00CF344A" w:rsidRDefault="00CF344A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7AF7C3BC" w14:textId="5222E382" w:rsidR="00753B74" w:rsidRPr="00753B74" w:rsidRDefault="00753B74" w:rsidP="000B1FCA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 w:rsidR="000B1FCA"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0E1CF39E" w14:textId="6B889600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odstąpienia od umowy przez Zamawiającego lub Wykonawcę z przyczyn za które ponosi odpowiedzialność Wykonawca - wysokości 15% wynagrodzenia umownego brutto, </w:t>
      </w:r>
    </w:p>
    <w:p w14:paraId="07BAB2AB" w14:textId="71EF78BB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niewykonania w całości przedmiotu umowy - wysokości 5% wynagrodzenia umownego brutto, </w:t>
      </w:r>
    </w:p>
    <w:p w14:paraId="2064FB6D" w14:textId="77777777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D0E4C01" w14:textId="77777777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w kodeksie cywilnym. </w:t>
      </w:r>
    </w:p>
    <w:p w14:paraId="78A83E18" w14:textId="7849CA89" w:rsidR="00CF344A" w:rsidRDefault="000B1FCA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– 30 dni od daty prawidłowo wystawionej faktury VAT po wykonaniu usługi.  </w:t>
      </w:r>
    </w:p>
    <w:p w14:paraId="41EBEFE4" w14:textId="2C669C21" w:rsidR="000B1FCA" w:rsidRDefault="001B7B31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uczestników warsztatów </w:t>
      </w:r>
      <w:r w:rsidR="002615B5">
        <w:rPr>
          <w:rFonts w:cs="Arial"/>
          <w:lang w:eastAsia="pl-PL"/>
        </w:rPr>
        <w:t xml:space="preserve">odrębną umową. </w:t>
      </w:r>
    </w:p>
    <w:p w14:paraId="195DD759" w14:textId="77777777" w:rsidR="002615B5" w:rsidRP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403CD1CF" w:rsidR="003554C3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dla Zamawiającego lub wynikły z okoliczności, których nie można było przewidzieć w chwili zawarcia umowy. </w:t>
      </w:r>
    </w:p>
    <w:p w14:paraId="38A4F8A0" w14:textId="77777777" w:rsidR="003554C3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W szczególności zmiany mogą dotyczyć: terminu obowiązywania umowy, harmonogramu realizacji zajęć, zmiany powszechnie obowiązujących przepisów prawa w zakresie mającym wpływ na realizację przedmiotu zamówienia. </w:t>
      </w:r>
    </w:p>
    <w:p w14:paraId="151C7F4D" w14:textId="28EA670B" w:rsidR="00C66FB7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>niż 7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77777777"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34C01CC5" w14:textId="195086D3" w:rsidR="00C66FB7" w:rsidRPr="008A3EDA" w:rsidRDefault="00315A1A" w:rsidP="008A3EDA">
      <w:pPr>
        <w:pStyle w:val="Akapitzlist"/>
        <w:numPr>
          <w:ilvl w:val="0"/>
          <w:numId w:val="6"/>
        </w:numPr>
        <w:spacing w:after="200" w:line="276" w:lineRule="auto"/>
        <w:rPr>
          <w:rFonts w:cs="Calibri"/>
          <w:b/>
          <w:bCs/>
        </w:rPr>
      </w:pPr>
      <w:r w:rsidRPr="008A3EDA">
        <w:rPr>
          <w:rFonts w:cs="Calibri"/>
          <w:b/>
        </w:rPr>
        <w:t>Warunki udziału w postepowaniu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29C82A52" w14:textId="19395544" w:rsidR="00C66FB7" w:rsidRPr="006C5C3A" w:rsidRDefault="00C66FB7" w:rsidP="00C97B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 udzielenie zamówienia mogą ubiegać się </w:t>
      </w:r>
      <w:r w:rsidR="00F851D4" w:rsidRPr="006C5C3A">
        <w:rPr>
          <w:rFonts w:cs="Arial"/>
          <w:lang w:eastAsia="pl-PL"/>
        </w:rPr>
        <w:t xml:space="preserve">Wykonawcy, </w:t>
      </w:r>
      <w:r w:rsidRPr="006C5C3A">
        <w:rPr>
          <w:rFonts w:cs="Arial"/>
          <w:lang w:eastAsia="pl-PL"/>
        </w:rPr>
        <w:t>którzy spełniają warunki</w:t>
      </w:r>
      <w:r w:rsidR="00125201" w:rsidRPr="006C5C3A">
        <w:rPr>
          <w:rFonts w:cs="Arial"/>
          <w:lang w:eastAsia="pl-PL"/>
        </w:rPr>
        <w:t xml:space="preserve"> udziału </w:t>
      </w:r>
      <w:r w:rsidR="008A3EDA">
        <w:rPr>
          <w:rFonts w:cs="Arial"/>
          <w:lang w:eastAsia="pl-PL"/>
        </w:rPr>
        <w:br/>
      </w:r>
      <w:r w:rsidR="00125201" w:rsidRPr="006C5C3A">
        <w:rPr>
          <w:rFonts w:cs="Arial"/>
          <w:lang w:eastAsia="pl-PL"/>
        </w:rPr>
        <w:t xml:space="preserve">w postępowaniu </w:t>
      </w:r>
      <w:r w:rsidR="00F851D4" w:rsidRPr="006C5C3A">
        <w:rPr>
          <w:rFonts w:cs="Arial"/>
          <w:lang w:eastAsia="pl-PL"/>
        </w:rPr>
        <w:t>dotyczące</w:t>
      </w:r>
      <w:r w:rsidRPr="006C5C3A">
        <w:rPr>
          <w:rFonts w:cs="Arial"/>
          <w:lang w:eastAsia="pl-PL"/>
        </w:rPr>
        <w:t>:</w:t>
      </w:r>
    </w:p>
    <w:p w14:paraId="3F652CBB" w14:textId="77777777" w:rsidR="00D813D7" w:rsidRPr="006C5C3A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u w:val="single"/>
          <w:lang w:eastAsia="pl-PL"/>
        </w:rPr>
        <w:t>Doświadczenia Wykonawcy</w:t>
      </w:r>
      <w:r w:rsidR="00E76232" w:rsidRPr="006C5C3A">
        <w:rPr>
          <w:rFonts w:cs="Arial"/>
          <w:lang w:eastAsia="pl-PL"/>
        </w:rPr>
        <w:t>:</w:t>
      </w:r>
    </w:p>
    <w:p w14:paraId="4C050AF7" w14:textId="087943BE" w:rsidR="00D813D7" w:rsidRPr="00192781" w:rsidRDefault="00E76232" w:rsidP="00D813D7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lang w:eastAsia="pl-PL"/>
        </w:rPr>
      </w:pPr>
      <w:r w:rsidRPr="00192781">
        <w:rPr>
          <w:rFonts w:cs="Arial"/>
          <w:lang w:eastAsia="pl-PL"/>
        </w:rPr>
        <w:t xml:space="preserve">Wykonawca wykaże się należytym wykonaniem, w okresie ostatnich 3 lat przed upływem terminu składania ofert, a jeżeli okres prowadzenia działalności jest krótszy – w tym okresie, co najmniej </w:t>
      </w:r>
      <w:r w:rsidR="00A03CB2" w:rsidRPr="00192781">
        <w:rPr>
          <w:rFonts w:cs="Arial"/>
          <w:lang w:eastAsia="pl-PL"/>
        </w:rPr>
        <w:t xml:space="preserve">dwóch (2) </w:t>
      </w:r>
      <w:r w:rsidRPr="00192781">
        <w:rPr>
          <w:rFonts w:cs="Arial"/>
          <w:lang w:eastAsia="pl-PL"/>
        </w:rPr>
        <w:t>usług</w:t>
      </w:r>
      <w:r w:rsidR="000A4D7C" w:rsidRPr="00192781">
        <w:rPr>
          <w:rFonts w:cs="Arial"/>
          <w:lang w:eastAsia="pl-PL"/>
        </w:rPr>
        <w:t xml:space="preserve"> </w:t>
      </w:r>
      <w:r w:rsidR="000A4D7C" w:rsidRPr="00192781">
        <w:rPr>
          <w:rFonts w:cs="Arial"/>
          <w:shd w:val="clear" w:color="auto" w:fill="FFFFFF"/>
        </w:rPr>
        <w:t>(</w:t>
      </w:r>
      <w:r w:rsidR="000A4D7C" w:rsidRPr="00192781">
        <w:rPr>
          <w:rStyle w:val="Uwydatnienie"/>
          <w:rFonts w:cs="Arial"/>
          <w:bCs/>
          <w:i w:val="0"/>
          <w:iCs w:val="0"/>
          <w:shd w:val="clear" w:color="auto" w:fill="FFFFFF"/>
        </w:rPr>
        <w:t>każda</w:t>
      </w:r>
      <w:r w:rsidR="000A4D7C" w:rsidRPr="00192781">
        <w:rPr>
          <w:rFonts w:cs="Arial"/>
          <w:shd w:val="clear" w:color="auto" w:fill="FFFFFF"/>
        </w:rPr>
        <w:t> na podstawie </w:t>
      </w:r>
      <w:r w:rsidR="000A4D7C" w:rsidRPr="00192781">
        <w:rPr>
          <w:rStyle w:val="Uwydatnienie"/>
          <w:rFonts w:cs="Arial"/>
          <w:bCs/>
          <w:i w:val="0"/>
          <w:iCs w:val="0"/>
          <w:shd w:val="clear" w:color="auto" w:fill="FFFFFF"/>
        </w:rPr>
        <w:t>odrębnej umowy</w:t>
      </w:r>
      <w:r w:rsidR="000A4D7C" w:rsidRPr="00192781">
        <w:rPr>
          <w:rFonts w:cs="Arial"/>
          <w:shd w:val="clear" w:color="auto" w:fill="FFFFFF"/>
        </w:rPr>
        <w:t xml:space="preserve">), </w:t>
      </w:r>
      <w:r w:rsidR="005E66C1" w:rsidRPr="00192781">
        <w:rPr>
          <w:rFonts w:cs="Arial"/>
          <w:lang w:eastAsia="pl-PL"/>
        </w:rPr>
        <w:t>których</w:t>
      </w:r>
      <w:r w:rsidRPr="00192781">
        <w:rPr>
          <w:rFonts w:cs="Arial"/>
          <w:lang w:eastAsia="pl-PL"/>
        </w:rPr>
        <w:t xml:space="preserve"> przedmiotem </w:t>
      </w:r>
      <w:r w:rsidR="00C945D9" w:rsidRPr="00192781">
        <w:rPr>
          <w:rFonts w:cs="Arial"/>
          <w:lang w:eastAsia="pl-PL"/>
        </w:rPr>
        <w:t xml:space="preserve">było </w:t>
      </w:r>
      <w:r w:rsidR="00161E45" w:rsidRPr="00192781">
        <w:rPr>
          <w:rFonts w:cs="Arial"/>
          <w:lang w:eastAsia="pl-PL"/>
        </w:rPr>
        <w:t>przeprowadzenie</w:t>
      </w:r>
      <w:r w:rsidR="003C2CA3" w:rsidRPr="00192781">
        <w:rPr>
          <w:rFonts w:cs="Arial"/>
          <w:lang w:eastAsia="pl-PL"/>
        </w:rPr>
        <w:t xml:space="preserve"> s</w:t>
      </w:r>
      <w:r w:rsidR="00161E45" w:rsidRPr="00192781">
        <w:rPr>
          <w:rFonts w:cs="Arial"/>
          <w:lang w:eastAsia="pl-PL"/>
        </w:rPr>
        <w:t xml:space="preserve">zkolenia </w:t>
      </w:r>
      <w:r w:rsidR="00D95482" w:rsidRPr="00192781">
        <w:rPr>
          <w:rFonts w:cs="Arial"/>
          <w:lang w:eastAsia="pl-PL"/>
        </w:rPr>
        <w:t>o tematyce</w:t>
      </w:r>
      <w:r w:rsidR="00161E45" w:rsidRPr="00192781">
        <w:rPr>
          <w:rFonts w:cs="Arial"/>
          <w:lang w:eastAsia="pl-PL"/>
        </w:rPr>
        <w:t xml:space="preserve"> </w:t>
      </w:r>
      <w:r w:rsidR="007A3AED" w:rsidRPr="00192781">
        <w:rPr>
          <w:rFonts w:cs="Arial"/>
          <w:lang w:eastAsia="pl-PL"/>
        </w:rPr>
        <w:t>w zakresie ultrasonografii</w:t>
      </w:r>
      <w:r w:rsidR="003C2CA3" w:rsidRPr="00192781">
        <w:rPr>
          <w:rFonts w:cs="Arial"/>
          <w:lang w:eastAsia="pl-PL"/>
        </w:rPr>
        <w:t>;</w:t>
      </w:r>
      <w:r w:rsidR="000A4D7C" w:rsidRPr="00192781">
        <w:rPr>
          <w:rFonts w:cs="Arial"/>
          <w:lang w:eastAsia="pl-PL"/>
        </w:rPr>
        <w:t xml:space="preserve"> </w:t>
      </w:r>
    </w:p>
    <w:p w14:paraId="110C8C7A" w14:textId="77777777" w:rsidR="00A03CB2" w:rsidRPr="00ED420C" w:rsidRDefault="00A03CB2" w:rsidP="00A03CB2">
      <w:pPr>
        <w:tabs>
          <w:tab w:val="left" w:pos="709"/>
        </w:tabs>
        <w:spacing w:after="0" w:line="240" w:lineRule="auto"/>
        <w:jc w:val="both"/>
        <w:rPr>
          <w:rFonts w:cs="Arial"/>
          <w:b/>
          <w:highlight w:val="yellow"/>
          <w:lang w:eastAsia="pl-PL"/>
        </w:rPr>
      </w:pPr>
    </w:p>
    <w:p w14:paraId="06754D6F" w14:textId="61881346" w:rsidR="00AB695D" w:rsidRPr="0065662D" w:rsidRDefault="00AB695D" w:rsidP="00AB695D">
      <w:pPr>
        <w:tabs>
          <w:tab w:val="left" w:pos="851"/>
        </w:tabs>
        <w:ind w:left="709"/>
        <w:jc w:val="both"/>
        <w:rPr>
          <w:rFonts w:cs="Arial"/>
          <w:color w:val="000000"/>
        </w:rPr>
      </w:pPr>
      <w:r w:rsidRPr="0065662D">
        <w:rPr>
          <w:rFonts w:cs="Arial"/>
          <w:color w:val="000000"/>
        </w:rPr>
        <w:t>W przypadku Wykonawców wspólnie składających ofertę powyższy warunek musi spełniać, co najmniej jeden z wykonawców (warunek doświadczenia nie sumuje się).</w:t>
      </w:r>
    </w:p>
    <w:p w14:paraId="3C5859FE" w14:textId="24813EE4" w:rsidR="007A3AED" w:rsidRPr="00ED420C" w:rsidRDefault="007A3AED" w:rsidP="00AB695D">
      <w:pPr>
        <w:tabs>
          <w:tab w:val="left" w:pos="851"/>
        </w:tabs>
        <w:ind w:left="709"/>
        <w:jc w:val="both"/>
        <w:rPr>
          <w:rFonts w:cs="Arial"/>
          <w:color w:val="000000"/>
          <w:highlight w:val="yellow"/>
        </w:rPr>
      </w:pPr>
    </w:p>
    <w:p w14:paraId="0D566D99" w14:textId="77777777" w:rsidR="007A3AED" w:rsidRPr="00ED420C" w:rsidRDefault="007A3AED" w:rsidP="00AB695D">
      <w:pPr>
        <w:tabs>
          <w:tab w:val="left" w:pos="851"/>
        </w:tabs>
        <w:ind w:left="709"/>
        <w:jc w:val="both"/>
        <w:rPr>
          <w:rFonts w:cs="Arial"/>
          <w:color w:val="000000"/>
          <w:highlight w:val="yellow"/>
        </w:rPr>
      </w:pPr>
    </w:p>
    <w:p w14:paraId="44C2FA36" w14:textId="60ECB511" w:rsidR="00AB695D" w:rsidRPr="00192781" w:rsidRDefault="007A3AED" w:rsidP="007A3AED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hanging="436"/>
        <w:jc w:val="both"/>
        <w:rPr>
          <w:rFonts w:cs="Arial"/>
          <w:lang w:eastAsia="pl-PL"/>
        </w:rPr>
      </w:pPr>
      <w:r w:rsidRPr="00192781">
        <w:rPr>
          <w:rFonts w:cs="Arial"/>
          <w:lang w:eastAsia="pl-PL"/>
        </w:rPr>
        <w:t xml:space="preserve">Wykonawca jest uznaną instytucją szkoleniową, </w:t>
      </w:r>
      <w:r w:rsidR="00ED420C" w:rsidRPr="00192781">
        <w:rPr>
          <w:rFonts w:cs="Arial"/>
          <w:lang w:eastAsia="pl-PL"/>
        </w:rPr>
        <w:t>która</w:t>
      </w:r>
      <w:r w:rsidRPr="00192781">
        <w:rPr>
          <w:rFonts w:cs="Arial"/>
          <w:lang w:eastAsia="pl-PL"/>
        </w:rPr>
        <w:t xml:space="preserve"> posiada uprawnienia do wydawania Certyfikatów </w:t>
      </w:r>
      <w:r w:rsidR="00ED420C" w:rsidRPr="00192781">
        <w:rPr>
          <w:rFonts w:cs="Arial"/>
          <w:lang w:eastAsia="pl-PL"/>
        </w:rPr>
        <w:t>uprawniających</w:t>
      </w:r>
      <w:r w:rsidRPr="00192781">
        <w:rPr>
          <w:rFonts w:cs="Arial"/>
          <w:lang w:eastAsia="pl-PL"/>
        </w:rPr>
        <w:t xml:space="preserve"> do wykonywania</w:t>
      </w:r>
      <w:r w:rsidR="00ED420C" w:rsidRPr="00192781">
        <w:rPr>
          <w:rFonts w:cs="Arial"/>
          <w:lang w:eastAsia="pl-PL"/>
        </w:rPr>
        <w:t xml:space="preserve"> badania USG oraz prowadzenia dalszych szkoleń z dziedziny ultrasonografii . </w:t>
      </w:r>
      <w:r w:rsidRPr="00192781">
        <w:rPr>
          <w:rFonts w:cs="Arial"/>
          <w:lang w:eastAsia="pl-PL"/>
        </w:rPr>
        <w:t xml:space="preserve">  </w:t>
      </w:r>
    </w:p>
    <w:p w14:paraId="7474110E" w14:textId="77777777" w:rsidR="00ED420C" w:rsidRPr="007A3AED" w:rsidRDefault="00ED420C" w:rsidP="00ED420C">
      <w:pPr>
        <w:pStyle w:val="Akapitzlist"/>
        <w:tabs>
          <w:tab w:val="left" w:pos="709"/>
        </w:tabs>
        <w:spacing w:after="0" w:line="240" w:lineRule="auto"/>
        <w:jc w:val="both"/>
        <w:rPr>
          <w:rFonts w:cs="Arial"/>
          <w:lang w:eastAsia="pl-PL"/>
        </w:rPr>
      </w:pPr>
    </w:p>
    <w:p w14:paraId="328D0E97" w14:textId="3D873958" w:rsidR="00D813D7" w:rsidRPr="00D813D7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D813D7">
        <w:rPr>
          <w:rFonts w:cs="Arial"/>
          <w:b/>
          <w:bCs/>
          <w:color w:val="000000"/>
          <w:u w:val="single"/>
        </w:rPr>
        <w:t>Osób zdolnych do wykonania przedmiotu zamówienia</w:t>
      </w:r>
      <w:r w:rsidRPr="006C5C3A">
        <w:rPr>
          <w:rFonts w:cs="Arial"/>
          <w:b/>
          <w:bCs/>
          <w:color w:val="000000"/>
        </w:rPr>
        <w:t>:</w:t>
      </w:r>
      <w:r w:rsidRPr="00D813D7">
        <w:rPr>
          <w:rFonts w:cs="Arial"/>
          <w:b/>
          <w:bCs/>
          <w:color w:val="000000"/>
        </w:rPr>
        <w:t xml:space="preserve"> </w:t>
      </w:r>
    </w:p>
    <w:p w14:paraId="38AFC106" w14:textId="5D37CB20" w:rsidR="00250E19" w:rsidRDefault="00250E19" w:rsidP="00D813D7">
      <w:pPr>
        <w:tabs>
          <w:tab w:val="left" w:pos="709"/>
        </w:tabs>
        <w:spacing w:after="0" w:line="240" w:lineRule="auto"/>
        <w:ind w:left="709"/>
        <w:jc w:val="both"/>
        <w:rPr>
          <w:rFonts w:eastAsia="Calibri" w:cs="Calibri"/>
        </w:rPr>
      </w:pPr>
      <w:r w:rsidRPr="006C5C3A">
        <w:rPr>
          <w:rFonts w:eastAsia="Calibri" w:cs="Calibri"/>
        </w:rPr>
        <w:t>D</w:t>
      </w:r>
      <w:r w:rsidR="003C2CA3" w:rsidRPr="006C5C3A">
        <w:rPr>
          <w:rFonts w:eastAsia="Calibri" w:cs="Calibri"/>
        </w:rPr>
        <w:t xml:space="preserve">ysponują lub będą dysponować, co najmniej </w:t>
      </w:r>
      <w:r w:rsidR="003C2CA3" w:rsidRPr="009113EA">
        <w:rPr>
          <w:rFonts w:eastAsia="Calibri" w:cs="Calibri"/>
        </w:rPr>
        <w:t>1 osobą</w:t>
      </w:r>
      <w:r w:rsidR="003C2CA3" w:rsidRPr="006C5C3A">
        <w:t xml:space="preserve"> (</w:t>
      </w:r>
      <w:r w:rsidR="003C2CA3" w:rsidRPr="006C5C3A">
        <w:rPr>
          <w:rFonts w:eastAsia="Calibri" w:cs="Calibri"/>
        </w:rPr>
        <w:t xml:space="preserve">trenerem, wykładowcą), który </w:t>
      </w:r>
      <w:r w:rsidR="00DC0C3B" w:rsidRPr="006C5C3A">
        <w:rPr>
          <w:rFonts w:eastAsia="Calibri" w:cs="Calibri"/>
        </w:rPr>
        <w:t>uc</w:t>
      </w:r>
      <w:r w:rsidR="00A8359D" w:rsidRPr="006C5C3A">
        <w:rPr>
          <w:rFonts w:eastAsia="Calibri" w:cs="Calibri"/>
        </w:rPr>
        <w:t>ze</w:t>
      </w:r>
      <w:r w:rsidR="00DC0C3B" w:rsidRPr="006C5C3A">
        <w:rPr>
          <w:rFonts w:eastAsia="Calibri" w:cs="Calibri"/>
        </w:rPr>
        <w:t xml:space="preserve">stniczyć będzie w prowadzeniu </w:t>
      </w:r>
      <w:r w:rsidR="007A3AED">
        <w:rPr>
          <w:rFonts w:eastAsia="Calibri" w:cs="Calibri"/>
        </w:rPr>
        <w:t>warsztatów</w:t>
      </w:r>
      <w:r w:rsidR="00DC0C3B" w:rsidRPr="006C5C3A">
        <w:rPr>
          <w:rFonts w:eastAsia="Calibri" w:cs="Calibri"/>
        </w:rPr>
        <w:t xml:space="preserve"> i </w:t>
      </w:r>
      <w:r w:rsidR="003C2CA3" w:rsidRPr="006C5C3A">
        <w:rPr>
          <w:rFonts w:eastAsia="Calibri" w:cs="Calibri"/>
        </w:rPr>
        <w:t xml:space="preserve">posiada wymagane kwalifikacje i doświadczenie łącznie, tj.: </w:t>
      </w:r>
    </w:p>
    <w:p w14:paraId="68B2785F" w14:textId="77777777" w:rsidR="00ED420C" w:rsidRPr="00192781" w:rsidRDefault="00ED420C" w:rsidP="00ED420C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wykształcenie wyższe </w:t>
      </w:r>
    </w:p>
    <w:p w14:paraId="21C0BA1E" w14:textId="77777777" w:rsidR="00ED420C" w:rsidRPr="00192781" w:rsidRDefault="00ED420C" w:rsidP="00ED420C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tytuł zawodowy uprawniający do wykonywania zawodu fizjoterapeuty i / lub specjalizację </w:t>
      </w:r>
      <w:r w:rsidRPr="00192781">
        <w:rPr>
          <w:rFonts w:cs="Calibri"/>
          <w:spacing w:val="-3"/>
        </w:rPr>
        <w:br/>
        <w:t xml:space="preserve">w dziedzinie fizjoterapii </w:t>
      </w:r>
    </w:p>
    <w:p w14:paraId="79B0D00F" w14:textId="65DF6761" w:rsidR="00ED420C" w:rsidRPr="00192781" w:rsidRDefault="00ED420C" w:rsidP="00ED420C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>minimum trzyletnie doświadczenie w prowadzeniu szkoleń w zakresie tematyki związanej</w:t>
      </w:r>
      <w:r w:rsidRPr="00192781">
        <w:rPr>
          <w:rFonts w:cs="Calibri"/>
          <w:spacing w:val="-3"/>
        </w:rPr>
        <w:br/>
        <w:t xml:space="preserve">z ultrasonografią </w:t>
      </w:r>
    </w:p>
    <w:p w14:paraId="2EF70F5D" w14:textId="77777777" w:rsidR="00AB695D" w:rsidRDefault="00AB695D" w:rsidP="00AB695D">
      <w:pPr>
        <w:pStyle w:val="Akapitzlist"/>
        <w:tabs>
          <w:tab w:val="left" w:pos="851"/>
        </w:tabs>
        <w:ind w:left="851"/>
        <w:jc w:val="both"/>
        <w:rPr>
          <w:rFonts w:cs="Arial"/>
          <w:color w:val="000000"/>
        </w:rPr>
      </w:pPr>
    </w:p>
    <w:p w14:paraId="5D285145" w14:textId="1C05F7E8" w:rsidR="00AB695D" w:rsidRPr="00AB695D" w:rsidRDefault="00AB695D" w:rsidP="00AB695D">
      <w:pPr>
        <w:pStyle w:val="Akapitzlist"/>
        <w:tabs>
          <w:tab w:val="left" w:pos="851"/>
        </w:tabs>
        <w:ind w:left="851"/>
        <w:jc w:val="both"/>
        <w:rPr>
          <w:rFonts w:cs="Arial"/>
          <w:color w:val="000000"/>
        </w:rPr>
      </w:pPr>
      <w:r w:rsidRPr="00AB695D">
        <w:rPr>
          <w:rFonts w:cs="Arial"/>
          <w:color w:val="000000"/>
        </w:rPr>
        <w:t>W przypadku Wykonawców wspólnie składających ofertę powyższy warunek m</w:t>
      </w:r>
      <w:r w:rsidR="003554C3">
        <w:rPr>
          <w:rFonts w:cs="Arial"/>
          <w:color w:val="000000"/>
        </w:rPr>
        <w:t>ogą spełniać łącznie.</w:t>
      </w:r>
      <w:r w:rsidRPr="00AB695D">
        <w:rPr>
          <w:rFonts w:cs="Arial"/>
          <w:color w:val="000000"/>
        </w:rPr>
        <w:t xml:space="preserve"> </w:t>
      </w:r>
    </w:p>
    <w:p w14:paraId="177206AC" w14:textId="18000E71" w:rsidR="002F67F0" w:rsidRPr="006C5C3A" w:rsidRDefault="003518DE" w:rsidP="00F83D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eastAsia="Calibri" w:cs="Calibri"/>
        </w:rPr>
        <w:t>O udzielenie zamówienia mogą ubiegać się wykonawcy, którzy</w:t>
      </w:r>
      <w:r w:rsidR="002F67F0" w:rsidRPr="006C5C3A">
        <w:rPr>
          <w:rFonts w:eastAsia="Calibri" w:cs="Calibri"/>
        </w:rPr>
        <w:t>:</w:t>
      </w:r>
    </w:p>
    <w:p w14:paraId="0C76B3BA" w14:textId="5F2575C7" w:rsidR="002F67F0" w:rsidRPr="006C5C3A" w:rsidRDefault="00F851D4" w:rsidP="00A6471F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eastAsia="Calibri" w:cs="Calibri"/>
        </w:rPr>
      </w:pPr>
      <w:r w:rsidRPr="006C5C3A">
        <w:rPr>
          <w:rFonts w:eastAsia="Calibri" w:cs="Calibri"/>
        </w:rPr>
        <w:t>N</w:t>
      </w:r>
      <w:r w:rsidR="003518DE" w:rsidRPr="006C5C3A">
        <w:rPr>
          <w:rFonts w:eastAsia="Calibri" w:cs="Calibri"/>
        </w:rPr>
        <w:t xml:space="preserve">ie podlegają wykluczeniu z postępowania na podstawie art. 24 ust. 1 pkt 12)-23) </w:t>
      </w:r>
      <w:r w:rsidRPr="006C5C3A">
        <w:rPr>
          <w:rFonts w:eastAsia="Calibri" w:cs="Calibri"/>
        </w:rPr>
        <w:t xml:space="preserve">i art. 24 ust. 5 pkt. 1 </w:t>
      </w:r>
      <w:r w:rsidR="003518DE" w:rsidRPr="006C5C3A">
        <w:rPr>
          <w:rFonts w:eastAsia="Calibri" w:cs="Calibri"/>
        </w:rPr>
        <w:t>ustawy</w:t>
      </w:r>
      <w:r w:rsidR="00BC0656" w:rsidRPr="006C5C3A">
        <w:rPr>
          <w:rFonts w:eastAsia="Calibri" w:cs="Calibri"/>
        </w:rPr>
        <w:t xml:space="preserve"> Prawo zamówień publicznych.</w:t>
      </w:r>
      <w:r w:rsidR="003518DE" w:rsidRPr="006C5C3A">
        <w:rPr>
          <w:rFonts w:eastAsia="Calibri" w:cs="Calibri"/>
        </w:rPr>
        <w:t xml:space="preserve"> </w:t>
      </w:r>
    </w:p>
    <w:p w14:paraId="78B7FBDA" w14:textId="40FDB359" w:rsidR="003518DE" w:rsidRPr="006C5C3A" w:rsidRDefault="00F83DC1" w:rsidP="00A6471F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 xml:space="preserve"> uwagi na powiązania osobowe lub kapitałowe z </w:t>
      </w:r>
      <w:r w:rsidR="002F67F0"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>amawiającym</w:t>
      </w:r>
      <w:r w:rsidR="00BD1CB8" w:rsidRPr="006C5C3A">
        <w:rPr>
          <w:rFonts w:eastAsia="Calibri" w:cs="Calibri"/>
        </w:rPr>
        <w:t>, przy czym:</w:t>
      </w:r>
    </w:p>
    <w:p w14:paraId="4545E33D" w14:textId="77777777" w:rsidR="003518DE" w:rsidRPr="006C5C3A" w:rsidRDefault="003518DE" w:rsidP="00125201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252B7D8B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 xml:space="preserve">uczestniczeniu w </w:t>
      </w:r>
      <w:r w:rsidR="00BD1CB8" w:rsidRPr="006C5C3A">
        <w:rPr>
          <w:rFonts w:eastAsia="Calibri" w:cs="Calibri"/>
        </w:rPr>
        <w:t>spółce, jako</w:t>
      </w:r>
      <w:r w:rsidRPr="006C5C3A">
        <w:rPr>
          <w:rFonts w:eastAsia="Calibri" w:cs="Calibri"/>
        </w:rPr>
        <w:t xml:space="preserve"> wspólnik spółki cywilnej lub spółki osobowej,</w:t>
      </w:r>
    </w:p>
    <w:p w14:paraId="107C03EF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posiadaniu co najmniej 10% udziałów lub akcji,</w:t>
      </w:r>
    </w:p>
    <w:p w14:paraId="00AF916A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pełnieniu funkcji członka organu nadzorczego lub zarządzającego, prokurenta, pełnomocnika,</w:t>
      </w:r>
    </w:p>
    <w:p w14:paraId="6A6A3BB7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043DB3" w14:textId="77777777" w:rsidR="003554C3" w:rsidRPr="006C5C3A" w:rsidRDefault="003554C3" w:rsidP="003518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0D1CCD" w14:textId="324BC067" w:rsidR="003E7FFB" w:rsidRPr="00AB695D" w:rsidRDefault="00DE6D0E" w:rsidP="00A6471F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 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78119D66" w14:textId="18793D0B" w:rsidR="003518DE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w postępowaniu i braku podstaw do wykluczenia takie same jak dla Wykonawcy.</w:t>
      </w:r>
    </w:p>
    <w:p w14:paraId="12DFA705" w14:textId="77777777" w:rsidR="00C66FB7" w:rsidRPr="006C5C3A" w:rsidRDefault="00C66FB7" w:rsidP="00C66FB7">
      <w:pPr>
        <w:tabs>
          <w:tab w:val="left" w:pos="3926"/>
        </w:tabs>
        <w:rPr>
          <w:rFonts w:cs="Arial"/>
          <w:lang w:eastAsia="pl-PL"/>
        </w:rPr>
      </w:pPr>
      <w:r w:rsidRPr="006C5C3A">
        <w:rPr>
          <w:rFonts w:cs="Arial"/>
          <w:lang w:eastAsia="pl-PL"/>
        </w:rPr>
        <w:tab/>
      </w:r>
    </w:p>
    <w:p w14:paraId="2503DF8E" w14:textId="3DDA08FC" w:rsidR="00AB695D" w:rsidRPr="00AB695D" w:rsidRDefault="00AB695D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lastRenderedPageBreak/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A6471F">
      <w:pPr>
        <w:numPr>
          <w:ilvl w:val="0"/>
          <w:numId w:val="37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A6471F">
      <w:pPr>
        <w:numPr>
          <w:ilvl w:val="0"/>
          <w:numId w:val="3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A6471F">
      <w:pPr>
        <w:numPr>
          <w:ilvl w:val="0"/>
          <w:numId w:val="3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09AA8233" w:rsidR="00AB695D" w:rsidRDefault="009113EA" w:rsidP="00A6471F">
      <w:pPr>
        <w:numPr>
          <w:ilvl w:val="0"/>
          <w:numId w:val="38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 w:rsidRPr="009113EA">
        <w:rPr>
          <w:rFonts w:ascii="Calibri" w:hAnsi="Calibri"/>
        </w:rPr>
        <w:t xml:space="preserve">Ewa Piekarczyk </w:t>
      </w:r>
      <w:r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tel. 9148</w:t>
      </w:r>
      <w:r>
        <w:rPr>
          <w:rFonts w:ascii="Calibri" w:hAnsi="Calibri"/>
        </w:rPr>
        <w:t xml:space="preserve">00728, e-mail: </w:t>
      </w:r>
      <w:hyperlink r:id="rId9" w:history="1">
        <w:r w:rsidRPr="00837317">
          <w:rPr>
            <w:rStyle w:val="Hipercze"/>
            <w:rFonts w:ascii="Calibri" w:hAnsi="Calibri"/>
          </w:rPr>
          <w:t>ewa.piekarczyk@pum.edu.pl</w:t>
        </w:r>
      </w:hyperlink>
      <w:r>
        <w:rPr>
          <w:rFonts w:ascii="Calibri" w:hAnsi="Calibri"/>
        </w:rPr>
        <w:t xml:space="preserve"> (procedura, kwestie formalne) </w:t>
      </w:r>
    </w:p>
    <w:p w14:paraId="5B00C1E1" w14:textId="09BF2C3C" w:rsidR="009113EA" w:rsidRPr="0065662D" w:rsidRDefault="0065662D" w:rsidP="0065662D">
      <w:pPr>
        <w:numPr>
          <w:ilvl w:val="0"/>
          <w:numId w:val="38"/>
        </w:numPr>
        <w:autoSpaceDE w:val="0"/>
        <w:autoSpaceDN w:val="0"/>
        <w:spacing w:after="0"/>
        <w:jc w:val="both"/>
        <w:rPr>
          <w:rFonts w:ascii="Calibri" w:hAnsi="Calibri"/>
        </w:rPr>
      </w:pPr>
      <w:proofErr w:type="spellStart"/>
      <w:r w:rsidRPr="0065662D">
        <w:rPr>
          <w:rFonts w:ascii="Calibri" w:hAnsi="Calibri"/>
          <w:lang w:val="de-DE"/>
        </w:rPr>
        <w:t>dr</w:t>
      </w:r>
      <w:proofErr w:type="spellEnd"/>
      <w:r w:rsidRPr="0065662D">
        <w:rPr>
          <w:rFonts w:ascii="Calibri" w:hAnsi="Calibri"/>
          <w:lang w:val="de-DE"/>
        </w:rPr>
        <w:t xml:space="preserve"> hab. n. med. Iwona Rotter prof. PUM, tel. </w:t>
      </w:r>
      <w:r w:rsidRPr="0065662D">
        <w:rPr>
          <w:rFonts w:ascii="Calibri" w:hAnsi="Calibri"/>
        </w:rPr>
        <w:t xml:space="preserve">+48 501181473, </w:t>
      </w:r>
      <w:r w:rsidR="004B16D4" w:rsidRPr="0065662D">
        <w:rPr>
          <w:rFonts w:ascii="Calibri" w:hAnsi="Calibri"/>
        </w:rPr>
        <w:t>e-mail:</w:t>
      </w:r>
      <w:r w:rsidRPr="0065662D">
        <w:rPr>
          <w:rFonts w:ascii="Calibri" w:hAnsi="Calibri"/>
        </w:rPr>
        <w:t xml:space="preserve"> </w:t>
      </w:r>
      <w:hyperlink r:id="rId10" w:history="1">
        <w:r w:rsidRPr="00C7645D">
          <w:rPr>
            <w:rStyle w:val="Hipercze"/>
            <w:rFonts w:ascii="Calibri" w:hAnsi="Calibri"/>
          </w:rPr>
          <w:t>iwona.rotter@pum.edu.pl</w:t>
        </w:r>
      </w:hyperlink>
      <w:r>
        <w:rPr>
          <w:rFonts w:ascii="Calibri" w:hAnsi="Calibri"/>
        </w:rPr>
        <w:t xml:space="preserve"> </w:t>
      </w:r>
      <w:r w:rsidR="009113EA" w:rsidRPr="0065662D">
        <w:rPr>
          <w:rFonts w:ascii="Calibri" w:hAnsi="Calibri"/>
        </w:rPr>
        <w:t>(założenia merytoryczne</w:t>
      </w:r>
      <w:r w:rsidR="004B16D4" w:rsidRPr="0065662D">
        <w:rPr>
          <w:rFonts w:ascii="Calibri" w:hAnsi="Calibri"/>
        </w:rPr>
        <w:t xml:space="preserve"> warsztatów). </w:t>
      </w:r>
    </w:p>
    <w:p w14:paraId="52784DE4" w14:textId="77777777"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77777777" w:rsidR="00C66FB7" w:rsidRPr="006C5C3A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66DDDD0F" w:rsidR="00C66FB7" w:rsidRPr="006C5C3A" w:rsidRDefault="003C05ED" w:rsidP="00A6471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1</w:t>
      </w:r>
    </w:p>
    <w:p w14:paraId="23371016" w14:textId="0AE7F8DA" w:rsidR="004C4D08" w:rsidRPr="006C5C3A" w:rsidRDefault="00377F97" w:rsidP="00A6471F">
      <w:pPr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A6471F">
      <w:pPr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3137299A" w14:textId="77777777" w:rsidR="00377F97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do wykluczenia według wzoru załącznika nr 1. </w:t>
      </w:r>
    </w:p>
    <w:p w14:paraId="2C43B796" w14:textId="77777777" w:rsidR="00377F97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>A</w:t>
      </w:r>
      <w:r w:rsidRPr="006C5C3A"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14:paraId="3CE6C9A3" w14:textId="6AA8AFE8" w:rsidR="00377F97" w:rsidRPr="0039055E" w:rsidRDefault="00377F97" w:rsidP="00C51E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39055E">
        <w:rPr>
          <w:rFonts w:cstheme="minorHAnsi"/>
          <w:b/>
          <w:bCs/>
          <w:color w:val="000000"/>
        </w:rPr>
        <w:t>Wykaz usług wykonanych</w:t>
      </w:r>
      <w:r w:rsidRPr="0039055E">
        <w:rPr>
          <w:rFonts w:cstheme="minorHAnsi"/>
          <w:color w:val="000000"/>
        </w:rPr>
        <w:t xml:space="preserve">, a w przypadku świadczeń okresowych lub ciągłych również wykonywanych, wraz z podaniem ich przedmiotu, dat wykonania i podmiotów, na rzecz których usługi zostały wykonane. </w:t>
      </w:r>
    </w:p>
    <w:p w14:paraId="66AA2055" w14:textId="77777777" w:rsidR="004C4D08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b/>
          <w:bCs/>
          <w:color w:val="000000"/>
        </w:rPr>
        <w:t>Wykaz osób</w:t>
      </w:r>
      <w:r w:rsidRPr="006C5C3A">
        <w:rPr>
          <w:rFonts w:cstheme="minorHAnsi"/>
          <w:color w:val="000000"/>
        </w:rPr>
        <w:t xml:space="preserve">, skierowanych przez Wykonawcę do realizacji zamówienia publicznego, odpowiedzialnych za świadczenie usługi wraz z informacją na temat ich kwalifikacji zawodowych, doświadczenia i wykształcenia niezbędnych do wykonania zamówienia publicznego oraz o podstawie do dysponowania tymi osobami. </w:t>
      </w:r>
    </w:p>
    <w:p w14:paraId="35ABAF43" w14:textId="0FA4F9A2" w:rsidR="004C4D08" w:rsidRPr="006C5C3A" w:rsidRDefault="004C4D08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="Arial"/>
          <w:lang w:eastAsia="pl-PL"/>
        </w:rPr>
        <w:t xml:space="preserve">Dokumenty potwierdzające wykształcenie i kwalifikacje zawodowe </w:t>
      </w:r>
      <w:r w:rsidR="00D95482">
        <w:rPr>
          <w:rFonts w:cs="Arial"/>
          <w:lang w:eastAsia="pl-PL"/>
        </w:rPr>
        <w:t>wykładowcy/trenera</w:t>
      </w:r>
      <w:r w:rsidRPr="006C5C3A">
        <w:rPr>
          <w:rFonts w:cs="Arial"/>
          <w:lang w:eastAsia="pl-PL"/>
        </w:rPr>
        <w:t>.</w:t>
      </w:r>
    </w:p>
    <w:p w14:paraId="2AA2A7EC" w14:textId="77777777" w:rsidR="00377F97" w:rsidRPr="006C5C3A" w:rsidRDefault="00377F97" w:rsidP="0037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D41B91" w14:textId="51B55EED" w:rsidR="00D95482" w:rsidRPr="00D95482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6C5C3A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b/>
          <w:color w:val="000000"/>
          <w:u w:val="single"/>
        </w:rPr>
        <w:t>Pozostałe dokumenty</w:t>
      </w:r>
      <w:r w:rsidRPr="006C5C3A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lastRenderedPageBreak/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77777777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0170B6D4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 xml:space="preserve">. Nie ujawnia 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77777777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14:paraId="595E011A" w14:textId="77777777" w:rsidR="003C05ED" w:rsidRPr="003554C3" w:rsidRDefault="003C05ED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 Oferentem będą prowadzone w walucie PLN.</w:t>
      </w:r>
    </w:p>
    <w:p w14:paraId="2E1BB2C7" w14:textId="4106C0AB" w:rsidR="003C05ED" w:rsidRPr="003554C3" w:rsidRDefault="003C05ED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0F42008" w14:textId="429DF277" w:rsidR="003C05ED" w:rsidRPr="003554C3" w:rsidRDefault="003C05ED" w:rsidP="00A6471F">
      <w:pPr>
        <w:pStyle w:val="pkt"/>
        <w:numPr>
          <w:ilvl w:val="0"/>
          <w:numId w:val="3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t xml:space="preserve">Cena oferty musi obejmować całkowity koszt wykonania przedmiotu zamówienia oraz wszelkie koszty towarzyszące, konieczne do poniesienia przez wykonawcę z tytułu wykonania przedmiotu zamówienia, w tym koszty opracowania programu oraz materiałów dydaktycznych, dojazdu, zakwaterowania, wyżywienia, a także uwzględnić wszystkie czynności związane z prawidłową, terminową realizacją przedmiotu zamówienia oraz należny podatek VAT zgodnie z obowiązującymi przepisami prawa (Dz. U. 2011 r., Nr 117, poz. 1054 z </w:t>
      </w:r>
      <w:proofErr w:type="spellStart"/>
      <w:r w:rsidRPr="003554C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554C3">
        <w:rPr>
          <w:rFonts w:asciiTheme="minorHAnsi" w:hAnsiTheme="minorHAnsi" w:cs="Arial"/>
          <w:sz w:val="22"/>
          <w:szCs w:val="22"/>
        </w:rPr>
        <w:t>. zm.). Wartości składowe powinny zawierać w sobie ewentualne upusty oferowane przez wykonawcę.</w:t>
      </w:r>
    </w:p>
    <w:p w14:paraId="0136BD6C" w14:textId="77777777" w:rsidR="003C05ED" w:rsidRPr="003554C3" w:rsidRDefault="003C05ED" w:rsidP="00A6471F">
      <w:pPr>
        <w:pStyle w:val="pkt"/>
        <w:numPr>
          <w:ilvl w:val="0"/>
          <w:numId w:val="3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>Ceną w rozumieniu art. 3 ust. 1 pkt. 1 i ust. 2 ustawy z dnia 9 maja 2014 r. o informowaniu 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51C9CFF4" w14:textId="3FA43C72" w:rsidR="001F7754" w:rsidRPr="003554C3" w:rsidRDefault="001F7754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Cena podana w ofercie nie podlega zmianom przez cały okres trwania umowy.</w:t>
      </w:r>
    </w:p>
    <w:p w14:paraId="15AA0EE4" w14:textId="77777777" w:rsidR="00140A86" w:rsidRPr="006C5C3A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A6471F">
      <w:pPr>
        <w:pStyle w:val="Akapitzlist"/>
        <w:numPr>
          <w:ilvl w:val="3"/>
          <w:numId w:val="36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158C0086" w14:textId="77777777" w:rsidR="00C66FB7" w:rsidRPr="007058C2" w:rsidRDefault="00C66FB7" w:rsidP="00A647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t>Cena – 80%</w:t>
      </w:r>
    </w:p>
    <w:p w14:paraId="1C4984AD" w14:textId="161934C2" w:rsidR="00C66FB7" w:rsidRPr="007058C2" w:rsidRDefault="00C66FB7" w:rsidP="00A647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lastRenderedPageBreak/>
        <w:t xml:space="preserve">Doświadczenie wykonawcy w prowadzeniu szkoleń </w:t>
      </w:r>
      <w:r w:rsidR="006B78F1">
        <w:rPr>
          <w:rFonts w:cs="Arial"/>
          <w:b/>
          <w:lang w:eastAsia="pl-PL"/>
        </w:rPr>
        <w:t>o tematyce</w:t>
      </w:r>
      <w:r w:rsidR="00560E13" w:rsidRPr="007058C2">
        <w:rPr>
          <w:rFonts w:cs="Arial"/>
          <w:b/>
          <w:lang w:eastAsia="pl-PL"/>
        </w:rPr>
        <w:t xml:space="preserve"> </w:t>
      </w:r>
      <w:r w:rsidR="00AD420B">
        <w:rPr>
          <w:rFonts w:cs="Arial"/>
          <w:b/>
          <w:lang w:eastAsia="pl-PL"/>
        </w:rPr>
        <w:t>ultrasonografii</w:t>
      </w:r>
      <w:r w:rsidR="006B78F1">
        <w:rPr>
          <w:rFonts w:cs="Arial"/>
          <w:b/>
          <w:lang w:eastAsia="pl-PL"/>
        </w:rPr>
        <w:t xml:space="preserve">, </w:t>
      </w:r>
      <w:r w:rsidRPr="007058C2">
        <w:rPr>
          <w:rFonts w:cs="Arial"/>
          <w:b/>
          <w:lang w:eastAsia="pl-PL"/>
        </w:rPr>
        <w:t xml:space="preserve">w </w:t>
      </w:r>
      <w:r w:rsidR="00603178" w:rsidRPr="007058C2">
        <w:rPr>
          <w:rFonts w:cs="Arial"/>
          <w:b/>
          <w:lang w:eastAsia="pl-PL"/>
        </w:rPr>
        <w:t>okresie ostatnich</w:t>
      </w:r>
      <w:r w:rsidRPr="007058C2">
        <w:rPr>
          <w:rFonts w:cs="Arial"/>
          <w:b/>
          <w:lang w:eastAsia="pl-PL"/>
        </w:rPr>
        <w:t xml:space="preserve"> </w:t>
      </w:r>
      <w:r w:rsidR="00603178" w:rsidRPr="007058C2">
        <w:rPr>
          <w:rFonts w:cs="Arial"/>
          <w:b/>
          <w:lang w:eastAsia="pl-PL"/>
        </w:rPr>
        <w:t>3</w:t>
      </w:r>
      <w:r w:rsidRPr="007058C2">
        <w:rPr>
          <w:rFonts w:cs="Arial"/>
          <w:b/>
          <w:lang w:eastAsia="pl-PL"/>
        </w:rPr>
        <w:t xml:space="preserve"> lat przed </w:t>
      </w:r>
      <w:r w:rsidR="00A03F20" w:rsidRPr="007058C2">
        <w:rPr>
          <w:rFonts w:cs="Arial"/>
          <w:b/>
          <w:lang w:eastAsia="pl-PL"/>
        </w:rPr>
        <w:t xml:space="preserve">terminem składania ofert </w:t>
      </w:r>
      <w:r w:rsidRPr="007058C2">
        <w:rPr>
          <w:rFonts w:cs="Arial"/>
          <w:b/>
          <w:lang w:eastAsia="pl-PL"/>
        </w:rPr>
        <w:t xml:space="preserve"> – 20%</w:t>
      </w:r>
    </w:p>
    <w:p w14:paraId="5CC73B18" w14:textId="77777777" w:rsidR="00560E13" w:rsidRPr="006C5C3A" w:rsidRDefault="00560E13" w:rsidP="00560E1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077B300" w14:textId="35059C2E" w:rsidR="00C66FB7" w:rsidRPr="006C5C3A" w:rsidRDefault="00540DE7" w:rsidP="003C05ED">
      <w:pPr>
        <w:spacing w:after="120" w:line="240" w:lineRule="auto"/>
        <w:ind w:left="449"/>
        <w:jc w:val="both"/>
        <w:rPr>
          <w:rFonts w:cs="Arial"/>
          <w:iCs/>
        </w:rPr>
      </w:pPr>
      <w:r w:rsidRPr="006C5C3A">
        <w:rPr>
          <w:rFonts w:cs="Arial"/>
          <w:iCs/>
          <w:u w:val="single"/>
        </w:rPr>
        <w:t>1)</w:t>
      </w:r>
      <w:r w:rsidR="00C66FB7" w:rsidRPr="006C5C3A">
        <w:rPr>
          <w:rFonts w:cs="Arial"/>
          <w:iCs/>
          <w:u w:val="single"/>
        </w:rPr>
        <w:t>W</w:t>
      </w:r>
      <w:r w:rsidR="00603178" w:rsidRPr="006C5C3A">
        <w:rPr>
          <w:rFonts w:cs="Arial"/>
          <w:iCs/>
          <w:u w:val="single"/>
        </w:rPr>
        <w:t xml:space="preserve">artość punktowa w kryterium </w:t>
      </w:r>
      <w:r w:rsidR="00293316">
        <w:rPr>
          <w:rFonts w:cs="Arial"/>
          <w:iCs/>
          <w:u w:val="single"/>
        </w:rPr>
        <w:t>C</w:t>
      </w:r>
      <w:r w:rsidR="00603178" w:rsidRPr="006C5C3A">
        <w:rPr>
          <w:rFonts w:cs="Arial"/>
          <w:iCs/>
          <w:u w:val="single"/>
        </w:rPr>
        <w:t>ena</w:t>
      </w:r>
      <w:r w:rsidR="00C66FB7" w:rsidRPr="006C5C3A">
        <w:rPr>
          <w:rFonts w:cs="Arial"/>
          <w:iCs/>
        </w:rPr>
        <w:t xml:space="preserve"> – </w:t>
      </w:r>
      <w:r w:rsidR="00603178" w:rsidRPr="006C5C3A">
        <w:rPr>
          <w:rFonts w:cs="Arial"/>
          <w:iCs/>
        </w:rPr>
        <w:t xml:space="preserve"> waga 80%</w:t>
      </w:r>
      <w:r w:rsidR="00C66FB7" w:rsidRPr="006C5C3A">
        <w:rPr>
          <w:rFonts w:cs="Arial"/>
          <w:iCs/>
        </w:rPr>
        <w:t xml:space="preserve">. </w:t>
      </w:r>
    </w:p>
    <w:p w14:paraId="7C817D1E" w14:textId="77777777" w:rsidR="00603178" w:rsidRPr="006C5C3A" w:rsidRDefault="00603178" w:rsidP="003C05ED">
      <w:pPr>
        <w:spacing w:after="120" w:line="240" w:lineRule="auto"/>
        <w:ind w:left="449"/>
        <w:contextualSpacing/>
        <w:jc w:val="both"/>
        <w:rPr>
          <w:rFonts w:cs="Arial"/>
          <w:iCs/>
        </w:rPr>
      </w:pPr>
    </w:p>
    <w:p w14:paraId="02B4A180" w14:textId="6B56852F" w:rsidR="00603178" w:rsidRPr="006C5C3A" w:rsidRDefault="00603178" w:rsidP="003C05ED">
      <w:pPr>
        <w:pStyle w:val="Akapitzlist"/>
        <w:ind w:left="464"/>
        <w:jc w:val="both"/>
        <w:rPr>
          <w:rFonts w:cstheme="minorHAnsi"/>
        </w:rPr>
      </w:pPr>
      <w:r w:rsidRPr="006C5C3A">
        <w:rPr>
          <w:rFonts w:cstheme="minorHAnsi"/>
        </w:rPr>
        <w:t xml:space="preserve">Wartość punktowa </w:t>
      </w:r>
      <w:r w:rsidR="00293316">
        <w:rPr>
          <w:rFonts w:cstheme="minorHAnsi"/>
        </w:rPr>
        <w:t>będzie</w:t>
      </w:r>
      <w:r w:rsidRPr="006C5C3A">
        <w:rPr>
          <w:rFonts w:cstheme="minorHAnsi"/>
        </w:rPr>
        <w:t xml:space="preserve"> obliczana będzie wg wzoru:</w:t>
      </w:r>
    </w:p>
    <w:p w14:paraId="66F34995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="Calibri"/>
          <w:b/>
          <w:bCs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E09F9E" wp14:editId="13582F5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0" b="1905"/>
                <wp:wrapNone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654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03E15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654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79C7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377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EB270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377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06926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12890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64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2FF9" w14:textId="77777777" w:rsidR="003C05ED" w:rsidRDefault="003C05ED" w:rsidP="003C05E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9F9E" id="Kanwa 20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rect id="Rectangle 6" o:spid="_x0000_s1029" style="position:absolute;left:3238;top:3346;width:65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2403E15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65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59A79C7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37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23EB270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37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A506926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128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9DEB764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02E2FF9" w14:textId="77777777" w:rsidR="003C05ED" w:rsidRDefault="003C05ED" w:rsidP="003C05ED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5AC913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theme="minorHAnsi"/>
          <w:b/>
        </w:rPr>
        <w:t xml:space="preserve">              </w:t>
      </w:r>
      <w:r w:rsidRPr="006C5C3A">
        <w:rPr>
          <w:rFonts w:cstheme="minorHAnsi"/>
        </w:rPr>
        <w:t>x 80% x 100</w:t>
      </w:r>
    </w:p>
    <w:p w14:paraId="6D7611C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</w:rPr>
        <w:t>gdzie:</w:t>
      </w:r>
    </w:p>
    <w:p w14:paraId="65951D77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R</w:t>
      </w:r>
      <w:r w:rsidRPr="006C5C3A">
        <w:rPr>
          <w:rFonts w:cstheme="minorHAnsi"/>
        </w:rPr>
        <w:t xml:space="preserve"> – ranga ocenianego kryterium</w:t>
      </w:r>
    </w:p>
    <w:p w14:paraId="2498492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n</w:t>
      </w:r>
      <w:proofErr w:type="spellEnd"/>
      <w:r w:rsidRPr="006C5C3A">
        <w:rPr>
          <w:rFonts w:cstheme="minorHAnsi"/>
        </w:rPr>
        <w:t xml:space="preserve"> - cena najniższa</w:t>
      </w:r>
    </w:p>
    <w:p w14:paraId="013B3EBB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b</w:t>
      </w:r>
      <w:proofErr w:type="spellEnd"/>
      <w:r w:rsidRPr="006C5C3A">
        <w:rPr>
          <w:rFonts w:cstheme="minorHAnsi"/>
        </w:rPr>
        <w:t xml:space="preserve"> - cena badana</w:t>
      </w:r>
    </w:p>
    <w:p w14:paraId="0EA9D2AD" w14:textId="77777777" w:rsidR="00603178" w:rsidRPr="006C5C3A" w:rsidRDefault="00603178" w:rsidP="003C05ED">
      <w:pPr>
        <w:spacing w:after="120" w:line="240" w:lineRule="auto"/>
        <w:ind w:left="45"/>
        <w:contextualSpacing/>
        <w:jc w:val="both"/>
        <w:rPr>
          <w:rFonts w:cs="Arial"/>
          <w:iCs/>
        </w:rPr>
      </w:pPr>
    </w:p>
    <w:p w14:paraId="4CB98295" w14:textId="239FCFEE" w:rsidR="006B78F1" w:rsidRDefault="00A34B45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 w:rsidRPr="006C5C3A">
        <w:rPr>
          <w:rFonts w:cs="Arial"/>
          <w:u w:val="single"/>
          <w:lang w:eastAsia="pl-PL"/>
        </w:rPr>
        <w:t>2) Doświadczenie</w:t>
      </w:r>
      <w:r w:rsidR="00603178" w:rsidRPr="006C5C3A">
        <w:rPr>
          <w:rFonts w:cs="Arial"/>
          <w:u w:val="single"/>
          <w:lang w:eastAsia="pl-PL"/>
        </w:rPr>
        <w:t xml:space="preserve"> </w:t>
      </w:r>
      <w:r w:rsidR="00540DE7" w:rsidRPr="006C5C3A">
        <w:rPr>
          <w:rFonts w:cs="Arial"/>
          <w:u w:val="single"/>
          <w:lang w:eastAsia="pl-PL"/>
        </w:rPr>
        <w:t>wykonawcy</w:t>
      </w:r>
      <w:r w:rsidR="00603178" w:rsidRPr="006C5C3A">
        <w:rPr>
          <w:rFonts w:cs="Arial"/>
          <w:lang w:eastAsia="pl-PL"/>
        </w:rPr>
        <w:t xml:space="preserve"> w prowadzeniu szkoleń </w:t>
      </w:r>
      <w:r w:rsidR="006B78F1">
        <w:rPr>
          <w:rFonts w:cs="Arial"/>
          <w:lang w:eastAsia="pl-PL"/>
        </w:rPr>
        <w:t>o tematyce</w:t>
      </w:r>
      <w:r w:rsidR="00603178" w:rsidRPr="006C5C3A">
        <w:rPr>
          <w:rFonts w:cs="Arial"/>
          <w:lang w:eastAsia="pl-PL"/>
        </w:rPr>
        <w:t xml:space="preserve"> </w:t>
      </w:r>
      <w:r w:rsidR="00FF303B">
        <w:rPr>
          <w:rFonts w:cs="Arial"/>
          <w:lang w:eastAsia="pl-PL"/>
        </w:rPr>
        <w:t xml:space="preserve">w zakresie ultrasonografii </w:t>
      </w:r>
      <w:r w:rsidR="006B78F1">
        <w:rPr>
          <w:rFonts w:cs="Arial"/>
          <w:lang w:eastAsia="pl-PL"/>
        </w:rPr>
        <w:t>,</w:t>
      </w:r>
      <w:r w:rsidR="007058C2">
        <w:rPr>
          <w:rFonts w:cs="Arial"/>
          <w:lang w:eastAsia="pl-PL"/>
        </w:rPr>
        <w:t xml:space="preserve"> </w:t>
      </w:r>
      <w:r w:rsidR="00603178" w:rsidRPr="006C5C3A">
        <w:rPr>
          <w:rFonts w:cs="Arial"/>
          <w:lang w:eastAsia="pl-PL"/>
        </w:rPr>
        <w:t>w okresie ostatnich 3 lat przed</w:t>
      </w:r>
      <w:r w:rsidR="00A03F20" w:rsidRPr="006C5C3A">
        <w:rPr>
          <w:rFonts w:cs="Arial"/>
          <w:lang w:eastAsia="pl-PL"/>
        </w:rPr>
        <w:t xml:space="preserve"> terminem składania ofert  </w:t>
      </w:r>
      <w:r w:rsidR="00603178" w:rsidRPr="006C5C3A">
        <w:rPr>
          <w:rFonts w:cs="Arial"/>
          <w:lang w:eastAsia="pl-PL"/>
        </w:rPr>
        <w:t>– 20%</w:t>
      </w:r>
    </w:p>
    <w:p w14:paraId="495DCFE4" w14:textId="03D36F17" w:rsidR="006B78F1" w:rsidRPr="006B78F1" w:rsidRDefault="006B78F1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>
        <w:rPr>
          <w:rFonts w:cs="Arial"/>
          <w:bCs/>
          <w:iCs/>
        </w:rPr>
        <w:t>Zamawiający przyzna odpowiednią ilość punktów w zależności od ilości szkoleń, według następujących zasad:</w:t>
      </w:r>
    </w:p>
    <w:p w14:paraId="680DBC32" w14:textId="2EFD40A9" w:rsidR="00C66FB7" w:rsidRPr="006C5C3A" w:rsidRDefault="00A03F20" w:rsidP="006B78F1">
      <w:pPr>
        <w:spacing w:after="0" w:line="240" w:lineRule="auto"/>
        <w:ind w:left="45"/>
        <w:rPr>
          <w:rFonts w:cs="Arial"/>
          <w:iCs/>
        </w:rPr>
      </w:pPr>
      <w:r w:rsidRPr="006C5C3A">
        <w:rPr>
          <w:rFonts w:cs="Arial"/>
          <w:bCs/>
          <w:iCs/>
        </w:rPr>
        <w:t>Wartość</w:t>
      </w:r>
      <w:r w:rsidR="00C66FB7" w:rsidRPr="006C5C3A">
        <w:rPr>
          <w:rFonts w:cs="Arial"/>
          <w:bCs/>
          <w:iCs/>
        </w:rPr>
        <w:t xml:space="preserve"> punktowa = </w:t>
      </w:r>
      <w:r w:rsidR="007058C2">
        <w:rPr>
          <w:rFonts w:cs="Arial"/>
          <w:bCs/>
          <w:iCs/>
        </w:rPr>
        <w:t>ilość szkoleń</w:t>
      </w:r>
      <w:r w:rsidR="00C66FB7" w:rsidRPr="006C5C3A">
        <w:rPr>
          <w:rFonts w:cs="Arial"/>
          <w:iCs/>
        </w:rPr>
        <w:t xml:space="preserve">, gdzie: </w:t>
      </w:r>
    </w:p>
    <w:p w14:paraId="71F9B289" w14:textId="0547164F" w:rsidR="00C66FB7" w:rsidRDefault="00A03F20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</w:t>
      </w:r>
      <w:r w:rsidR="00C66FB7" w:rsidRPr="006C5C3A">
        <w:rPr>
          <w:rFonts w:cs="Arial"/>
          <w:iCs/>
        </w:rPr>
        <w:t xml:space="preserve"> – punkt</w:t>
      </w:r>
      <w:r w:rsidRPr="006C5C3A">
        <w:rPr>
          <w:rFonts w:cs="Arial"/>
          <w:iCs/>
        </w:rPr>
        <w:t xml:space="preserve"> – za przeprowadzenie 2 szkoleń</w:t>
      </w:r>
      <w:r w:rsidR="00C66FB7" w:rsidRPr="006C5C3A">
        <w:rPr>
          <w:rFonts w:cs="Arial"/>
          <w:iCs/>
        </w:rPr>
        <w:t xml:space="preserve">. </w:t>
      </w:r>
    </w:p>
    <w:p w14:paraId="132F973D" w14:textId="77777777" w:rsidR="008A3EDA" w:rsidRPr="006C5C3A" w:rsidRDefault="008A3EDA" w:rsidP="008A3EDA">
      <w:pPr>
        <w:spacing w:after="0" w:line="240" w:lineRule="auto"/>
        <w:ind w:left="567"/>
        <w:rPr>
          <w:rFonts w:cs="Arial"/>
          <w:iCs/>
        </w:rPr>
      </w:pPr>
    </w:p>
    <w:p w14:paraId="6BFDCC3A" w14:textId="71573E03" w:rsidR="00A03F20" w:rsidRPr="006C5C3A" w:rsidRDefault="009D4256" w:rsidP="008A3EDA">
      <w:pPr>
        <w:spacing w:after="0" w:line="240" w:lineRule="auto"/>
        <w:ind w:left="567"/>
        <w:jc w:val="both"/>
        <w:rPr>
          <w:rFonts w:cs="Arial"/>
          <w:iCs/>
        </w:rPr>
      </w:pPr>
      <w:r w:rsidRPr="006C5C3A">
        <w:rPr>
          <w:rFonts w:cs="Arial"/>
          <w:iCs/>
        </w:rPr>
        <w:t>4</w:t>
      </w:r>
      <w:r w:rsidR="008A3EDA">
        <w:rPr>
          <w:rFonts w:cs="Arial"/>
          <w:iCs/>
        </w:rPr>
        <w:t xml:space="preserve"> - </w:t>
      </w:r>
      <w:r w:rsidR="00A34B45">
        <w:rPr>
          <w:rFonts w:cs="Arial"/>
          <w:iCs/>
        </w:rPr>
        <w:t xml:space="preserve">punkty </w:t>
      </w:r>
      <w:r w:rsidR="00A34B45" w:rsidRPr="006C5C3A">
        <w:rPr>
          <w:rFonts w:cs="Arial"/>
          <w:iCs/>
        </w:rPr>
        <w:t>– za</w:t>
      </w:r>
      <w:r w:rsidR="00A03F20" w:rsidRPr="006C5C3A">
        <w:rPr>
          <w:rFonts w:cs="Arial"/>
          <w:iCs/>
        </w:rPr>
        <w:t xml:space="preserve"> przeprowadzenie </w:t>
      </w:r>
      <w:r w:rsidR="00D122D9" w:rsidRPr="006C5C3A">
        <w:rPr>
          <w:rFonts w:cs="Arial"/>
          <w:iCs/>
        </w:rPr>
        <w:t>3</w:t>
      </w:r>
      <w:r w:rsidR="008A3EDA">
        <w:rPr>
          <w:rFonts w:cs="Arial"/>
          <w:iCs/>
        </w:rPr>
        <w:t xml:space="preserve"> szkoleń</w:t>
      </w:r>
      <w:r w:rsidR="00A03F20" w:rsidRPr="006C5C3A">
        <w:rPr>
          <w:rFonts w:cs="Arial"/>
          <w:iCs/>
        </w:rPr>
        <w:t xml:space="preserve">. </w:t>
      </w:r>
    </w:p>
    <w:p w14:paraId="0290BFA4" w14:textId="5C3E9ADC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6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4</w:t>
      </w:r>
      <w:r w:rsidR="00A03F20" w:rsidRPr="006C5C3A">
        <w:rPr>
          <w:rFonts w:cs="Arial"/>
          <w:iCs/>
        </w:rPr>
        <w:t xml:space="preserve"> szkole</w:t>
      </w:r>
      <w:r w:rsidR="008A3EDA">
        <w:rPr>
          <w:rFonts w:cs="Arial"/>
          <w:iCs/>
        </w:rPr>
        <w:t>ń</w:t>
      </w:r>
      <w:r w:rsidR="00A03F20" w:rsidRPr="006C5C3A">
        <w:rPr>
          <w:rFonts w:cs="Arial"/>
          <w:iCs/>
        </w:rPr>
        <w:t xml:space="preserve">. </w:t>
      </w:r>
    </w:p>
    <w:p w14:paraId="06149FB8" w14:textId="1D41C6B6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8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5</w:t>
      </w:r>
      <w:r w:rsidR="00A03F20" w:rsidRPr="006C5C3A">
        <w:rPr>
          <w:rFonts w:cs="Arial"/>
          <w:iCs/>
        </w:rPr>
        <w:t xml:space="preserve"> szkoleń. </w:t>
      </w:r>
    </w:p>
    <w:p w14:paraId="603FFE9B" w14:textId="7F70E438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10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6</w:t>
      </w:r>
      <w:r w:rsidR="00A03F20" w:rsidRPr="006C5C3A">
        <w:rPr>
          <w:rFonts w:cs="Arial"/>
          <w:iCs/>
        </w:rPr>
        <w:t xml:space="preserve"> szkoleń. </w:t>
      </w:r>
    </w:p>
    <w:p w14:paraId="121769F5" w14:textId="28F029B6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12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7</w:t>
      </w:r>
      <w:r w:rsidR="00A03F20" w:rsidRPr="006C5C3A">
        <w:rPr>
          <w:rFonts w:cs="Arial"/>
          <w:iCs/>
        </w:rPr>
        <w:t xml:space="preserve"> szkoleń. </w:t>
      </w:r>
    </w:p>
    <w:p w14:paraId="27488C2F" w14:textId="207CFE37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16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8</w:t>
      </w:r>
      <w:r w:rsidR="00A03F20" w:rsidRPr="006C5C3A">
        <w:rPr>
          <w:rFonts w:cs="Arial"/>
          <w:iCs/>
        </w:rPr>
        <w:t xml:space="preserve"> szkoleń. </w:t>
      </w:r>
    </w:p>
    <w:p w14:paraId="3DA3A589" w14:textId="30B056D1" w:rsidR="00D122D9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18</w:t>
      </w:r>
      <w:r w:rsidR="00D122D9" w:rsidRPr="006C5C3A">
        <w:rPr>
          <w:rFonts w:cs="Arial"/>
          <w:iCs/>
        </w:rPr>
        <w:t xml:space="preserve"> – punkt</w:t>
      </w:r>
      <w:r w:rsidR="008A3EDA">
        <w:rPr>
          <w:rFonts w:cs="Arial"/>
          <w:iCs/>
        </w:rPr>
        <w:t>ów</w:t>
      </w:r>
      <w:r w:rsidR="00D122D9" w:rsidRPr="006C5C3A">
        <w:rPr>
          <w:rFonts w:cs="Arial"/>
          <w:iCs/>
        </w:rPr>
        <w:t xml:space="preserve"> – za przeprowadzenie 9 szkoleń. </w:t>
      </w:r>
    </w:p>
    <w:p w14:paraId="761F7F7C" w14:textId="76314850" w:rsidR="00D122D9" w:rsidRDefault="00D122D9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20 – punkt</w:t>
      </w:r>
      <w:r w:rsidR="006B78F1">
        <w:rPr>
          <w:rFonts w:cs="Arial"/>
          <w:iCs/>
        </w:rPr>
        <w:t>ów</w:t>
      </w:r>
      <w:r w:rsidRPr="006C5C3A">
        <w:rPr>
          <w:rFonts w:cs="Arial"/>
          <w:iCs/>
        </w:rPr>
        <w:t xml:space="preserve"> – za przeprowadzenie 10 i więcej szkoleń. </w:t>
      </w:r>
    </w:p>
    <w:p w14:paraId="285AF3F1" w14:textId="77777777" w:rsidR="007058C2" w:rsidRPr="006C5C3A" w:rsidRDefault="007058C2" w:rsidP="003C05ED">
      <w:pPr>
        <w:spacing w:after="0" w:line="240" w:lineRule="auto"/>
        <w:ind w:left="301"/>
        <w:rPr>
          <w:rFonts w:cs="Arial"/>
          <w:iCs/>
        </w:rPr>
      </w:pPr>
    </w:p>
    <w:p w14:paraId="2B96F73A" w14:textId="77777777" w:rsidR="006B78F1" w:rsidRPr="006B78F1" w:rsidRDefault="006B78F1" w:rsidP="00E663F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="Arial"/>
          <w:color w:val="000000"/>
        </w:rPr>
      </w:pPr>
    </w:p>
    <w:p w14:paraId="077A9630" w14:textId="402D7965" w:rsidR="006B78F1" w:rsidRPr="006B78F1" w:rsidRDefault="006B78F1" w:rsidP="006B78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52320DD5" w:rsidR="00E039B3" w:rsidRPr="006C5C3A" w:rsidRDefault="00E039B3" w:rsidP="00A6471F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najwięcej punktów w kryterium cena.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2B45C9BB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AD420B">
        <w:rPr>
          <w:rFonts w:cs="Arial"/>
          <w:b/>
          <w:u w:val="single"/>
        </w:rPr>
        <w:t>20.01.2020</w:t>
      </w:r>
      <w:r w:rsidRPr="007058C2">
        <w:rPr>
          <w:rFonts w:cs="Arial"/>
          <w:b/>
          <w:u w:val="single"/>
        </w:rPr>
        <w:t xml:space="preserve"> r. o godz. 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7F724433" w:rsidR="009E6C20" w:rsidRPr="007058C2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Kompletne oferty należy przesłać drogą mailową na: </w:t>
      </w:r>
      <w:hyperlink r:id="rId11" w:history="1">
        <w:r w:rsidRPr="006C5C3A">
          <w:rPr>
            <w:rFonts w:cs="Arial"/>
            <w:color w:val="0000FF"/>
            <w:u w:val="single"/>
          </w:rPr>
          <w:t>fundusze@pum.edu.pl</w:t>
        </w:r>
      </w:hyperlink>
      <w:r w:rsidRPr="006C5C3A">
        <w:rPr>
          <w:rFonts w:cs="Arial"/>
          <w:color w:val="0000FF"/>
          <w:u w:val="single"/>
        </w:rPr>
        <w:t>.</w:t>
      </w:r>
      <w:r w:rsidRPr="006C5C3A">
        <w:rPr>
          <w:rFonts w:cs="Arial"/>
        </w:rPr>
        <w:t xml:space="preserve"> (zeskanowana w pliku pdf). W tytule e-maila proszę wpisać: </w:t>
      </w:r>
      <w:r w:rsidRPr="006C5C3A">
        <w:rPr>
          <w:rFonts w:cs="Arial"/>
          <w:b/>
          <w:iCs/>
        </w:rPr>
        <w:t xml:space="preserve">„Oferta na </w:t>
      </w:r>
      <w:r w:rsidR="00540DE7" w:rsidRPr="006C5C3A">
        <w:rPr>
          <w:rFonts w:cs="Arial"/>
          <w:b/>
          <w:iCs/>
        </w:rPr>
        <w:t xml:space="preserve">ogłoszenie na usługi społeczne </w:t>
      </w:r>
      <w:r w:rsidRPr="006C5C3A">
        <w:rPr>
          <w:rFonts w:cs="Arial"/>
          <w:b/>
          <w:iCs/>
        </w:rPr>
        <w:t xml:space="preserve">nr </w:t>
      </w:r>
      <w:r w:rsidR="00AD420B">
        <w:rPr>
          <w:rFonts w:cs="Arial"/>
          <w:b/>
          <w:iCs/>
        </w:rPr>
        <w:t>1/INTEGRATION/DFZ/2020</w:t>
      </w:r>
      <w:r w:rsidRPr="006C5C3A">
        <w:rPr>
          <w:rFonts w:cs="Arial"/>
          <w:b/>
          <w:iCs/>
        </w:rPr>
        <w:t>”.</w:t>
      </w:r>
    </w:p>
    <w:p w14:paraId="5948C189" w14:textId="6F9D4D23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 xml:space="preserve">W przypadku przesłania oferty pocztą/kurierem,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>ul. Rybacka 1,  70-204 Szczecin</w:t>
      </w:r>
      <w:r>
        <w:rPr>
          <w:rFonts w:ascii="Calibri" w:eastAsia="Calibri" w:hAnsi="Calibri" w:cs="Arial"/>
        </w:rPr>
        <w:t>.</w:t>
      </w:r>
    </w:p>
    <w:p w14:paraId="525A2801" w14:textId="4CCD1566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lastRenderedPageBreak/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AD420B">
        <w:rPr>
          <w:rFonts w:cs="Arial"/>
          <w:b/>
        </w:rPr>
        <w:t>20.01</w:t>
      </w:r>
      <w:r w:rsidRPr="006C5C3A">
        <w:rPr>
          <w:rFonts w:cs="Arial"/>
          <w:b/>
        </w:rPr>
        <w:t>.20</w:t>
      </w:r>
      <w:r w:rsidR="00FF303B">
        <w:rPr>
          <w:rFonts w:cs="Arial"/>
          <w:b/>
        </w:rPr>
        <w:t>20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Pr="006C5C3A">
        <w:rPr>
          <w:rFonts w:cs="Arial"/>
          <w:b/>
        </w:rPr>
        <w:t>o godz. 9:30</w:t>
      </w:r>
      <w:r w:rsidRPr="006C5C3A">
        <w:rPr>
          <w:rFonts w:cs="Arial"/>
        </w:rPr>
        <w:t xml:space="preserve"> w Dziale Funduszy Zewnętrznych PUM (pok. 04)</w:t>
      </w:r>
    </w:p>
    <w:p w14:paraId="67BD7CE3" w14:textId="77777777" w:rsidR="009E6C20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7777777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Publicznej.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2C0B201F" w14:textId="77777777" w:rsidR="00EA1EA3" w:rsidRPr="00EA1EA3" w:rsidRDefault="00EA1EA3" w:rsidP="00EA1EA3">
      <w:pPr>
        <w:pStyle w:val="Akapitzlist"/>
        <w:tabs>
          <w:tab w:val="left" w:pos="720"/>
        </w:tabs>
        <w:ind w:right="20"/>
        <w:rPr>
          <w:rFonts w:cs="Arial"/>
          <w:lang w:eastAsia="pl-PL"/>
        </w:rPr>
      </w:pPr>
    </w:p>
    <w:p w14:paraId="706F4109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Przesłanki odrzucenia oferty:</w:t>
      </w:r>
    </w:p>
    <w:p w14:paraId="791BFAB3" w14:textId="77777777" w:rsidR="00C66FB7" w:rsidRPr="006C5C3A" w:rsidRDefault="00C66FB7" w:rsidP="00140A86">
      <w:pPr>
        <w:spacing w:after="0" w:line="240" w:lineRule="auto"/>
        <w:ind w:left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odrzuci ofertę, jeżeli:</w:t>
      </w:r>
    </w:p>
    <w:p w14:paraId="416D9C3D" w14:textId="7420B48A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 xml:space="preserve">jej treść nie będzie odpowiadać treści </w:t>
      </w:r>
      <w:r w:rsidR="002A17D6" w:rsidRPr="006C5C3A">
        <w:rPr>
          <w:rFonts w:cs="Arial"/>
          <w:lang w:eastAsia="pl-PL"/>
        </w:rPr>
        <w:t>ogłoszenia</w:t>
      </w:r>
      <w:r w:rsidRPr="006C5C3A">
        <w:rPr>
          <w:rFonts w:cs="Arial"/>
          <w:lang w:eastAsia="pl-PL"/>
        </w:rPr>
        <w:t>,</w:t>
      </w:r>
    </w:p>
    <w:p w14:paraId="250FA9B4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>zostanie złożona po terminie składania ofert,</w:t>
      </w:r>
    </w:p>
    <w:p w14:paraId="1C895F50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>będzie nieważna na podstawie odrębnych przepisów,</w:t>
      </w:r>
    </w:p>
    <w:p w14:paraId="43130083" w14:textId="77777777" w:rsidR="002A17D6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>wystąpią powiązania kapitałowe lub osobowe pomiędzy Oferentem a Zamawiającym.</w:t>
      </w:r>
    </w:p>
    <w:p w14:paraId="65464B88" w14:textId="6AFC14F9" w:rsidR="002A17D6" w:rsidRPr="00E663F6" w:rsidRDefault="002A17D6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color w:val="000000"/>
        </w:rPr>
        <w:t>została złożona przez Wykonawcę podlegającemu wykluczeniu</w:t>
      </w:r>
      <w:r w:rsidR="00E663F6">
        <w:rPr>
          <w:rFonts w:cs="Arial"/>
          <w:color w:val="000000"/>
        </w:rPr>
        <w:t>.</w:t>
      </w:r>
    </w:p>
    <w:p w14:paraId="5D499593" w14:textId="77777777" w:rsidR="00E663F6" w:rsidRPr="006C5C3A" w:rsidRDefault="00E663F6" w:rsidP="00E663F6">
      <w:pPr>
        <w:tabs>
          <w:tab w:val="left" w:pos="720"/>
        </w:tabs>
        <w:spacing w:after="0" w:line="240" w:lineRule="auto"/>
        <w:ind w:left="1080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A6471F">
      <w:pPr>
        <w:pStyle w:val="Akapitzlist"/>
        <w:numPr>
          <w:ilvl w:val="0"/>
          <w:numId w:val="3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7F82CF46" w:rsidR="00C66FB7" w:rsidRPr="006C5C3A" w:rsidRDefault="00C66FB7" w:rsidP="00A6471F">
      <w:pPr>
        <w:pStyle w:val="Akapitzlist"/>
        <w:numPr>
          <w:ilvl w:val="0"/>
          <w:numId w:val="3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zastrzega sobie prawo do unieważnienia postępowania bez podania przyczyny.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2F2A422B" w14:textId="2543BB4B" w:rsidR="002A17D6" w:rsidRPr="006C5C3A" w:rsidRDefault="002A17D6" w:rsidP="00A6471F">
      <w:pPr>
        <w:pStyle w:val="Akapitzlist"/>
        <w:numPr>
          <w:ilvl w:val="0"/>
          <w:numId w:val="35"/>
        </w:numPr>
        <w:tabs>
          <w:tab w:val="left" w:pos="720"/>
        </w:tabs>
        <w:ind w:right="20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zastrzega sobie prawo do zmiany lub odwołania ogłoszenia</w:t>
      </w:r>
      <w:r w:rsidR="00EA1EA3">
        <w:rPr>
          <w:rFonts w:cs="Arial"/>
          <w:color w:val="000000"/>
        </w:rPr>
        <w:t xml:space="preserve"> w każdym czasie.</w:t>
      </w:r>
      <w:r w:rsidRPr="006C5C3A">
        <w:rPr>
          <w:rFonts w:cs="Arial"/>
          <w:color w:val="000000"/>
        </w:rPr>
        <w:t xml:space="preserve"> </w:t>
      </w:r>
    </w:p>
    <w:p w14:paraId="7325532B" w14:textId="78A2606D" w:rsidR="002A17D6" w:rsidRPr="006C5C3A" w:rsidRDefault="002A17D6" w:rsidP="00A6471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C5C3A">
        <w:rPr>
          <w:rFonts w:cs="Arial"/>
          <w:color w:val="000000"/>
        </w:rPr>
        <w:t xml:space="preserve">Ogłoszenie nie stanowi oferty w rozumieniu art. 66 Kodeksu Cywilnego </w:t>
      </w:r>
    </w:p>
    <w:p w14:paraId="6E75B090" w14:textId="77777777" w:rsidR="002A17D6" w:rsidRPr="006C5C3A" w:rsidRDefault="002A17D6" w:rsidP="00C66FB7">
      <w:pPr>
        <w:tabs>
          <w:tab w:val="left" w:pos="720"/>
        </w:tabs>
        <w:ind w:right="20"/>
        <w:rPr>
          <w:rFonts w:cs="Arial"/>
          <w:lang w:eastAsia="pl-PL"/>
        </w:rPr>
      </w:pPr>
    </w:p>
    <w:p w14:paraId="7F499B45" w14:textId="77777777" w:rsidR="00D8049C" w:rsidRPr="006C5C3A" w:rsidRDefault="00D8049C" w:rsidP="00A6471F">
      <w:pPr>
        <w:pStyle w:val="Akapitzlist"/>
        <w:numPr>
          <w:ilvl w:val="0"/>
          <w:numId w:val="36"/>
        </w:numPr>
        <w:tabs>
          <w:tab w:val="left" w:pos="720"/>
        </w:tabs>
        <w:ind w:right="20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Klauzula informacyjna dotycząca przetwarzania danych osobowych.</w:t>
      </w:r>
    </w:p>
    <w:p w14:paraId="547F305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informuję, że: </w:t>
      </w:r>
    </w:p>
    <w:p w14:paraId="2E6F4D5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administratorem Pani/Pana danych osobowych jest Pomorski Uniwersytet Medyczny w Szczecinie , ul. Rybacka 1 70-204 Szczecin;</w:t>
      </w:r>
    </w:p>
    <w:p w14:paraId="7EF67EC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lastRenderedPageBreak/>
        <w:t xml:space="preserve">z inspektorem ochrony danych osobowych w Pomorskim Uniwersytecie Medycznym w Szczecinie można skontaktować się przez adres e-mail: iodo@pum.edu.pl, telefon: 91 48 00 790 lub pisemnie na adres siedziby administratora; </w:t>
      </w:r>
    </w:p>
    <w:p w14:paraId="516AB4BE" w14:textId="03D0455D" w:rsidR="00D8049C" w:rsidRPr="006C5C3A" w:rsidRDefault="00D8049C" w:rsidP="00AD420B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przetwarzane będą na podstawie art. 6 ust. 1 lit. c RODO w celu związanym z postępowaniem o udzielenie zamówienia publicznego pod nazwą: </w:t>
      </w:r>
      <w:r w:rsidR="00AD420B">
        <w:rPr>
          <w:rFonts w:cs="Arial"/>
          <w:lang w:eastAsia="pl-PL"/>
        </w:rPr>
        <w:br/>
      </w:r>
      <w:r w:rsidR="00AD420B" w:rsidRPr="007443F0">
        <w:rPr>
          <w:rFonts w:cs="Arial"/>
          <w:b/>
          <w:sz w:val="24"/>
          <w:szCs w:val="24"/>
          <w:lang w:eastAsia="pl-PL"/>
        </w:rPr>
        <w:t xml:space="preserve">„REHABILITATIVE ULTRASOUND IMAGING (RUSI) - </w:t>
      </w:r>
      <w:r w:rsidR="00AD420B" w:rsidRPr="00813938">
        <w:rPr>
          <w:rFonts w:cs="Arial"/>
          <w:b/>
          <w:sz w:val="24"/>
          <w:szCs w:val="24"/>
          <w:lang w:eastAsia="pl-PL"/>
        </w:rPr>
        <w:t xml:space="preserve"> anatomia </w:t>
      </w:r>
      <w:proofErr w:type="spellStart"/>
      <w:r w:rsidR="00AD420B" w:rsidRPr="00813938">
        <w:rPr>
          <w:rFonts w:cs="Arial"/>
          <w:b/>
          <w:sz w:val="24"/>
          <w:szCs w:val="24"/>
          <w:lang w:eastAsia="pl-PL"/>
        </w:rPr>
        <w:t>sonograficzna</w:t>
      </w:r>
      <w:proofErr w:type="spellEnd"/>
      <w:r w:rsidR="00AD420B" w:rsidRPr="00813938">
        <w:rPr>
          <w:rFonts w:cs="Arial"/>
          <w:b/>
          <w:sz w:val="24"/>
          <w:szCs w:val="24"/>
          <w:lang w:eastAsia="pl-PL"/>
        </w:rPr>
        <w:t xml:space="preserve"> i </w:t>
      </w:r>
      <w:proofErr w:type="spellStart"/>
      <w:r w:rsidR="00AD420B" w:rsidRPr="00813938">
        <w:rPr>
          <w:rFonts w:cs="Arial"/>
          <w:b/>
          <w:sz w:val="24"/>
          <w:szCs w:val="24"/>
          <w:lang w:eastAsia="pl-PL"/>
        </w:rPr>
        <w:t>sonofeedback</w:t>
      </w:r>
      <w:proofErr w:type="spellEnd"/>
      <w:r w:rsidR="00AD420B" w:rsidRPr="00813938">
        <w:rPr>
          <w:rFonts w:cs="Arial"/>
          <w:b/>
          <w:sz w:val="24"/>
          <w:szCs w:val="24"/>
          <w:lang w:eastAsia="pl-PL"/>
        </w:rPr>
        <w:t xml:space="preserve"> w codziennej pracy fizjoterapeuty</w:t>
      </w:r>
      <w:r w:rsidR="00AD420B">
        <w:rPr>
          <w:rFonts w:cs="Arial"/>
          <w:b/>
          <w:sz w:val="24"/>
          <w:szCs w:val="24"/>
          <w:lang w:eastAsia="pl-PL"/>
        </w:rPr>
        <w:t>”</w:t>
      </w:r>
      <w:r w:rsidR="00A34B45" w:rsidRPr="006C5C3A">
        <w:rPr>
          <w:rFonts w:cs="Arial"/>
          <w:lang w:eastAsia="pl-PL"/>
        </w:rPr>
        <w:t xml:space="preserve"> w</w:t>
      </w:r>
      <w:r w:rsidRPr="006C5C3A">
        <w:rPr>
          <w:rFonts w:cs="Arial"/>
          <w:lang w:eastAsia="pl-PL"/>
        </w:rPr>
        <w:t xml:space="preserve"> projekcie:</w:t>
      </w:r>
      <w:r w:rsidR="006A1FCB" w:rsidRPr="006C5C3A">
        <w:rPr>
          <w:rFonts w:cs="Arial"/>
          <w:lang w:eastAsia="pl-PL"/>
        </w:rPr>
        <w:t xml:space="preserve"> </w:t>
      </w:r>
      <w:r w:rsidR="006A1FCB" w:rsidRPr="006C5C3A">
        <w:rPr>
          <w:rFonts w:cs="Arial"/>
          <w:b/>
          <w:lang w:eastAsia="pl-PL"/>
        </w:rPr>
        <w:t>„Integration Zintegrowany rozwój - Pomorskiego Uniwersytetu Medycznego w Szczecinie” umowa nr POWR.03.05.00-00-Z047/18-00</w:t>
      </w:r>
      <w:r w:rsidRPr="006C5C3A">
        <w:rPr>
          <w:rFonts w:cs="Arial"/>
          <w:lang w:eastAsia="pl-PL"/>
        </w:rPr>
        <w:t xml:space="preserve">, prowadzonym na podstawie art. 138o ustawy z dnia 29 stycznia 2004 r. - Prawo zamówień publicznych (Dz. U. z 2018 r. poz. 1986, z </w:t>
      </w:r>
      <w:proofErr w:type="spellStart"/>
      <w:r w:rsidRPr="006C5C3A">
        <w:rPr>
          <w:rFonts w:cs="Arial"/>
          <w:lang w:eastAsia="pl-PL"/>
        </w:rPr>
        <w:t>późn</w:t>
      </w:r>
      <w:proofErr w:type="spellEnd"/>
      <w:r w:rsidRPr="006C5C3A">
        <w:rPr>
          <w:rFonts w:cs="Arial"/>
          <w:lang w:eastAsia="pl-PL"/>
        </w:rPr>
        <w:t xml:space="preserve">. zm.), dalej "ustawa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>";</w:t>
      </w:r>
    </w:p>
    <w:p w14:paraId="05A4C10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1C8EFC5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Pani/Pana dane osobowe będą przechowywane przez okres 4 lat od dnia zakończenia postępowania, a jeżeli okres trwałości projektu jest dłuższy - przez okres trwałości projektu (obejmującym w szczególności okres gwarancji i rękojmi, objętych realizacją umowy), chyba że niezbędny będzie dłuższy okres przetwarzania,;</w:t>
      </w:r>
    </w:p>
    <w:p w14:paraId="34748A86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podanie przez Pana/Panią danych osobowych jest dobrowolne, ale konieczne dla celów związanych z realizacją przedmiotowego zamówienia;  </w:t>
      </w:r>
    </w:p>
    <w:p w14:paraId="75F3117D" w14:textId="0564377D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będą przechowywane przez okres realizacji umowy, a po jej </w:t>
      </w:r>
      <w:r w:rsidR="00A34B45" w:rsidRPr="006C5C3A">
        <w:rPr>
          <w:rFonts w:cs="Arial"/>
          <w:lang w:eastAsia="pl-PL"/>
        </w:rPr>
        <w:t>zakończeniu przez</w:t>
      </w:r>
      <w:r w:rsidRPr="006C5C3A">
        <w:rPr>
          <w:rFonts w:cs="Arial"/>
          <w:lang w:eastAsia="pl-PL"/>
        </w:rPr>
        <w:t xml:space="preserve"> okres wymagany do archiwizacji tego typu dokumentów zgodnie z przepisami prawa (w tym prawa wewnętrznego PUM ), w tym w celu poddania się kontroli przeprowadzanej przez uprawnione organy,</w:t>
      </w:r>
    </w:p>
    <w:p w14:paraId="08F2EE5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;  </w:t>
      </w:r>
    </w:p>
    <w:p w14:paraId="6AAD16F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w odniesieniu do Pani/Pana danych osobowych decyzje nie będą podejmowane w sposób zautomatyzowany, stosowanie do art. 22 RODO;</w:t>
      </w:r>
    </w:p>
    <w:p w14:paraId="0D5668B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posiada Pani/Pan:</w:t>
      </w:r>
    </w:p>
    <w:p w14:paraId="46FBA7F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na podstawie art. 15 RODO prawo dostępu do danych osobowych Pani/Pana dotyczących;</w:t>
      </w:r>
    </w:p>
    <w:p w14:paraId="3F67A21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na podstawie art. 16 RODO prawo do sprostowania Pani/Pana danych osobowych </w:t>
      </w:r>
    </w:p>
    <w:p w14:paraId="05C34E9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 oraz nie może naruszać integralności protokołu oraz jego załączników);</w:t>
      </w:r>
    </w:p>
    <w:p w14:paraId="30AB9E39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</w:p>
    <w:p w14:paraId="42E1CB9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B4C6CB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DF3BB4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nie przysługuje Pani/Panu:</w:t>
      </w:r>
    </w:p>
    <w:p w14:paraId="3A63F34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w związku z art. 17 ust. 3 lit. b, d lub e RODO prawo do usunięcia danych osobowych;</w:t>
      </w:r>
    </w:p>
    <w:p w14:paraId="2777A61C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lastRenderedPageBreak/>
        <w:t>prawo do przenoszenia danych osobowych, o którym mowa w art. 20 RODO;</w:t>
      </w:r>
    </w:p>
    <w:p w14:paraId="342C3B11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C19885" w14:textId="77777777" w:rsidR="00D813D7" w:rsidRPr="006C5C3A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Załączniki:</w:t>
      </w:r>
    </w:p>
    <w:p w14:paraId="35908369" w14:textId="30EBB293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Formularz</w:t>
      </w:r>
      <w:r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ofert</w:t>
      </w:r>
      <w:r w:rsidRPr="006C5C3A">
        <w:rPr>
          <w:rFonts w:cs="Arial"/>
          <w:lang w:eastAsia="pl-PL"/>
        </w:rPr>
        <w:t>owego</w:t>
      </w:r>
      <w:r w:rsidR="00C66FB7" w:rsidRPr="006C5C3A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Oświadczeni</w:t>
      </w:r>
      <w:r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– załącznik nr 2</w:t>
      </w:r>
    </w:p>
    <w:p w14:paraId="2F002FCC" w14:textId="0C8B54E4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Wykaz</w:t>
      </w:r>
      <w:r w:rsidRPr="006C5C3A">
        <w:rPr>
          <w:rFonts w:cs="Arial"/>
          <w:lang w:eastAsia="pl-PL"/>
        </w:rPr>
        <w:t>u</w:t>
      </w:r>
      <w:r w:rsidR="00C66FB7" w:rsidRPr="006C5C3A">
        <w:rPr>
          <w:rFonts w:cs="Arial"/>
          <w:lang w:eastAsia="pl-PL"/>
        </w:rPr>
        <w:t xml:space="preserve"> usług wykonanych</w:t>
      </w:r>
      <w:r w:rsidRPr="006C5C3A">
        <w:rPr>
          <w:rFonts w:cs="Arial"/>
          <w:lang w:eastAsia="pl-PL"/>
        </w:rPr>
        <w:t xml:space="preserve"> </w:t>
      </w:r>
      <w:r w:rsidR="00C66FB7" w:rsidRPr="006C5C3A">
        <w:rPr>
          <w:rFonts w:cs="Arial"/>
          <w:lang w:eastAsia="pl-PL"/>
        </w:rPr>
        <w:t>– załącznik nr 3</w:t>
      </w:r>
    </w:p>
    <w:p w14:paraId="35367788" w14:textId="36E4243C" w:rsidR="00C66FB7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Wykazu osób </w:t>
      </w:r>
      <w:r w:rsidR="00C66FB7" w:rsidRPr="006C5C3A">
        <w:rPr>
          <w:rFonts w:cs="Arial"/>
          <w:lang w:eastAsia="pl-PL"/>
        </w:rPr>
        <w:t>– załącznik nr 4</w:t>
      </w:r>
    </w:p>
    <w:p w14:paraId="694EE6C3" w14:textId="1C0711AB" w:rsidR="00EF471F" w:rsidRDefault="00EF471F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Klauzula informacyjna – Załącznik nr 5 </w:t>
      </w:r>
    </w:p>
    <w:p w14:paraId="563D938D" w14:textId="5BB46FF2" w:rsidR="00EF471F" w:rsidRPr="006C5C3A" w:rsidRDefault="00EF471F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Wzór umowy p</w:t>
      </w:r>
      <w:bookmarkStart w:id="0" w:name="_GoBack"/>
      <w:bookmarkEnd w:id="0"/>
      <w:r>
        <w:rPr>
          <w:rFonts w:cs="Arial"/>
          <w:lang w:eastAsia="pl-PL"/>
        </w:rPr>
        <w:t xml:space="preserve">owierzenia – Załącznik nr 6  </w:t>
      </w:r>
    </w:p>
    <w:sectPr w:rsidR="00EF471F" w:rsidRPr="006C5C3A" w:rsidSect="007C5385">
      <w:headerReference w:type="default" r:id="rId12"/>
      <w:footerReference w:type="default" r:id="rId13"/>
      <w:pgSz w:w="11906" w:h="16838" w:code="9"/>
      <w:pgMar w:top="1701" w:right="1418" w:bottom="1701" w:left="1418" w:header="471" w:footer="2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CD8B6" w16cid:durableId="213CAC96"/>
  <w16cid:commentId w16cid:paraId="5FD291A9" w16cid:durableId="213CAC97"/>
  <w16cid:commentId w16cid:paraId="2C2AEE8A" w16cid:durableId="213CAC98"/>
  <w16cid:commentId w16cid:paraId="060DFE6D" w16cid:durableId="213CAC99"/>
  <w16cid:commentId w16cid:paraId="61E64A5A" w16cid:durableId="213CAC9A"/>
  <w16cid:commentId w16cid:paraId="5ABF45B8" w16cid:durableId="213CAC9B"/>
  <w16cid:commentId w16cid:paraId="76E29AAD" w16cid:durableId="213CAC9C"/>
  <w16cid:commentId w16cid:paraId="6E54E232" w16cid:durableId="213CAC9D"/>
  <w16cid:commentId w16cid:paraId="4976820A" w16cid:durableId="213CAC9E"/>
  <w16cid:commentId w16cid:paraId="6267866F" w16cid:durableId="213CAC9F"/>
  <w16cid:commentId w16cid:paraId="389D3122" w16cid:durableId="213CACA0"/>
  <w16cid:commentId w16cid:paraId="0172B2E8" w16cid:durableId="213CAD5E"/>
  <w16cid:commentId w16cid:paraId="284621AF" w16cid:durableId="213CACA1"/>
  <w16cid:commentId w16cid:paraId="25870148" w16cid:durableId="213CACA2"/>
  <w16cid:commentId w16cid:paraId="4748E9CE" w16cid:durableId="213CAE28"/>
  <w16cid:commentId w16cid:paraId="533E6056" w16cid:durableId="213CACA3"/>
  <w16cid:commentId w16cid:paraId="1B0292F8" w16cid:durableId="213CACA4"/>
  <w16cid:commentId w16cid:paraId="4CCCF1C2" w16cid:durableId="213CACA5"/>
  <w16cid:commentId w16cid:paraId="6D638C1F" w16cid:durableId="213CACA6"/>
  <w16cid:commentId w16cid:paraId="1F0369A4" w16cid:durableId="213CACA7"/>
  <w16cid:commentId w16cid:paraId="60F86D1A" w16cid:durableId="213CACA8"/>
  <w16cid:commentId w16cid:paraId="357E64F3" w16cid:durableId="213CACA9"/>
  <w16cid:commentId w16cid:paraId="4CF38456" w16cid:durableId="213CACAA"/>
  <w16cid:commentId w16cid:paraId="3528AAB7" w16cid:durableId="213CACAB"/>
  <w16cid:commentId w16cid:paraId="7429EF4A" w16cid:durableId="213CA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E8D7" w14:textId="77777777" w:rsidR="00F051A5" w:rsidRDefault="00F051A5" w:rsidP="002E1CD3">
      <w:pPr>
        <w:spacing w:after="0" w:line="240" w:lineRule="auto"/>
      </w:pPr>
      <w:r>
        <w:separator/>
      </w:r>
    </w:p>
  </w:endnote>
  <w:endnote w:type="continuationSeparator" w:id="0">
    <w:p w14:paraId="2DBCDB87" w14:textId="77777777" w:rsidR="00F051A5" w:rsidRDefault="00F051A5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245" w14:textId="77777777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09652E90" wp14:editId="40C3D008">
          <wp:simplePos x="0" y="0"/>
          <wp:positionH relativeFrom="margin">
            <wp:posOffset>-662305</wp:posOffset>
          </wp:positionH>
          <wp:positionV relativeFrom="margin">
            <wp:posOffset>8651875</wp:posOffset>
          </wp:positionV>
          <wp:extent cx="7140575" cy="77470"/>
          <wp:effectExtent l="19050" t="0" r="3175" b="0"/>
          <wp:wrapSquare wrapText="bothSides"/>
          <wp:docPr id="110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4D84" w14:textId="77777777" w:rsidR="00F051A5" w:rsidRDefault="00F051A5" w:rsidP="002E1CD3">
      <w:pPr>
        <w:spacing w:after="0" w:line="240" w:lineRule="auto"/>
      </w:pPr>
      <w:r>
        <w:separator/>
      </w:r>
    </w:p>
  </w:footnote>
  <w:footnote w:type="continuationSeparator" w:id="0">
    <w:p w14:paraId="2C7B6ED5" w14:textId="77777777" w:rsidR="00F051A5" w:rsidRDefault="00F051A5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542B" w14:textId="0A6C8120" w:rsidR="00A03F20" w:rsidRDefault="00DC579A">
    <w:pPr>
      <w:pStyle w:val="Nagwek"/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B203A8C" wp14:editId="012BFBEB">
          <wp:simplePos x="0" y="0"/>
          <wp:positionH relativeFrom="margin">
            <wp:posOffset>-662305</wp:posOffset>
          </wp:positionH>
          <wp:positionV relativeFrom="margin">
            <wp:posOffset>-19685</wp:posOffset>
          </wp:positionV>
          <wp:extent cx="7140575" cy="95250"/>
          <wp:effectExtent l="0" t="0" r="3175" b="0"/>
          <wp:wrapSquare wrapText="bothSides"/>
          <wp:docPr id="109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3F2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0F6C173A">
          <wp:simplePos x="0" y="0"/>
          <wp:positionH relativeFrom="column">
            <wp:posOffset>337820</wp:posOffset>
          </wp:positionH>
          <wp:positionV relativeFrom="paragraph">
            <wp:posOffset>-179705</wp:posOffset>
          </wp:positionV>
          <wp:extent cx="4895850" cy="1068070"/>
          <wp:effectExtent l="0" t="0" r="0" b="0"/>
          <wp:wrapTight wrapText="bothSides">
            <wp:wrapPolygon edited="0">
              <wp:start x="0" y="0"/>
              <wp:lineTo x="0" y="21189"/>
              <wp:lineTo x="21516" y="21189"/>
              <wp:lineTo x="21516" y="0"/>
              <wp:lineTo x="0" y="0"/>
            </wp:wrapPolygon>
          </wp:wrapTight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9C1CC3"/>
    <w:multiLevelType w:val="hybridMultilevel"/>
    <w:tmpl w:val="13B6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E44C4"/>
    <w:multiLevelType w:val="hybridMultilevel"/>
    <w:tmpl w:val="9F50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9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B124C"/>
    <w:multiLevelType w:val="hybridMultilevel"/>
    <w:tmpl w:val="251A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E667A"/>
    <w:multiLevelType w:val="hybridMultilevel"/>
    <w:tmpl w:val="3FA2B4C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C9424D"/>
    <w:multiLevelType w:val="hybridMultilevel"/>
    <w:tmpl w:val="742E8C5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D037D"/>
    <w:multiLevelType w:val="hybridMultilevel"/>
    <w:tmpl w:val="1CC6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761B4"/>
    <w:multiLevelType w:val="hybridMultilevel"/>
    <w:tmpl w:val="6844886A"/>
    <w:lvl w:ilvl="0" w:tplc="D8C2274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BEA34C0"/>
    <w:multiLevelType w:val="hybridMultilevel"/>
    <w:tmpl w:val="1F52E878"/>
    <w:lvl w:ilvl="0" w:tplc="6262D814">
      <w:start w:val="1"/>
      <w:numFmt w:val="decimal"/>
      <w:lvlText w:val="%1)"/>
      <w:lvlJc w:val="left"/>
      <w:pPr>
        <w:ind w:left="360" w:hanging="360"/>
      </w:pPr>
    </w:lvl>
    <w:lvl w:ilvl="1" w:tplc="C1E87D1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157"/>
    <w:multiLevelType w:val="hybridMultilevel"/>
    <w:tmpl w:val="DE88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87D1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E7F2E"/>
    <w:multiLevelType w:val="hybridMultilevel"/>
    <w:tmpl w:val="C870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D5CB7"/>
    <w:multiLevelType w:val="hybridMultilevel"/>
    <w:tmpl w:val="59B2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F7D0F"/>
    <w:multiLevelType w:val="hybridMultilevel"/>
    <w:tmpl w:val="26C0E514"/>
    <w:lvl w:ilvl="0" w:tplc="E974A0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771C7"/>
    <w:multiLevelType w:val="hybridMultilevel"/>
    <w:tmpl w:val="436A8F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1E27A4"/>
    <w:multiLevelType w:val="hybridMultilevel"/>
    <w:tmpl w:val="05FA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D3D5F"/>
    <w:multiLevelType w:val="hybridMultilevel"/>
    <w:tmpl w:val="2CD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A1AED"/>
    <w:multiLevelType w:val="hybridMultilevel"/>
    <w:tmpl w:val="7C065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C636E"/>
    <w:multiLevelType w:val="hybridMultilevel"/>
    <w:tmpl w:val="74F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B7925"/>
    <w:multiLevelType w:val="hybridMultilevel"/>
    <w:tmpl w:val="C23C17E4"/>
    <w:lvl w:ilvl="0" w:tplc="DB5C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23"/>
  </w:num>
  <w:num w:numId="9">
    <w:abstractNumId w:val="42"/>
  </w:num>
  <w:num w:numId="10">
    <w:abstractNumId w:val="14"/>
  </w:num>
  <w:num w:numId="11">
    <w:abstractNumId w:val="16"/>
  </w:num>
  <w:num w:numId="12">
    <w:abstractNumId w:val="18"/>
  </w:num>
  <w:num w:numId="13">
    <w:abstractNumId w:val="25"/>
  </w:num>
  <w:num w:numId="14">
    <w:abstractNumId w:val="38"/>
  </w:num>
  <w:num w:numId="15">
    <w:abstractNumId w:val="27"/>
  </w:num>
  <w:num w:numId="16">
    <w:abstractNumId w:val="6"/>
  </w:num>
  <w:num w:numId="17">
    <w:abstractNumId w:val="11"/>
  </w:num>
  <w:num w:numId="18">
    <w:abstractNumId w:val="22"/>
  </w:num>
  <w:num w:numId="19">
    <w:abstractNumId w:val="32"/>
  </w:num>
  <w:num w:numId="20">
    <w:abstractNumId w:val="41"/>
  </w:num>
  <w:num w:numId="21">
    <w:abstractNumId w:val="34"/>
  </w:num>
  <w:num w:numId="22">
    <w:abstractNumId w:val="19"/>
  </w:num>
  <w:num w:numId="23">
    <w:abstractNumId w:val="20"/>
  </w:num>
  <w:num w:numId="24">
    <w:abstractNumId w:val="24"/>
  </w:num>
  <w:num w:numId="25">
    <w:abstractNumId w:val="33"/>
  </w:num>
  <w:num w:numId="26">
    <w:abstractNumId w:val="35"/>
  </w:num>
  <w:num w:numId="27">
    <w:abstractNumId w:val="17"/>
  </w:num>
  <w:num w:numId="28">
    <w:abstractNumId w:val="21"/>
  </w:num>
  <w:num w:numId="29">
    <w:abstractNumId w:val="30"/>
  </w:num>
  <w:num w:numId="30">
    <w:abstractNumId w:val="37"/>
  </w:num>
  <w:num w:numId="31">
    <w:abstractNumId w:val="36"/>
  </w:num>
  <w:num w:numId="32">
    <w:abstractNumId w:val="4"/>
  </w:num>
  <w:num w:numId="33">
    <w:abstractNumId w:val="8"/>
  </w:num>
  <w:num w:numId="34">
    <w:abstractNumId w:val="29"/>
  </w:num>
  <w:num w:numId="35">
    <w:abstractNumId w:val="40"/>
  </w:num>
  <w:num w:numId="36">
    <w:abstractNumId w:val="10"/>
  </w:num>
  <w:num w:numId="37">
    <w:abstractNumId w:val="15"/>
  </w:num>
  <w:num w:numId="38">
    <w:abstractNumId w:val="13"/>
  </w:num>
  <w:num w:numId="39">
    <w:abstractNumId w:val="31"/>
  </w:num>
  <w:num w:numId="40">
    <w:abstractNumId w:val="39"/>
  </w:num>
  <w:num w:numId="41">
    <w:abstractNumId w:val="26"/>
  </w:num>
  <w:num w:numId="42">
    <w:abstractNumId w:val="28"/>
  </w:num>
  <w:num w:numId="43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8"/>
    <w:rsid w:val="000266E7"/>
    <w:rsid w:val="00026EC1"/>
    <w:rsid w:val="0003458F"/>
    <w:rsid w:val="0005613D"/>
    <w:rsid w:val="000846A2"/>
    <w:rsid w:val="0008568B"/>
    <w:rsid w:val="000965DE"/>
    <w:rsid w:val="000A3BF8"/>
    <w:rsid w:val="000A4D7C"/>
    <w:rsid w:val="000B1FCA"/>
    <w:rsid w:val="000B7997"/>
    <w:rsid w:val="000C6D4A"/>
    <w:rsid w:val="000E22F1"/>
    <w:rsid w:val="000E7804"/>
    <w:rsid w:val="000F7CF2"/>
    <w:rsid w:val="00106ED6"/>
    <w:rsid w:val="001077AE"/>
    <w:rsid w:val="00125201"/>
    <w:rsid w:val="001351D0"/>
    <w:rsid w:val="00140A86"/>
    <w:rsid w:val="0015330E"/>
    <w:rsid w:val="00161E45"/>
    <w:rsid w:val="00180BB9"/>
    <w:rsid w:val="0018511F"/>
    <w:rsid w:val="0018576C"/>
    <w:rsid w:val="00192781"/>
    <w:rsid w:val="001A13C5"/>
    <w:rsid w:val="001B7B31"/>
    <w:rsid w:val="001C1547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5E7E"/>
    <w:rsid w:val="00231424"/>
    <w:rsid w:val="00250797"/>
    <w:rsid w:val="00250E19"/>
    <w:rsid w:val="002552D1"/>
    <w:rsid w:val="002615B5"/>
    <w:rsid w:val="00291760"/>
    <w:rsid w:val="00293316"/>
    <w:rsid w:val="002A13E6"/>
    <w:rsid w:val="002A17D6"/>
    <w:rsid w:val="002A2AF0"/>
    <w:rsid w:val="002B5E44"/>
    <w:rsid w:val="002B67E8"/>
    <w:rsid w:val="002E1CD3"/>
    <w:rsid w:val="002F5425"/>
    <w:rsid w:val="002F67F0"/>
    <w:rsid w:val="00302D68"/>
    <w:rsid w:val="00302FD8"/>
    <w:rsid w:val="0031556E"/>
    <w:rsid w:val="00315A1A"/>
    <w:rsid w:val="00316B9D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7F50"/>
    <w:rsid w:val="003B2D3B"/>
    <w:rsid w:val="003B37EE"/>
    <w:rsid w:val="003B74AB"/>
    <w:rsid w:val="003C05ED"/>
    <w:rsid w:val="003C2CA3"/>
    <w:rsid w:val="003E24E9"/>
    <w:rsid w:val="003E2F9A"/>
    <w:rsid w:val="003E7FFB"/>
    <w:rsid w:val="00411903"/>
    <w:rsid w:val="00413D89"/>
    <w:rsid w:val="00416B3A"/>
    <w:rsid w:val="004204CA"/>
    <w:rsid w:val="00443ACA"/>
    <w:rsid w:val="00467082"/>
    <w:rsid w:val="00467E36"/>
    <w:rsid w:val="00490240"/>
    <w:rsid w:val="00492E40"/>
    <w:rsid w:val="004B16D4"/>
    <w:rsid w:val="004B23C5"/>
    <w:rsid w:val="004B5CF0"/>
    <w:rsid w:val="004B7B47"/>
    <w:rsid w:val="004C4D08"/>
    <w:rsid w:val="004D03D1"/>
    <w:rsid w:val="004D5080"/>
    <w:rsid w:val="005024BA"/>
    <w:rsid w:val="00507092"/>
    <w:rsid w:val="00517A0F"/>
    <w:rsid w:val="00534A3C"/>
    <w:rsid w:val="00540DE7"/>
    <w:rsid w:val="00560E13"/>
    <w:rsid w:val="00593939"/>
    <w:rsid w:val="005B0738"/>
    <w:rsid w:val="005C3732"/>
    <w:rsid w:val="005C4960"/>
    <w:rsid w:val="005C7D5D"/>
    <w:rsid w:val="005E66C1"/>
    <w:rsid w:val="0060289D"/>
    <w:rsid w:val="00602BCB"/>
    <w:rsid w:val="00603178"/>
    <w:rsid w:val="006176C1"/>
    <w:rsid w:val="006274A6"/>
    <w:rsid w:val="006320B0"/>
    <w:rsid w:val="00647773"/>
    <w:rsid w:val="006504C8"/>
    <w:rsid w:val="0065662D"/>
    <w:rsid w:val="00667FB7"/>
    <w:rsid w:val="00670712"/>
    <w:rsid w:val="006808EB"/>
    <w:rsid w:val="00684A21"/>
    <w:rsid w:val="00691EB0"/>
    <w:rsid w:val="006A1FCB"/>
    <w:rsid w:val="006A2A53"/>
    <w:rsid w:val="006B297B"/>
    <w:rsid w:val="006B78F1"/>
    <w:rsid w:val="006C5C3A"/>
    <w:rsid w:val="006D15BE"/>
    <w:rsid w:val="006E2D05"/>
    <w:rsid w:val="006F2023"/>
    <w:rsid w:val="00703AFB"/>
    <w:rsid w:val="007058C2"/>
    <w:rsid w:val="007113E5"/>
    <w:rsid w:val="00731925"/>
    <w:rsid w:val="007443F0"/>
    <w:rsid w:val="00750CE5"/>
    <w:rsid w:val="00753B74"/>
    <w:rsid w:val="007549DA"/>
    <w:rsid w:val="00755F56"/>
    <w:rsid w:val="00756D87"/>
    <w:rsid w:val="00763F1F"/>
    <w:rsid w:val="007712EB"/>
    <w:rsid w:val="00776D89"/>
    <w:rsid w:val="00781FE1"/>
    <w:rsid w:val="00787B76"/>
    <w:rsid w:val="0079231B"/>
    <w:rsid w:val="007A3932"/>
    <w:rsid w:val="007A3AED"/>
    <w:rsid w:val="007C209A"/>
    <w:rsid w:val="007C5385"/>
    <w:rsid w:val="007C6C3D"/>
    <w:rsid w:val="007E53CB"/>
    <w:rsid w:val="007F2B39"/>
    <w:rsid w:val="007F5FB0"/>
    <w:rsid w:val="007F6517"/>
    <w:rsid w:val="00803FAA"/>
    <w:rsid w:val="00813938"/>
    <w:rsid w:val="00820AA8"/>
    <w:rsid w:val="0083086D"/>
    <w:rsid w:val="008449A6"/>
    <w:rsid w:val="00854703"/>
    <w:rsid w:val="00857AC6"/>
    <w:rsid w:val="00866FB3"/>
    <w:rsid w:val="008765BE"/>
    <w:rsid w:val="00882C67"/>
    <w:rsid w:val="00895484"/>
    <w:rsid w:val="008A3EDA"/>
    <w:rsid w:val="008B2C64"/>
    <w:rsid w:val="008D0F5D"/>
    <w:rsid w:val="008E0B5F"/>
    <w:rsid w:val="008E1E01"/>
    <w:rsid w:val="009018C6"/>
    <w:rsid w:val="00901C53"/>
    <w:rsid w:val="009113EA"/>
    <w:rsid w:val="0091205D"/>
    <w:rsid w:val="00931770"/>
    <w:rsid w:val="009318FB"/>
    <w:rsid w:val="009352B3"/>
    <w:rsid w:val="009378B0"/>
    <w:rsid w:val="00953707"/>
    <w:rsid w:val="00957474"/>
    <w:rsid w:val="00967827"/>
    <w:rsid w:val="00973774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116BC"/>
    <w:rsid w:val="00A169FB"/>
    <w:rsid w:val="00A22370"/>
    <w:rsid w:val="00A22499"/>
    <w:rsid w:val="00A27542"/>
    <w:rsid w:val="00A3174E"/>
    <w:rsid w:val="00A34B45"/>
    <w:rsid w:val="00A445CE"/>
    <w:rsid w:val="00A45056"/>
    <w:rsid w:val="00A453C0"/>
    <w:rsid w:val="00A513EA"/>
    <w:rsid w:val="00A54F96"/>
    <w:rsid w:val="00A55CB0"/>
    <w:rsid w:val="00A60328"/>
    <w:rsid w:val="00A61BD8"/>
    <w:rsid w:val="00A6471F"/>
    <w:rsid w:val="00A8118E"/>
    <w:rsid w:val="00A81B28"/>
    <w:rsid w:val="00A8359D"/>
    <w:rsid w:val="00A86A86"/>
    <w:rsid w:val="00AA4ADF"/>
    <w:rsid w:val="00AA56FE"/>
    <w:rsid w:val="00AB695D"/>
    <w:rsid w:val="00AC2BEE"/>
    <w:rsid w:val="00AC2EDF"/>
    <w:rsid w:val="00AC50F6"/>
    <w:rsid w:val="00AD420B"/>
    <w:rsid w:val="00AE429E"/>
    <w:rsid w:val="00AF22E8"/>
    <w:rsid w:val="00B0081E"/>
    <w:rsid w:val="00B20C4F"/>
    <w:rsid w:val="00B3545D"/>
    <w:rsid w:val="00B45D22"/>
    <w:rsid w:val="00B463BE"/>
    <w:rsid w:val="00B46666"/>
    <w:rsid w:val="00B56B99"/>
    <w:rsid w:val="00B73962"/>
    <w:rsid w:val="00B927B4"/>
    <w:rsid w:val="00B97100"/>
    <w:rsid w:val="00BA031C"/>
    <w:rsid w:val="00BA2A24"/>
    <w:rsid w:val="00BB01DD"/>
    <w:rsid w:val="00BB580A"/>
    <w:rsid w:val="00BC0656"/>
    <w:rsid w:val="00BD1C85"/>
    <w:rsid w:val="00BD1CB8"/>
    <w:rsid w:val="00BE213D"/>
    <w:rsid w:val="00BF1341"/>
    <w:rsid w:val="00BF266C"/>
    <w:rsid w:val="00C12ED4"/>
    <w:rsid w:val="00C24313"/>
    <w:rsid w:val="00C33CA8"/>
    <w:rsid w:val="00C44994"/>
    <w:rsid w:val="00C53347"/>
    <w:rsid w:val="00C62C85"/>
    <w:rsid w:val="00C64D1F"/>
    <w:rsid w:val="00C655AE"/>
    <w:rsid w:val="00C66FB7"/>
    <w:rsid w:val="00C70FCF"/>
    <w:rsid w:val="00C858A1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F344A"/>
    <w:rsid w:val="00D01679"/>
    <w:rsid w:val="00D122D9"/>
    <w:rsid w:val="00D22C06"/>
    <w:rsid w:val="00D27701"/>
    <w:rsid w:val="00D640BD"/>
    <w:rsid w:val="00D647C6"/>
    <w:rsid w:val="00D75361"/>
    <w:rsid w:val="00D8049C"/>
    <w:rsid w:val="00D813D7"/>
    <w:rsid w:val="00D8779E"/>
    <w:rsid w:val="00D91BAF"/>
    <w:rsid w:val="00D95482"/>
    <w:rsid w:val="00DB7C35"/>
    <w:rsid w:val="00DC0C3B"/>
    <w:rsid w:val="00DC579A"/>
    <w:rsid w:val="00DD4218"/>
    <w:rsid w:val="00DD5C7D"/>
    <w:rsid w:val="00DE6D0E"/>
    <w:rsid w:val="00E039B3"/>
    <w:rsid w:val="00E060D5"/>
    <w:rsid w:val="00E40020"/>
    <w:rsid w:val="00E63548"/>
    <w:rsid w:val="00E663F6"/>
    <w:rsid w:val="00E76232"/>
    <w:rsid w:val="00E87F9A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F051A5"/>
    <w:rsid w:val="00F13AC4"/>
    <w:rsid w:val="00F260FA"/>
    <w:rsid w:val="00F26C22"/>
    <w:rsid w:val="00F311A7"/>
    <w:rsid w:val="00F65634"/>
    <w:rsid w:val="00F83DC1"/>
    <w:rsid w:val="00F851D4"/>
    <w:rsid w:val="00F86BBB"/>
    <w:rsid w:val="00FA1B79"/>
    <w:rsid w:val="00FB192B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EF97A5"/>
  <w15:docId w15:val="{76182DBB-FE32-4FC5-BD4A-8E510AF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7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32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EF471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F471F"/>
  </w:style>
  <w:style w:type="paragraph" w:styleId="Akapitzlist">
    <w:name w:val="List Paragraph"/>
    <w:basedOn w:val="Normalny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e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wona.rotter@pum.edu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C1AB-617E-4A28-905A-D60578E5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3903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stodulska</dc:creator>
  <cp:lastModifiedBy>Ewa Piekarczyk</cp:lastModifiedBy>
  <cp:revision>11</cp:revision>
  <cp:lastPrinted>2020-01-13T07:45:00Z</cp:lastPrinted>
  <dcterms:created xsi:type="dcterms:W3CDTF">2019-10-01T13:01:00Z</dcterms:created>
  <dcterms:modified xsi:type="dcterms:W3CDTF">2020-01-13T07:46:00Z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