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DZIEKAN</w:t>
      </w:r>
    </w:p>
    <w:p w:rsidR="000F61D3" w:rsidRDefault="000F61D3" w:rsidP="000F61D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WYDZIAŁU NAUK O ZDROWIU</w:t>
      </w:r>
      <w:r>
        <w:rPr>
          <w:rFonts w:ascii="Arial Narrow" w:hAnsi="Arial Narrow"/>
          <w:b/>
          <w:sz w:val="28"/>
          <w:szCs w:val="28"/>
        </w:rPr>
        <w:br/>
        <w:t xml:space="preserve">POMORSKIEGO UNIWERSYTETU MEDYCZNEGO </w:t>
      </w:r>
      <w:r>
        <w:rPr>
          <w:rFonts w:ascii="Arial Narrow" w:hAnsi="Arial Narrow"/>
          <w:b/>
          <w:sz w:val="28"/>
          <w:szCs w:val="28"/>
        </w:rPr>
        <w:br/>
        <w:t>W SZCZECINIE</w:t>
      </w:r>
    </w:p>
    <w:p w:rsidR="000F61D3" w:rsidRDefault="000F61D3" w:rsidP="000F61D3">
      <w:pPr>
        <w:jc w:val="center"/>
        <w:rPr>
          <w:rFonts w:ascii="Arial Narrow" w:hAnsi="Arial Narrow"/>
        </w:rPr>
      </w:pPr>
    </w:p>
    <w:p w:rsidR="000F61D3" w:rsidRDefault="000F61D3" w:rsidP="000F61D3">
      <w:pPr>
        <w:rPr>
          <w:rFonts w:ascii="Arial Narrow" w:hAnsi="Arial Narrow"/>
          <w:b/>
        </w:rPr>
      </w:pPr>
    </w:p>
    <w:p w:rsidR="000F61D3" w:rsidRDefault="000F61D3" w:rsidP="000F61D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dnia </w:t>
      </w:r>
      <w:r>
        <w:rPr>
          <w:rFonts w:ascii="Arial Narrow" w:hAnsi="Arial Narrow"/>
          <w:color w:val="000000" w:themeColor="text1"/>
        </w:rPr>
        <w:t>05 sierpnia 2019</w:t>
      </w:r>
      <w:r>
        <w:rPr>
          <w:rFonts w:ascii="Arial Narrow" w:hAnsi="Arial Narrow"/>
        </w:rPr>
        <w:t xml:space="preserve"> roku</w:t>
      </w:r>
    </w:p>
    <w:p w:rsidR="000F61D3" w:rsidRDefault="000F61D3" w:rsidP="000F61D3">
      <w:pPr>
        <w:rPr>
          <w:rFonts w:ascii="Arial Narrow" w:hAnsi="Arial Narrow"/>
        </w:rPr>
      </w:pPr>
    </w:p>
    <w:p w:rsidR="000F61D3" w:rsidRPr="00E3073C" w:rsidRDefault="000F61D3" w:rsidP="000F61D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ogłasza </w:t>
      </w:r>
    </w:p>
    <w:p w:rsidR="000F61D3" w:rsidRDefault="000F61D3" w:rsidP="000F61D3">
      <w:pPr>
        <w:jc w:val="center"/>
        <w:rPr>
          <w:rFonts w:ascii="Arial Narrow" w:hAnsi="Arial Narrow"/>
          <w:b/>
          <w:spacing w:val="100"/>
        </w:rPr>
      </w:pPr>
      <w:r>
        <w:rPr>
          <w:rFonts w:ascii="Arial Narrow" w:hAnsi="Arial Narrow"/>
          <w:b/>
          <w:spacing w:val="100"/>
        </w:rPr>
        <w:t>konkurs</w:t>
      </w:r>
    </w:p>
    <w:p w:rsidR="000F61D3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Default="000F61D3" w:rsidP="000F61D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stanowisko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ASYSTENTA – PRACOWNIKA BADAWCZO-DYDAKTYCZNEGO</w:t>
      </w:r>
      <w:r>
        <w:rPr>
          <w:rFonts w:ascii="Arial Narrow" w:hAnsi="Arial Narrow"/>
          <w:sz w:val="22"/>
          <w:szCs w:val="22"/>
        </w:rPr>
        <w:br/>
        <w:t xml:space="preserve"> w wymiarze: 1 etatu</w:t>
      </w:r>
    </w:p>
    <w:p w:rsidR="000F61D3" w:rsidRPr="00DA05B4" w:rsidRDefault="000F61D3" w:rsidP="000F61D3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 jednostce: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A05B4">
        <w:rPr>
          <w:rFonts w:ascii="Arial Narrow" w:hAnsi="Arial Narrow"/>
          <w:b/>
        </w:rPr>
        <w:t>Katedrze i Zakładzie Diagnostyki Funkcjonalnej i Medycyny Fizykalnej</w:t>
      </w:r>
    </w:p>
    <w:p w:rsidR="000F61D3" w:rsidRDefault="000F61D3" w:rsidP="000F61D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zatrudnienie na czas nieokreślony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konkursu mogą przystąpić osoby, które spełniają wymagania w art.113 ustawy z dnia 20 lipca 2018 roku Prawo o szkolnictwie wyższym i nauce (Dz.U. z 2018 r. poz. 1668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 tj.:</w:t>
      </w:r>
    </w:p>
    <w:p w:rsidR="000F61D3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posiadają kwalifikacje określone w ustawie i statucie,</w:t>
      </w:r>
    </w:p>
    <w:p w:rsidR="000F61D3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nie zostały ukarane karą dyscyplinarną wymienioną w art. 276 ust. 1 pkt 7 i 8,</w:t>
      </w:r>
    </w:p>
    <w:p w:rsidR="000F61D3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spełniają wymogi, o których mowa w art. 20 ust. 1 pkt 1-3.</w:t>
      </w:r>
    </w:p>
    <w:p w:rsidR="000F61D3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Default="000F61D3" w:rsidP="000F61D3">
      <w:pPr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oraz spełniają następujące wymagania kwalifikacyjne: </w:t>
      </w:r>
    </w:p>
    <w:p w:rsidR="000F61D3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Default="000F61D3" w:rsidP="000F61D3">
      <w:pPr>
        <w:ind w:right="-108" w:firstLine="708"/>
        <w:jc w:val="both"/>
        <w:rPr>
          <w:rFonts w:ascii="Helvetica" w:hAnsi="Helvetica" w:cs="Arial"/>
          <w:b/>
          <w:i/>
          <w:sz w:val="18"/>
          <w:szCs w:val="18"/>
        </w:rPr>
      </w:pPr>
    </w:p>
    <w:p w:rsidR="000F61D3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posiadają predyspozycje do pracy w charakterze nauczyciela akademickiego wyrażone w opinii opiekuna naukowego, uwzględniającej w szczególności dane: o pracy w studenckim ruchu naukowym, wyróżniającej się pracy magisterskiej lub doktorskiej (zalecane), </w:t>
      </w:r>
    </w:p>
    <w:p w:rsidR="000F61D3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znajomość języka angielskiego na poziomie umożliwiającym prowadzenie zajęć w tym języku (oświadczenie)</w:t>
      </w:r>
    </w:p>
    <w:p w:rsidR="000F61D3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dorobek naukowy:</w:t>
      </w:r>
    </w:p>
    <w:p w:rsidR="000F61D3" w:rsidRDefault="000F61D3" w:rsidP="000F61D3">
      <w:pPr>
        <w:pStyle w:val="Akapitzlist"/>
        <w:numPr>
          <w:ilvl w:val="0"/>
          <w:numId w:val="4"/>
        </w:numPr>
        <w:spacing w:line="360" w:lineRule="auto"/>
        <w:ind w:left="851" w:right="-10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ostanie dwa lata na poziomie co najmniej 3 punktów IF lub 80 punktów </w:t>
      </w:r>
      <w:proofErr w:type="spellStart"/>
      <w:r>
        <w:rPr>
          <w:rFonts w:ascii="Arial Narrow" w:hAnsi="Arial Narrow" w:cs="Arial"/>
        </w:rPr>
        <w:t>MNiSW</w:t>
      </w:r>
      <w:proofErr w:type="spellEnd"/>
      <w:r>
        <w:rPr>
          <w:rFonts w:ascii="Arial Narrow" w:hAnsi="Arial Narrow" w:cs="Arial"/>
        </w:rPr>
        <w:br/>
        <w:t>albo</w:t>
      </w:r>
    </w:p>
    <w:p w:rsidR="000F61D3" w:rsidRDefault="000F61D3" w:rsidP="000F61D3">
      <w:pPr>
        <w:pStyle w:val="Akapitzlist"/>
        <w:numPr>
          <w:ilvl w:val="0"/>
          <w:numId w:val="4"/>
        </w:numPr>
        <w:spacing w:line="360" w:lineRule="auto"/>
        <w:ind w:left="851" w:right="-10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całościowy na poziomie co najmniej 5 punktów IF lub 120 punktów </w:t>
      </w:r>
      <w:proofErr w:type="spellStart"/>
      <w:r>
        <w:rPr>
          <w:rFonts w:ascii="Arial Narrow" w:hAnsi="Arial Narrow" w:cs="Arial"/>
        </w:rPr>
        <w:t>MNiSW</w:t>
      </w:r>
      <w:proofErr w:type="spellEnd"/>
      <w:r>
        <w:rPr>
          <w:rFonts w:ascii="Arial Narrow" w:hAnsi="Arial Narrow" w:cs="Arial"/>
        </w:rPr>
        <w:t>.</w:t>
      </w:r>
    </w:p>
    <w:p w:rsidR="007C790E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7C790E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dodatkowe wymagania kwalifikacyjne:</w:t>
      </w:r>
    </w:p>
    <w:p w:rsidR="000F61D3" w:rsidRDefault="009A42B9" w:rsidP="009A42B9">
      <w:pPr>
        <w:spacing w:line="360" w:lineRule="auto"/>
        <w:ind w:right="-10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1) </w:t>
      </w:r>
      <w:bookmarkStart w:id="0" w:name="_GoBack"/>
      <w:bookmarkEnd w:id="0"/>
      <w:r w:rsidR="007C790E">
        <w:rPr>
          <w:rFonts w:ascii="Arial Narrow" w:hAnsi="Arial Narrow" w:cs="Arial"/>
        </w:rPr>
        <w:t>Dodatkowym atutem będzie ukończenie studiów o kierunku fizjoterapia.</w:t>
      </w:r>
    </w:p>
    <w:p w:rsidR="007C790E" w:rsidRPr="007C790E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wymagane dokumenty: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 kandydatury do konkursu - wniosek,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CV ze szczególnym uwzględnieniem pracy naukowej i zawodowej,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kwestionariusz osobowy dla osoby ubiegającej się o zatrudnienie,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oświadczeń,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prawo wykonywania zawodu – w przypadku lekarzy, lekarzy dentystów, pielęgniarek </w:t>
      </w:r>
      <w:r>
        <w:rPr>
          <w:rFonts w:ascii="Arial Narrow" w:hAnsi="Arial Narrow"/>
        </w:rPr>
        <w:br/>
        <w:t>i położnych,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świadectw pracy,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zgoda na przetwarzanie danych osobowych,</w:t>
      </w:r>
    </w:p>
    <w:p w:rsidR="000F61D3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znajomości języka angielskiego na poziomie umożliwiającym prowadzenie zajęć w tym języku.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dokumenty:</w:t>
      </w:r>
    </w:p>
    <w:p w:rsidR="000F61D3" w:rsidRDefault="000F61D3" w:rsidP="000F61D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spełnienia punktu dotyczącego: pracy w studenckim ruchu naukowym, wyróżniającej się pracy magisterskiej lub doktorskiej – opinia opiekuna naukowego o predyspozycji kandydata do pracy </w:t>
      </w:r>
      <w:r>
        <w:rPr>
          <w:rFonts w:ascii="Arial Narrow" w:hAnsi="Arial Narrow"/>
        </w:rPr>
        <w:br/>
        <w:t>w charakterze nauczyciela akademickiego.</w:t>
      </w:r>
    </w:p>
    <w:p w:rsidR="000F61D3" w:rsidRDefault="000F61D3" w:rsidP="000F61D3">
      <w:pPr>
        <w:spacing w:after="120" w:line="360" w:lineRule="auto"/>
        <w:jc w:val="both"/>
        <w:rPr>
          <w:rFonts w:ascii="Arial Narrow" w:hAnsi="Arial Narrow"/>
        </w:rPr>
      </w:pP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ubiegania się o zatrudnienie w pełnym wymiarze czasu pracy w druku oświadczeń, </w:t>
      </w:r>
      <w:r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u w:val="single"/>
        </w:rPr>
      </w:pP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>
        <w:rPr>
          <w:rFonts w:ascii="Arial Narrow" w:hAnsi="Arial Narrow"/>
          <w:b/>
        </w:rPr>
        <w:t xml:space="preserve"> </w:t>
      </w:r>
      <w:r w:rsidR="002F319A">
        <w:rPr>
          <w:rFonts w:ascii="Arial Narrow" w:hAnsi="Arial Narrow"/>
          <w:b/>
        </w:rPr>
        <w:t>04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="002F319A">
        <w:rPr>
          <w:rFonts w:ascii="Arial Narrow" w:hAnsi="Arial Narrow"/>
          <w:b/>
          <w:color w:val="000000" w:themeColor="text1"/>
        </w:rPr>
        <w:t>września</w:t>
      </w:r>
      <w:r>
        <w:rPr>
          <w:rFonts w:ascii="Arial Narrow" w:hAnsi="Arial Narrow"/>
          <w:b/>
          <w:color w:val="000000" w:themeColor="text1"/>
        </w:rPr>
        <w:t xml:space="preserve"> 2019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>
        <w:rPr>
          <w:rFonts w:ascii="Arial Narrow" w:hAnsi="Arial Narrow"/>
          <w:b/>
          <w:color w:val="000000" w:themeColor="text1"/>
        </w:rPr>
        <w:t xml:space="preserve"> 30 września 2019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397A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2F319A"/>
    <w:rsid w:val="003037E9"/>
    <w:rsid w:val="007C790E"/>
    <w:rsid w:val="009A42B9"/>
    <w:rsid w:val="00A5436A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Monika Dudek</cp:lastModifiedBy>
  <cp:revision>6</cp:revision>
  <cp:lastPrinted>2019-08-01T06:35:00Z</cp:lastPrinted>
  <dcterms:created xsi:type="dcterms:W3CDTF">2019-07-31T11:04:00Z</dcterms:created>
  <dcterms:modified xsi:type="dcterms:W3CDTF">2019-08-02T12:52:00Z</dcterms:modified>
</cp:coreProperties>
</file>