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17" w:rsidRPr="00793E27" w:rsidRDefault="005948C6" w:rsidP="00484F17">
      <w:pPr>
        <w:spacing w:after="0"/>
      </w:pPr>
      <w:bookmarkStart w:id="0" w:name="_GoBack"/>
      <w:bookmarkEnd w:id="0"/>
      <w:r w:rsidRPr="00793E27">
        <w:t>Pomorski Uniwersytet Medyczny</w:t>
      </w:r>
      <w:r w:rsidR="00484F17" w:rsidRPr="00793E27">
        <w:t xml:space="preserve"> w Szczecinie </w:t>
      </w:r>
      <w:r w:rsidR="009970BB" w:rsidRPr="00793E27">
        <w:tab/>
      </w:r>
      <w:r w:rsidR="009970BB" w:rsidRPr="00793E27">
        <w:tab/>
      </w:r>
      <w:r w:rsidR="009970BB" w:rsidRPr="00793E27">
        <w:tab/>
        <w:t xml:space="preserve">          </w:t>
      </w:r>
      <w:r w:rsidR="003B184C" w:rsidRPr="00793E27">
        <w:t xml:space="preserve">      </w:t>
      </w:r>
      <w:r w:rsidR="00B256EA" w:rsidRPr="00793E27">
        <w:t xml:space="preserve">    </w:t>
      </w:r>
      <w:r w:rsidR="009970BB" w:rsidRPr="00793E27">
        <w:rPr>
          <w:rFonts w:cs="Arial"/>
        </w:rPr>
        <w:t>Szczecin</w:t>
      </w:r>
      <w:r w:rsidR="003B184C" w:rsidRPr="00793E27">
        <w:rPr>
          <w:rFonts w:cs="Arial"/>
        </w:rPr>
        <w:t>, dn.</w:t>
      </w:r>
      <w:r w:rsidR="009970BB" w:rsidRPr="00793E27">
        <w:rPr>
          <w:rFonts w:cs="Arial"/>
        </w:rPr>
        <w:t xml:space="preserve"> </w:t>
      </w:r>
      <w:r w:rsidR="00C244EA">
        <w:rPr>
          <w:rFonts w:cs="Arial"/>
        </w:rPr>
        <w:t>10</w:t>
      </w:r>
      <w:r w:rsidR="009970BB" w:rsidRPr="00793E27">
        <w:rPr>
          <w:rFonts w:cs="Arial"/>
        </w:rPr>
        <w:t>.</w:t>
      </w:r>
      <w:r w:rsidR="00DF4A04">
        <w:rPr>
          <w:rFonts w:cs="Arial"/>
        </w:rPr>
        <w:t>0</w:t>
      </w:r>
      <w:r w:rsidR="00C244EA">
        <w:rPr>
          <w:rFonts w:cs="Arial"/>
        </w:rPr>
        <w:t>6</w:t>
      </w:r>
      <w:r w:rsidR="009970BB" w:rsidRPr="00793E27">
        <w:rPr>
          <w:rFonts w:cs="Arial"/>
        </w:rPr>
        <w:t>.201</w:t>
      </w:r>
      <w:r w:rsidR="00C244EA">
        <w:rPr>
          <w:rFonts w:cs="Arial"/>
        </w:rPr>
        <w:t>9</w:t>
      </w:r>
      <w:r w:rsidR="009970BB" w:rsidRPr="00793E27">
        <w:rPr>
          <w:rFonts w:cs="Arial"/>
        </w:rPr>
        <w:t xml:space="preserve"> r. </w:t>
      </w:r>
    </w:p>
    <w:p w:rsidR="00484F17" w:rsidRPr="00793E27" w:rsidRDefault="00484F17" w:rsidP="00484F17">
      <w:pPr>
        <w:spacing w:after="0"/>
      </w:pPr>
      <w:r w:rsidRPr="00793E27">
        <w:t>ul. Rybacka 1</w:t>
      </w:r>
    </w:p>
    <w:p w:rsidR="00484F17" w:rsidRPr="00793E27" w:rsidRDefault="00484F17" w:rsidP="00484F17">
      <w:pPr>
        <w:spacing w:after="0"/>
      </w:pPr>
      <w:r w:rsidRPr="00793E27">
        <w:t xml:space="preserve">70-204 Szczecin </w:t>
      </w:r>
    </w:p>
    <w:p w:rsidR="00484F17" w:rsidRDefault="00484F17" w:rsidP="00484F17">
      <w:pPr>
        <w:tabs>
          <w:tab w:val="left" w:pos="1740"/>
        </w:tabs>
        <w:spacing w:after="0" w:line="360" w:lineRule="auto"/>
      </w:pPr>
      <w:r w:rsidRPr="00793E27">
        <w:tab/>
      </w:r>
    </w:p>
    <w:p w:rsidR="00D4348F" w:rsidRPr="00793E27" w:rsidRDefault="00D4348F" w:rsidP="00484F17">
      <w:pPr>
        <w:tabs>
          <w:tab w:val="left" w:pos="1740"/>
        </w:tabs>
        <w:spacing w:after="0" w:line="360" w:lineRule="auto"/>
      </w:pPr>
    </w:p>
    <w:p w:rsidR="00484F17" w:rsidRPr="00793E27" w:rsidRDefault="00484F17" w:rsidP="00484F17">
      <w:pPr>
        <w:spacing w:after="0" w:line="240" w:lineRule="auto"/>
        <w:jc w:val="center"/>
        <w:rPr>
          <w:b/>
        </w:rPr>
      </w:pPr>
      <w:r w:rsidRPr="00793E27">
        <w:rPr>
          <w:b/>
        </w:rPr>
        <w:t>PROTOKÓŁ</w:t>
      </w:r>
    </w:p>
    <w:p w:rsidR="00484F17" w:rsidRPr="00793E27" w:rsidRDefault="00484F17" w:rsidP="00484F17">
      <w:pPr>
        <w:spacing w:after="0" w:line="240" w:lineRule="auto"/>
        <w:jc w:val="center"/>
        <w:rPr>
          <w:b/>
          <w:color w:val="000000"/>
        </w:rPr>
      </w:pPr>
      <w:r w:rsidRPr="00793E27">
        <w:rPr>
          <w:b/>
          <w:color w:val="000000"/>
        </w:rPr>
        <w:t>z wyboru dostawcy/usługodawcy, którego oferta była najkorzystniejsza</w:t>
      </w:r>
    </w:p>
    <w:p w:rsidR="00484F17" w:rsidRPr="00793E27" w:rsidRDefault="00484F17" w:rsidP="00484F17">
      <w:pPr>
        <w:spacing w:after="0" w:line="240" w:lineRule="auto"/>
        <w:jc w:val="center"/>
        <w:rPr>
          <w:b/>
          <w:color w:val="000000"/>
        </w:rPr>
      </w:pPr>
    </w:p>
    <w:p w:rsidR="00D4348F" w:rsidRDefault="00484F17" w:rsidP="00D4348F">
      <w:pPr>
        <w:pStyle w:val="Akapitzlist"/>
        <w:numPr>
          <w:ilvl w:val="0"/>
          <w:numId w:val="11"/>
        </w:numPr>
        <w:spacing w:after="120" w:line="240" w:lineRule="auto"/>
        <w:rPr>
          <w:b/>
        </w:rPr>
      </w:pPr>
      <w:r w:rsidRPr="00793E27">
        <w:t>Przedmiot zapytania:</w:t>
      </w:r>
      <w:r w:rsidR="00705211">
        <w:t xml:space="preserve"> </w:t>
      </w:r>
      <w:r w:rsidR="00DF4A04" w:rsidRPr="00D4348F">
        <w:rPr>
          <w:b/>
        </w:rPr>
        <w:t>Zap</w:t>
      </w:r>
      <w:r w:rsidR="00C244EA" w:rsidRPr="00D4348F">
        <w:rPr>
          <w:b/>
        </w:rPr>
        <w:t>ytanie ofertowe nr DIT-0400-9219</w:t>
      </w:r>
      <w:r w:rsidR="00DF4A04" w:rsidRPr="00D4348F">
        <w:rPr>
          <w:b/>
        </w:rPr>
        <w:t>/</w:t>
      </w:r>
      <w:r w:rsidR="00C244EA" w:rsidRPr="00D4348F">
        <w:rPr>
          <w:b/>
        </w:rPr>
        <w:t>1</w:t>
      </w:r>
      <w:r w:rsidR="00DF4A04" w:rsidRPr="00D4348F">
        <w:rPr>
          <w:b/>
        </w:rPr>
        <w:t xml:space="preserve"> "</w:t>
      </w:r>
      <w:r w:rsidR="00C244EA" w:rsidRPr="00D4348F">
        <w:rPr>
          <w:b/>
        </w:rPr>
        <w:t>Przedłużenie kontraktów serwisowych macierzy VNX5100 oraz przełącznika DS-300B Pomorskiego Uniwersytetu Medycznego w Szczecinie</w:t>
      </w:r>
      <w:r w:rsidR="00DF4A04" w:rsidRPr="00D4348F">
        <w:rPr>
          <w:b/>
        </w:rPr>
        <w:t>"</w:t>
      </w:r>
    </w:p>
    <w:p w:rsidR="00D4348F" w:rsidRPr="00D4348F" w:rsidRDefault="00D4348F" w:rsidP="00D4348F">
      <w:pPr>
        <w:pStyle w:val="Akapitzlist"/>
        <w:spacing w:after="120" w:line="240" w:lineRule="auto"/>
        <w:rPr>
          <w:b/>
        </w:rPr>
      </w:pPr>
    </w:p>
    <w:p w:rsidR="00D4348F" w:rsidRPr="005339A8" w:rsidRDefault="00E34680" w:rsidP="005339A8">
      <w:pPr>
        <w:spacing w:after="120" w:line="240" w:lineRule="auto"/>
        <w:ind w:left="360"/>
        <w:rPr>
          <w:b/>
        </w:rPr>
      </w:pPr>
      <w:r w:rsidRPr="00E34680">
        <w:t>Szczegółowy opis usługi/dostawy: Przedłużenie kontraktów serwisowych macierzy VNX5100</w:t>
      </w:r>
      <w:r w:rsidR="005339A8">
        <w:br/>
      </w:r>
      <w:r w:rsidRPr="00E34680">
        <w:t>(S/N CKM00110800835) oraz  przełącznika DS-300B (S/N BRCALJ1911G0A6).</w:t>
      </w:r>
    </w:p>
    <w:p w:rsidR="00D4348F" w:rsidRDefault="00D4348F" w:rsidP="00D4348F">
      <w:pPr>
        <w:spacing w:after="0" w:line="240" w:lineRule="auto"/>
        <w:ind w:left="357"/>
      </w:pPr>
    </w:p>
    <w:p w:rsidR="00484F17" w:rsidRDefault="00484F17" w:rsidP="00D4348F">
      <w:pPr>
        <w:pStyle w:val="Akapitzlist"/>
        <w:numPr>
          <w:ilvl w:val="0"/>
          <w:numId w:val="11"/>
        </w:numPr>
        <w:spacing w:after="0" w:line="240" w:lineRule="auto"/>
      </w:pPr>
      <w:r w:rsidRPr="00793E27">
        <w:t xml:space="preserve">Zebrane oferty </w:t>
      </w:r>
    </w:p>
    <w:p w:rsidR="00D4348F" w:rsidRPr="00793E27" w:rsidRDefault="00D4348F" w:rsidP="00D4348F">
      <w:pPr>
        <w:spacing w:after="0" w:line="240" w:lineRule="auto"/>
        <w:ind w:left="360"/>
      </w:pPr>
    </w:p>
    <w:tbl>
      <w:tblPr>
        <w:tblpPr w:leftFromText="141" w:rightFromText="141" w:vertAnchor="text" w:tblpX="182" w:tblpY="1"/>
        <w:tblOverlap w:val="never"/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1253"/>
        <w:gridCol w:w="1188"/>
        <w:gridCol w:w="1571"/>
        <w:gridCol w:w="1989"/>
      </w:tblGrid>
      <w:tr w:rsidR="00AE78AE" w:rsidRPr="00BA05C3" w:rsidTr="00E34680">
        <w:trPr>
          <w:trHeight w:val="841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17" w:rsidRPr="00BA05C3" w:rsidRDefault="00484F17" w:rsidP="00E34680">
            <w:pPr>
              <w:spacing w:after="0" w:line="240" w:lineRule="auto"/>
              <w:jc w:val="center"/>
            </w:pPr>
            <w:r w:rsidRPr="00BA05C3">
              <w:t>Wykonawca</w:t>
            </w:r>
          </w:p>
          <w:p w:rsidR="00484F17" w:rsidRPr="00BA05C3" w:rsidRDefault="00484F17" w:rsidP="00E34680">
            <w:pPr>
              <w:spacing w:after="0" w:line="240" w:lineRule="auto"/>
              <w:jc w:val="center"/>
            </w:pPr>
            <w:r w:rsidRPr="00BA05C3">
              <w:t xml:space="preserve">( nazwa, adres, </w:t>
            </w:r>
          </w:p>
          <w:p w:rsidR="00484F17" w:rsidRPr="00BA05C3" w:rsidRDefault="00484F17" w:rsidP="00E34680">
            <w:pPr>
              <w:spacing w:after="0" w:line="240" w:lineRule="auto"/>
              <w:jc w:val="center"/>
            </w:pPr>
            <w:r w:rsidRPr="00BA05C3">
              <w:t xml:space="preserve">nr </w:t>
            </w:r>
            <w:proofErr w:type="spellStart"/>
            <w:r w:rsidRPr="00BA05C3">
              <w:t>faxu</w:t>
            </w:r>
            <w:proofErr w:type="spellEnd"/>
            <w:r w:rsidRPr="00BA05C3">
              <w:t xml:space="preserve"> 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17" w:rsidRPr="00BA05C3" w:rsidRDefault="00484F17" w:rsidP="00E34680">
            <w:pPr>
              <w:spacing w:after="0" w:line="240" w:lineRule="auto"/>
              <w:jc w:val="center"/>
            </w:pPr>
            <w:r w:rsidRPr="00BA05C3">
              <w:t>Data otrzymania</w:t>
            </w:r>
          </w:p>
          <w:p w:rsidR="00484F17" w:rsidRPr="00BA05C3" w:rsidRDefault="00484F17" w:rsidP="00E34680">
            <w:pPr>
              <w:spacing w:after="0" w:line="240" w:lineRule="auto"/>
              <w:jc w:val="center"/>
            </w:pPr>
            <w:r w:rsidRPr="00BA05C3">
              <w:t>oferty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17" w:rsidRPr="00BA05C3" w:rsidRDefault="000B0277" w:rsidP="00E34680">
            <w:pPr>
              <w:spacing w:after="0" w:line="240" w:lineRule="auto"/>
              <w:jc w:val="center"/>
            </w:pPr>
            <w:r w:rsidRPr="00BA05C3">
              <w:t xml:space="preserve">Cena </w:t>
            </w:r>
            <w:r w:rsidR="002B2274" w:rsidRPr="00BA05C3">
              <w:t>b</w:t>
            </w:r>
            <w:r w:rsidR="009B473D" w:rsidRPr="00BA05C3">
              <w:t>rutto</w:t>
            </w:r>
            <w:r w:rsidR="007A6365" w:rsidRPr="00BA05C3">
              <w:t xml:space="preserve"> /zł/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17" w:rsidRPr="00BA05C3" w:rsidRDefault="00484F17" w:rsidP="00E34680">
            <w:pPr>
              <w:spacing w:after="0" w:line="240" w:lineRule="auto"/>
              <w:jc w:val="center"/>
            </w:pPr>
            <w:r w:rsidRPr="00BA05C3">
              <w:t>Inne postanowienia oferty, uwagi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17" w:rsidRPr="00BA05C3" w:rsidRDefault="00484F17" w:rsidP="00E34680">
            <w:pPr>
              <w:spacing w:after="0" w:line="240" w:lineRule="auto"/>
              <w:jc w:val="center"/>
            </w:pPr>
            <w:r w:rsidRPr="00BA05C3">
              <w:t>Wybrano</w:t>
            </w:r>
          </w:p>
        </w:tc>
      </w:tr>
      <w:tr w:rsidR="00A72F29" w:rsidRPr="001A2AEF" w:rsidTr="00E34680">
        <w:trPr>
          <w:trHeight w:val="1202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B5" w:rsidRPr="001A2AEF" w:rsidRDefault="00050BA3" w:rsidP="00E34680">
            <w:pPr>
              <w:spacing w:line="240" w:lineRule="auto"/>
            </w:pPr>
            <w:proofErr w:type="spellStart"/>
            <w:r>
              <w:rPr>
                <w:b/>
              </w:rPr>
              <w:t>Xcomp</w:t>
            </w:r>
            <w:proofErr w:type="spellEnd"/>
            <w:r>
              <w:rPr>
                <w:b/>
              </w:rPr>
              <w:t xml:space="preserve"> sp. z o.o</w:t>
            </w:r>
            <w:r w:rsidR="00E937B5" w:rsidRPr="002E47B5">
              <w:rPr>
                <w:b/>
              </w:rPr>
              <w:t>.</w:t>
            </w:r>
            <w:r w:rsidR="00E937B5">
              <w:t xml:space="preserve"> </w:t>
            </w:r>
            <w:r>
              <w:br/>
            </w:r>
            <w:r w:rsidR="00E937B5">
              <w:t xml:space="preserve">ul. </w:t>
            </w:r>
            <w:r w:rsidR="00E34680">
              <w:t>Białowieska 6b</w:t>
            </w:r>
            <w:r w:rsidR="00E34680">
              <w:br/>
              <w:t xml:space="preserve">71-010 </w:t>
            </w:r>
            <w:r>
              <w:t>Szczecin</w:t>
            </w:r>
            <w:r>
              <w:br/>
            </w:r>
            <w:r w:rsidR="00E937B5">
              <w:t xml:space="preserve">tel. </w:t>
            </w:r>
            <w:r w:rsidR="00943B50">
              <w:t>+48 91 3</w:t>
            </w:r>
            <w:r>
              <w:t>12</w:t>
            </w:r>
            <w:r w:rsidR="00943B50">
              <w:t xml:space="preserve"> </w:t>
            </w:r>
            <w:r>
              <w:t>34 6</w:t>
            </w:r>
            <w:r w:rsidR="00E34680">
              <w:t>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9" w:rsidRPr="001A2AEF" w:rsidRDefault="00DF4A04" w:rsidP="000749B8">
            <w:pPr>
              <w:jc w:val="center"/>
            </w:pPr>
            <w:r>
              <w:t>07</w:t>
            </w:r>
            <w:r w:rsidR="00050BA3">
              <w:t>.</w:t>
            </w:r>
            <w:r>
              <w:t>0</w:t>
            </w:r>
            <w:r w:rsidR="000749B8">
              <w:t>6</w:t>
            </w:r>
            <w:r w:rsidR="00050BA3">
              <w:t>.201</w:t>
            </w:r>
            <w:r w:rsidR="004651CF">
              <w:t>9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9" w:rsidRPr="00D17037" w:rsidRDefault="00C244EA" w:rsidP="00E346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F4A04">
              <w:rPr>
                <w:b/>
              </w:rPr>
              <w:t>5 </w:t>
            </w:r>
            <w:r>
              <w:rPr>
                <w:b/>
              </w:rPr>
              <w:t>744</w:t>
            </w:r>
            <w:r w:rsidR="00DF4A04"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9" w:rsidRDefault="00D17037" w:rsidP="00E34680">
            <w:pPr>
              <w:spacing w:after="0" w:line="240" w:lineRule="auto"/>
              <w:ind w:left="-80"/>
            </w:pPr>
            <w:r>
              <w:t>Oferta pełna</w:t>
            </w:r>
          </w:p>
          <w:p w:rsidR="00AE74F6" w:rsidRDefault="00AE74F6" w:rsidP="00E34680">
            <w:pPr>
              <w:spacing w:after="0" w:line="240" w:lineRule="auto"/>
              <w:ind w:left="-80"/>
            </w:pPr>
          </w:p>
          <w:p w:rsidR="00AE74F6" w:rsidRPr="001A2AEF" w:rsidRDefault="00AE74F6" w:rsidP="00E34680">
            <w:pPr>
              <w:spacing w:after="0" w:line="240" w:lineRule="auto"/>
              <w:ind w:left="-80"/>
            </w:pPr>
            <w:r>
              <w:t xml:space="preserve">Uzyskana ilość punktów: </w:t>
            </w:r>
            <w:r w:rsidR="00E34680">
              <w:t xml:space="preserve"> </w:t>
            </w:r>
            <w:r w:rsidR="00C244EA">
              <w:rPr>
                <w:b/>
              </w:rPr>
              <w:t>100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9" w:rsidRPr="001A2AEF" w:rsidRDefault="00C244EA" w:rsidP="00E34680">
            <w:pPr>
              <w:rPr>
                <w:b/>
              </w:rPr>
            </w:pPr>
            <w:proofErr w:type="spellStart"/>
            <w:r>
              <w:rPr>
                <w:b/>
              </w:rPr>
              <w:t>Xcomp</w:t>
            </w:r>
            <w:proofErr w:type="spellEnd"/>
            <w:r>
              <w:rPr>
                <w:b/>
              </w:rPr>
              <w:t xml:space="preserve"> sp. z o.o</w:t>
            </w:r>
            <w:r w:rsidRPr="002E47B5">
              <w:rPr>
                <w:b/>
              </w:rPr>
              <w:t>.</w:t>
            </w:r>
          </w:p>
        </w:tc>
      </w:tr>
    </w:tbl>
    <w:p w:rsidR="00D4348F" w:rsidRDefault="00D4348F" w:rsidP="00D4348F">
      <w:pPr>
        <w:spacing w:after="0" w:line="240" w:lineRule="auto"/>
        <w:jc w:val="both"/>
      </w:pPr>
    </w:p>
    <w:p w:rsidR="00484F17" w:rsidRPr="00793E27" w:rsidRDefault="00484F17" w:rsidP="00D4348F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793E27">
        <w:t xml:space="preserve">Uzasadnienie wyboru danego wykonawcy: </w:t>
      </w:r>
      <w:r w:rsidR="00C244EA">
        <w:t xml:space="preserve">jedyna złożona </w:t>
      </w:r>
      <w:r w:rsidR="00E94380" w:rsidRPr="00793E27">
        <w:t xml:space="preserve">oferta.                                                                                                   </w:t>
      </w:r>
    </w:p>
    <w:p w:rsidR="00484F17" w:rsidRPr="00793E27" w:rsidRDefault="00484F17" w:rsidP="00484F17">
      <w:pPr>
        <w:spacing w:after="0" w:line="240" w:lineRule="auto"/>
      </w:pPr>
      <w:r w:rsidRPr="00793E27">
        <w:t xml:space="preserve">                                         </w:t>
      </w:r>
      <w:r w:rsidRPr="00793E27">
        <w:tab/>
      </w:r>
      <w:r w:rsidRPr="00793E27">
        <w:tab/>
      </w:r>
      <w:r w:rsidRPr="00793E27">
        <w:tab/>
      </w:r>
      <w:r w:rsidRPr="00793E27">
        <w:tab/>
      </w:r>
    </w:p>
    <w:p w:rsidR="00D23945" w:rsidRDefault="00484F17" w:rsidP="00B256EA">
      <w:pPr>
        <w:spacing w:after="0" w:line="240" w:lineRule="auto"/>
        <w:ind w:left="2832" w:firstLine="708"/>
        <w:jc w:val="center"/>
      </w:pPr>
      <w:r w:rsidRPr="00793E27">
        <w:t xml:space="preserve">                         Zatwierdzam</w:t>
      </w:r>
    </w:p>
    <w:p w:rsidR="00E34680" w:rsidRDefault="00E34680" w:rsidP="00B256EA">
      <w:pPr>
        <w:spacing w:after="0" w:line="240" w:lineRule="auto"/>
        <w:ind w:left="2832" w:firstLine="708"/>
        <w:jc w:val="center"/>
      </w:pPr>
    </w:p>
    <w:p w:rsidR="00C328E5" w:rsidRDefault="00C328E5" w:rsidP="00C328E5">
      <w:pPr>
        <w:tabs>
          <w:tab w:val="left" w:pos="5812"/>
        </w:tabs>
        <w:spacing w:after="0"/>
        <w:ind w:left="495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KANCLERZ</w:t>
      </w:r>
    </w:p>
    <w:p w:rsidR="00C328E5" w:rsidRDefault="00C328E5" w:rsidP="00C328E5">
      <w:pPr>
        <w:tabs>
          <w:tab w:val="left" w:pos="5812"/>
        </w:tabs>
        <w:spacing w:after="0"/>
        <w:ind w:left="495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Pomorskiego Uniwersytetu Medycznego</w:t>
      </w:r>
    </w:p>
    <w:p w:rsidR="00C328E5" w:rsidRDefault="00C328E5" w:rsidP="00C328E5">
      <w:pPr>
        <w:tabs>
          <w:tab w:val="left" w:pos="5812"/>
        </w:tabs>
        <w:spacing w:after="0"/>
        <w:ind w:left="495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Szczecinie</w:t>
      </w:r>
    </w:p>
    <w:p w:rsidR="00C328E5" w:rsidRDefault="00C328E5" w:rsidP="00C328E5">
      <w:pPr>
        <w:tabs>
          <w:tab w:val="left" w:pos="5812"/>
        </w:tabs>
        <w:ind w:left="4956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mgr inż. Krzysztof </w:t>
      </w:r>
      <w:proofErr w:type="spellStart"/>
      <w:r>
        <w:rPr>
          <w:rFonts w:ascii="Times New Roman" w:hAnsi="Times New Roman"/>
          <w:i/>
          <w:sz w:val="20"/>
        </w:rPr>
        <w:t>Goralski</w:t>
      </w:r>
      <w:proofErr w:type="spellEnd"/>
    </w:p>
    <w:p w:rsidR="00CB7128" w:rsidRPr="00793E27" w:rsidRDefault="00CB7128" w:rsidP="00B256EA">
      <w:pPr>
        <w:spacing w:after="0" w:line="240" w:lineRule="auto"/>
        <w:ind w:left="2832" w:firstLine="708"/>
        <w:jc w:val="center"/>
      </w:pPr>
    </w:p>
    <w:sectPr w:rsidR="00CB7128" w:rsidRPr="00793E27" w:rsidSect="00B256EA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5CC"/>
    <w:multiLevelType w:val="hybridMultilevel"/>
    <w:tmpl w:val="6F7EA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19C5"/>
    <w:multiLevelType w:val="hybridMultilevel"/>
    <w:tmpl w:val="D9949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87DBF"/>
    <w:multiLevelType w:val="hybridMultilevel"/>
    <w:tmpl w:val="AFF261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34CE6"/>
    <w:multiLevelType w:val="hybridMultilevel"/>
    <w:tmpl w:val="F6D29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621D"/>
    <w:multiLevelType w:val="hybridMultilevel"/>
    <w:tmpl w:val="9900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A6F7F"/>
    <w:multiLevelType w:val="multilevel"/>
    <w:tmpl w:val="75EA0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145733"/>
    <w:multiLevelType w:val="hybridMultilevel"/>
    <w:tmpl w:val="1C9E3604"/>
    <w:lvl w:ilvl="0" w:tplc="5F6AD14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3C2E19"/>
    <w:multiLevelType w:val="hybridMultilevel"/>
    <w:tmpl w:val="DAA22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CD4CE3"/>
    <w:multiLevelType w:val="hybridMultilevel"/>
    <w:tmpl w:val="2B4413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53330"/>
    <w:multiLevelType w:val="hybridMultilevel"/>
    <w:tmpl w:val="DCFE86F2"/>
    <w:lvl w:ilvl="0" w:tplc="8DC67E8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B74D3A"/>
    <w:multiLevelType w:val="multilevel"/>
    <w:tmpl w:val="BC72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C26E74"/>
    <w:multiLevelType w:val="hybridMultilevel"/>
    <w:tmpl w:val="46907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20F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7"/>
    <w:rsid w:val="00050BA3"/>
    <w:rsid w:val="00051370"/>
    <w:rsid w:val="0005396C"/>
    <w:rsid w:val="0007137A"/>
    <w:rsid w:val="000749B8"/>
    <w:rsid w:val="000B0277"/>
    <w:rsid w:val="000B5162"/>
    <w:rsid w:val="000C5888"/>
    <w:rsid w:val="00161130"/>
    <w:rsid w:val="00183ACB"/>
    <w:rsid w:val="001877D9"/>
    <w:rsid w:val="001A2AEF"/>
    <w:rsid w:val="001E012D"/>
    <w:rsid w:val="001E1633"/>
    <w:rsid w:val="001E3BB0"/>
    <w:rsid w:val="00201676"/>
    <w:rsid w:val="002338CF"/>
    <w:rsid w:val="00252077"/>
    <w:rsid w:val="00264B34"/>
    <w:rsid w:val="002839C2"/>
    <w:rsid w:val="00283E92"/>
    <w:rsid w:val="00290C55"/>
    <w:rsid w:val="002A1F44"/>
    <w:rsid w:val="002B2274"/>
    <w:rsid w:val="002E47B5"/>
    <w:rsid w:val="003234BB"/>
    <w:rsid w:val="0034556B"/>
    <w:rsid w:val="00383522"/>
    <w:rsid w:val="003B184C"/>
    <w:rsid w:val="003B42F0"/>
    <w:rsid w:val="003C069D"/>
    <w:rsid w:val="003D032D"/>
    <w:rsid w:val="003E5964"/>
    <w:rsid w:val="004157B7"/>
    <w:rsid w:val="0042164B"/>
    <w:rsid w:val="004651CF"/>
    <w:rsid w:val="00477327"/>
    <w:rsid w:val="00484F17"/>
    <w:rsid w:val="004B1DAC"/>
    <w:rsid w:val="004E74EA"/>
    <w:rsid w:val="004F4FE2"/>
    <w:rsid w:val="004F79D7"/>
    <w:rsid w:val="00522A52"/>
    <w:rsid w:val="00530588"/>
    <w:rsid w:val="005339A8"/>
    <w:rsid w:val="00535A72"/>
    <w:rsid w:val="00544C66"/>
    <w:rsid w:val="00590A38"/>
    <w:rsid w:val="005948C6"/>
    <w:rsid w:val="005D6A2C"/>
    <w:rsid w:val="00622341"/>
    <w:rsid w:val="006347F3"/>
    <w:rsid w:val="00652F62"/>
    <w:rsid w:val="006D21C5"/>
    <w:rsid w:val="006D72CC"/>
    <w:rsid w:val="006E7660"/>
    <w:rsid w:val="006F27DB"/>
    <w:rsid w:val="00705211"/>
    <w:rsid w:val="00716E11"/>
    <w:rsid w:val="0073696B"/>
    <w:rsid w:val="00754B51"/>
    <w:rsid w:val="00762314"/>
    <w:rsid w:val="00793E27"/>
    <w:rsid w:val="007A6365"/>
    <w:rsid w:val="007A7745"/>
    <w:rsid w:val="007E2C85"/>
    <w:rsid w:val="007E3556"/>
    <w:rsid w:val="007F4F02"/>
    <w:rsid w:val="00807820"/>
    <w:rsid w:val="008229D3"/>
    <w:rsid w:val="00853C2F"/>
    <w:rsid w:val="0086155D"/>
    <w:rsid w:val="00862171"/>
    <w:rsid w:val="00865B5B"/>
    <w:rsid w:val="008760AA"/>
    <w:rsid w:val="00890399"/>
    <w:rsid w:val="0089684A"/>
    <w:rsid w:val="00905593"/>
    <w:rsid w:val="00943B50"/>
    <w:rsid w:val="00947266"/>
    <w:rsid w:val="0095085E"/>
    <w:rsid w:val="009970BB"/>
    <w:rsid w:val="009B473D"/>
    <w:rsid w:val="009C1F0F"/>
    <w:rsid w:val="009E4AB2"/>
    <w:rsid w:val="009E7C76"/>
    <w:rsid w:val="009F1B82"/>
    <w:rsid w:val="00A0535E"/>
    <w:rsid w:val="00A256A6"/>
    <w:rsid w:val="00A72F29"/>
    <w:rsid w:val="00A819E0"/>
    <w:rsid w:val="00AE74F6"/>
    <w:rsid w:val="00AE78AE"/>
    <w:rsid w:val="00B256EA"/>
    <w:rsid w:val="00B31F77"/>
    <w:rsid w:val="00B37B2B"/>
    <w:rsid w:val="00B549BC"/>
    <w:rsid w:val="00BA05C3"/>
    <w:rsid w:val="00BA3592"/>
    <w:rsid w:val="00BA42E3"/>
    <w:rsid w:val="00BA4FB3"/>
    <w:rsid w:val="00BB2C5E"/>
    <w:rsid w:val="00BC19AF"/>
    <w:rsid w:val="00BF0B20"/>
    <w:rsid w:val="00BF36F3"/>
    <w:rsid w:val="00C0191A"/>
    <w:rsid w:val="00C244EA"/>
    <w:rsid w:val="00C309D0"/>
    <w:rsid w:val="00C328E5"/>
    <w:rsid w:val="00C53FEF"/>
    <w:rsid w:val="00CB7128"/>
    <w:rsid w:val="00CF5507"/>
    <w:rsid w:val="00D17037"/>
    <w:rsid w:val="00D17C30"/>
    <w:rsid w:val="00D23945"/>
    <w:rsid w:val="00D36208"/>
    <w:rsid w:val="00D4348F"/>
    <w:rsid w:val="00DC376E"/>
    <w:rsid w:val="00DC3D0F"/>
    <w:rsid w:val="00DC558A"/>
    <w:rsid w:val="00DF4A04"/>
    <w:rsid w:val="00DF6130"/>
    <w:rsid w:val="00E155DE"/>
    <w:rsid w:val="00E304EE"/>
    <w:rsid w:val="00E34680"/>
    <w:rsid w:val="00E36FCF"/>
    <w:rsid w:val="00E4424E"/>
    <w:rsid w:val="00E8211F"/>
    <w:rsid w:val="00E937B5"/>
    <w:rsid w:val="00E94380"/>
    <w:rsid w:val="00EB2152"/>
    <w:rsid w:val="00EC2230"/>
    <w:rsid w:val="00ED0182"/>
    <w:rsid w:val="00F3219D"/>
    <w:rsid w:val="00F964EE"/>
    <w:rsid w:val="00FC0F6E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4F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347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1A2AE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A42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B516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2230"/>
    <w:rPr>
      <w:b/>
      <w:bCs/>
    </w:rPr>
  </w:style>
  <w:style w:type="character" w:customStyle="1" w:styleId="Nagwek1Znak">
    <w:name w:val="Nagłówek 1 Znak"/>
    <w:link w:val="Nagwek1"/>
    <w:rsid w:val="006347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rsid w:val="00535A72"/>
    <w:rPr>
      <w:color w:val="0000FF"/>
      <w:u w:val="single"/>
    </w:rPr>
  </w:style>
  <w:style w:type="character" w:customStyle="1" w:styleId="Nagwek3Znak">
    <w:name w:val="Nagłówek 3 Znak"/>
    <w:link w:val="Nagwek3"/>
    <w:rsid w:val="00BA42E3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BA3592"/>
    <w:rPr>
      <w:rFonts w:ascii="Times New Roman" w:hAnsi="Times New Roman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38352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-adresZnak">
    <w:name w:val="HTML - adres Znak"/>
    <w:link w:val="HTML-adres"/>
    <w:uiPriority w:val="99"/>
    <w:rsid w:val="00383522"/>
    <w:rPr>
      <w:i/>
      <w:iCs/>
      <w:sz w:val="24"/>
      <w:szCs w:val="24"/>
    </w:rPr>
  </w:style>
  <w:style w:type="character" w:customStyle="1" w:styleId="tekst">
    <w:name w:val="tekst"/>
    <w:rsid w:val="00A72F29"/>
  </w:style>
  <w:style w:type="character" w:customStyle="1" w:styleId="Nagwek2Znak">
    <w:name w:val="Nagłówek 2 Znak"/>
    <w:link w:val="Nagwek2"/>
    <w:rsid w:val="001A2AE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con-phone">
    <w:name w:val="icon-phone"/>
    <w:rsid w:val="001A2AEF"/>
  </w:style>
  <w:style w:type="character" w:customStyle="1" w:styleId="icon-envelope">
    <w:name w:val="icon-envelope"/>
    <w:rsid w:val="001A2AEF"/>
  </w:style>
  <w:style w:type="character" w:customStyle="1" w:styleId="Podpistabeli">
    <w:name w:val="Podpis tabeli_"/>
    <w:basedOn w:val="Domylnaczcionkaakapitu"/>
    <w:link w:val="Podpistabeli0"/>
    <w:uiPriority w:val="99"/>
    <w:locked/>
    <w:rsid w:val="00E34680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3468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D43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4F17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6347F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1A2AE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A42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B516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2230"/>
    <w:rPr>
      <w:b/>
      <w:bCs/>
    </w:rPr>
  </w:style>
  <w:style w:type="character" w:customStyle="1" w:styleId="Nagwek1Znak">
    <w:name w:val="Nagłówek 1 Znak"/>
    <w:link w:val="Nagwek1"/>
    <w:rsid w:val="006347F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rsid w:val="00535A72"/>
    <w:rPr>
      <w:color w:val="0000FF"/>
      <w:u w:val="single"/>
    </w:rPr>
  </w:style>
  <w:style w:type="character" w:customStyle="1" w:styleId="Nagwek3Znak">
    <w:name w:val="Nagłówek 3 Znak"/>
    <w:link w:val="Nagwek3"/>
    <w:rsid w:val="00BA42E3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BA3592"/>
    <w:rPr>
      <w:rFonts w:ascii="Times New Roman" w:hAnsi="Times New Roman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unhideWhenUsed/>
    <w:rsid w:val="00383522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-adresZnak">
    <w:name w:val="HTML - adres Znak"/>
    <w:link w:val="HTML-adres"/>
    <w:uiPriority w:val="99"/>
    <w:rsid w:val="00383522"/>
    <w:rPr>
      <w:i/>
      <w:iCs/>
      <w:sz w:val="24"/>
      <w:szCs w:val="24"/>
    </w:rPr>
  </w:style>
  <w:style w:type="character" w:customStyle="1" w:styleId="tekst">
    <w:name w:val="tekst"/>
    <w:rsid w:val="00A72F29"/>
  </w:style>
  <w:style w:type="character" w:customStyle="1" w:styleId="Nagwek2Znak">
    <w:name w:val="Nagłówek 2 Znak"/>
    <w:link w:val="Nagwek2"/>
    <w:rsid w:val="001A2AE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icon-phone">
    <w:name w:val="icon-phone"/>
    <w:rsid w:val="001A2AEF"/>
  </w:style>
  <w:style w:type="character" w:customStyle="1" w:styleId="icon-envelope">
    <w:name w:val="icon-envelope"/>
    <w:rsid w:val="001A2AEF"/>
  </w:style>
  <w:style w:type="character" w:customStyle="1" w:styleId="Podpistabeli">
    <w:name w:val="Podpis tabeli_"/>
    <w:basedOn w:val="Domylnaczcionkaakapitu"/>
    <w:link w:val="Podpistabeli0"/>
    <w:uiPriority w:val="99"/>
    <w:locked/>
    <w:rsid w:val="00E34680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E34680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D4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2968-9983-4059-9327-73A51375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Szczecin,13 lipca 2010r</vt:lpstr>
    </vt:vector>
  </TitlesOfParts>
  <Company>Dział Zaopatrzenia</Company>
  <LinksUpToDate>false</LinksUpToDate>
  <CharactersWithSpaces>1178</CharactersWithSpaces>
  <SharedDoc>false</SharedDoc>
  <HLinks>
    <vt:vector size="12" baseType="variant">
      <vt:variant>
        <vt:i4>3801119</vt:i4>
      </vt:variant>
      <vt:variant>
        <vt:i4>3</vt:i4>
      </vt:variant>
      <vt:variant>
        <vt:i4>0</vt:i4>
      </vt:variant>
      <vt:variant>
        <vt:i4>5</vt:i4>
      </vt:variant>
      <vt:variant>
        <vt:lpwstr>mailto:chemland@bartczak.biz</vt:lpwstr>
      </vt:variant>
      <vt:variant>
        <vt:lpwstr/>
      </vt:variant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mailto:medson@medson.pl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Szczecin,13 lipca 2010r</dc:title>
  <dc:creator>PAM</dc:creator>
  <cp:lastModifiedBy>Sławomir Stańczak</cp:lastModifiedBy>
  <cp:revision>9</cp:revision>
  <cp:lastPrinted>2019-06-18T12:56:00Z</cp:lastPrinted>
  <dcterms:created xsi:type="dcterms:W3CDTF">2018-03-07T12:17:00Z</dcterms:created>
  <dcterms:modified xsi:type="dcterms:W3CDTF">2019-06-18T12:57:00Z</dcterms:modified>
</cp:coreProperties>
</file>