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7A" w:rsidRPr="00325301" w:rsidRDefault="006A687A" w:rsidP="006A687A">
      <w:pPr>
        <w:rPr>
          <w:sz w:val="20"/>
          <w:szCs w:val="20"/>
        </w:rPr>
      </w:pPr>
      <w:r w:rsidRPr="004046EC">
        <w:rPr>
          <w:sz w:val="20"/>
          <w:szCs w:val="20"/>
        </w:rPr>
        <w:t xml:space="preserve">Szczecin, dnia </w:t>
      </w:r>
      <w:r w:rsidR="0066423B">
        <w:rPr>
          <w:sz w:val="20"/>
          <w:szCs w:val="20"/>
        </w:rPr>
        <w:t>06</w:t>
      </w:r>
      <w:r w:rsidR="009E6B35" w:rsidRPr="004046EC">
        <w:rPr>
          <w:sz w:val="20"/>
          <w:szCs w:val="20"/>
        </w:rPr>
        <w:t>.0</w:t>
      </w:r>
      <w:r w:rsidR="0066423B">
        <w:rPr>
          <w:sz w:val="20"/>
          <w:szCs w:val="20"/>
        </w:rPr>
        <w:t>6</w:t>
      </w:r>
      <w:r w:rsidR="0064497F">
        <w:rPr>
          <w:sz w:val="20"/>
          <w:szCs w:val="20"/>
        </w:rPr>
        <w:t>.2019</w:t>
      </w:r>
      <w:r w:rsidR="00A231FB">
        <w:rPr>
          <w:sz w:val="20"/>
          <w:szCs w:val="20"/>
        </w:rPr>
        <w:t xml:space="preserve"> </w:t>
      </w:r>
      <w:r w:rsidR="009E6B35" w:rsidRPr="004046EC">
        <w:rPr>
          <w:sz w:val="20"/>
          <w:szCs w:val="20"/>
        </w:rPr>
        <w:t>r.</w:t>
      </w:r>
      <w:r w:rsidR="00325301">
        <w:rPr>
          <w:sz w:val="20"/>
          <w:szCs w:val="20"/>
        </w:rPr>
        <w:tab/>
      </w:r>
      <w:r w:rsidR="00325301">
        <w:rPr>
          <w:sz w:val="20"/>
          <w:szCs w:val="20"/>
        </w:rPr>
        <w:tab/>
      </w:r>
      <w:r w:rsidR="00325301">
        <w:rPr>
          <w:sz w:val="20"/>
          <w:szCs w:val="20"/>
        </w:rPr>
        <w:tab/>
      </w:r>
      <w:r w:rsidR="00325301">
        <w:rPr>
          <w:sz w:val="20"/>
          <w:szCs w:val="20"/>
        </w:rPr>
        <w:tab/>
      </w:r>
      <w:r w:rsidR="00325301">
        <w:rPr>
          <w:sz w:val="20"/>
          <w:szCs w:val="20"/>
        </w:rPr>
        <w:tab/>
      </w:r>
      <w:r w:rsidR="00325301">
        <w:rPr>
          <w:sz w:val="20"/>
          <w:szCs w:val="20"/>
        </w:rPr>
        <w:tab/>
      </w:r>
      <w:r w:rsidR="00325301">
        <w:rPr>
          <w:sz w:val="20"/>
          <w:szCs w:val="20"/>
        </w:rPr>
        <w:tab/>
      </w:r>
      <w:r w:rsidR="0064497F">
        <w:rPr>
          <w:b/>
        </w:rPr>
        <w:t>sygn. DZ</w:t>
      </w:r>
      <w:r w:rsidRPr="0041204A">
        <w:rPr>
          <w:b/>
        </w:rPr>
        <w:t>-267-</w:t>
      </w:r>
      <w:r w:rsidR="0066423B">
        <w:rPr>
          <w:b/>
        </w:rPr>
        <w:t>14</w:t>
      </w:r>
      <w:r w:rsidRPr="0041204A">
        <w:rPr>
          <w:b/>
        </w:rPr>
        <w:t>/1</w:t>
      </w:r>
      <w:r w:rsidR="00325301">
        <w:rPr>
          <w:b/>
        </w:rPr>
        <w:t>9</w:t>
      </w:r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ZAPYTANIE OFERTOWE</w:t>
      </w:r>
    </w:p>
    <w:p w:rsidR="006A687A" w:rsidRPr="00372348" w:rsidRDefault="0064497F" w:rsidP="0064497F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na podstawie art. 4 ust.</w:t>
      </w:r>
      <w:r w:rsidR="00F70F44">
        <w:rPr>
          <w:rFonts w:eastAsia="Calibri"/>
          <w:sz w:val="20"/>
          <w:szCs w:val="20"/>
        </w:rPr>
        <w:t xml:space="preserve"> 8</w:t>
      </w:r>
      <w:r>
        <w:rPr>
          <w:rFonts w:eastAsia="Calibri"/>
          <w:sz w:val="20"/>
          <w:szCs w:val="20"/>
        </w:rPr>
        <w:t xml:space="preserve"> </w:t>
      </w:r>
      <w:r w:rsidR="006A687A" w:rsidRPr="00372348">
        <w:rPr>
          <w:rFonts w:eastAsia="Calibri"/>
          <w:sz w:val="20"/>
          <w:szCs w:val="20"/>
        </w:rPr>
        <w:t>ustawy z dnia 29 stycznia 2004 r. Prawo zamówień publicznych</w:t>
      </w:r>
      <w:r>
        <w:rPr>
          <w:rFonts w:eastAsia="Calibri"/>
          <w:sz w:val="20"/>
          <w:szCs w:val="20"/>
        </w:rPr>
        <w:t xml:space="preserve"> </w:t>
      </w:r>
      <w:r w:rsidR="006A687A" w:rsidRPr="00372348">
        <w:rPr>
          <w:rFonts w:eastAsia="Calibri"/>
          <w:sz w:val="20"/>
          <w:szCs w:val="20"/>
        </w:rPr>
        <w:t>(tekst jednolity: Dz. U. z 2017 r., poz. 1579 ze zm.)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POMORSKI UNIWERSYTET MEDYCZNY W SZCZECINIE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372348">
        <w:rPr>
          <w:rFonts w:eastAsia="Calibri"/>
          <w:b/>
          <w:bCs/>
        </w:rPr>
        <w:t xml:space="preserve">ZAPRASZA DO SKŁADANIA OFERT NA: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F17658" w:rsidP="006A687A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Dostawę </w:t>
      </w:r>
      <w:proofErr w:type="spellStart"/>
      <w:r w:rsidR="0066423B">
        <w:rPr>
          <w:b/>
          <w:bCs/>
          <w:i/>
        </w:rPr>
        <w:t>mikropłytkowego</w:t>
      </w:r>
      <w:proofErr w:type="spellEnd"/>
      <w:r w:rsidR="0066423B">
        <w:rPr>
          <w:b/>
          <w:bCs/>
          <w:i/>
        </w:rPr>
        <w:t xml:space="preserve"> czytnika </w:t>
      </w:r>
      <w:proofErr w:type="spellStart"/>
      <w:r w:rsidR="0066423B">
        <w:rPr>
          <w:b/>
          <w:bCs/>
          <w:i/>
        </w:rPr>
        <w:t>wielodetekcyjnego</w:t>
      </w:r>
      <w:proofErr w:type="spellEnd"/>
      <w:r w:rsidR="0066423B">
        <w:rPr>
          <w:b/>
          <w:bCs/>
          <w:i/>
        </w:rPr>
        <w:t xml:space="preserve"> z wyposażeniem</w:t>
      </w:r>
      <w:r w:rsidR="006A687A" w:rsidRPr="00372348">
        <w:rPr>
          <w:b/>
          <w:bCs/>
          <w:i/>
        </w:rPr>
        <w:br/>
        <w:t xml:space="preserve"> dla Pomorskiego Uniwersytetu Medycznego w Szczecinie</w:t>
      </w:r>
    </w:p>
    <w:p w:rsidR="006A687A" w:rsidRPr="00372348" w:rsidRDefault="006A687A" w:rsidP="006A687A">
      <w:pPr>
        <w:jc w:val="both"/>
        <w:rPr>
          <w:b/>
          <w:bCs/>
          <w:i/>
        </w:rPr>
      </w:pPr>
    </w:p>
    <w:p w:rsidR="006A687A" w:rsidRPr="00372348" w:rsidRDefault="006A687A" w:rsidP="006A687A">
      <w:pPr>
        <w:jc w:val="both"/>
      </w:pPr>
      <w:r w:rsidRPr="00372348">
        <w:rPr>
          <w:b/>
          <w:bCs/>
        </w:rPr>
        <w:t xml:space="preserve">I. ZAMAWIAJĄCY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 xml:space="preserve">Pomorski Uniwersytet Medyczny w Szczecinie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 xml:space="preserve">ul. Rybacka 1, 70-204 Szczecin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>NIP: 852-000-67-57</w:t>
      </w:r>
    </w:p>
    <w:p w:rsidR="006A687A" w:rsidRPr="00372348" w:rsidRDefault="006A687A" w:rsidP="006A687A">
      <w:pPr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II. PRZEDMIOT ZAMÓWIENIA </w:t>
      </w:r>
    </w:p>
    <w:p w:rsidR="006A687A" w:rsidRPr="00372348" w:rsidRDefault="006A687A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Przedmiotem zamówienia jest </w:t>
      </w:r>
      <w:r w:rsidR="00F17658">
        <w:t>sp</w:t>
      </w:r>
      <w:r w:rsidR="001F29EB">
        <w:t>rzedaż, dostarczenie i zamontowanie</w:t>
      </w:r>
      <w:r w:rsidRPr="00372348">
        <w:t xml:space="preserve"> przez Wykonawcę </w:t>
      </w:r>
      <w:proofErr w:type="spellStart"/>
      <w:r w:rsidR="0066423B">
        <w:rPr>
          <w:b/>
        </w:rPr>
        <w:t>mikropłykowego</w:t>
      </w:r>
      <w:proofErr w:type="spellEnd"/>
      <w:r w:rsidR="0066423B">
        <w:rPr>
          <w:b/>
        </w:rPr>
        <w:t xml:space="preserve"> czytnika </w:t>
      </w:r>
      <w:proofErr w:type="spellStart"/>
      <w:r w:rsidR="0066423B">
        <w:rPr>
          <w:b/>
        </w:rPr>
        <w:t>wielodetekcyjnego</w:t>
      </w:r>
      <w:proofErr w:type="spellEnd"/>
      <w:r w:rsidR="0066423B">
        <w:rPr>
          <w:b/>
        </w:rPr>
        <w:t xml:space="preserve"> z wyposażeniem</w:t>
      </w:r>
      <w:r w:rsidR="00325301">
        <w:t xml:space="preserve"> w</w:t>
      </w:r>
      <w:r w:rsidR="0066423B">
        <w:t xml:space="preserve"> Katedrze i Klinice Psychiatrii</w:t>
      </w:r>
      <w:r w:rsidR="00677CF0">
        <w:t xml:space="preserve"> </w:t>
      </w:r>
      <w:r w:rsidR="001F29EB">
        <w:t>w Szczecin</w:t>
      </w:r>
      <w:r w:rsidR="0066423B">
        <w:t>ie, przy ul. Broniewskiego 26</w:t>
      </w:r>
      <w:r w:rsidRPr="00372348">
        <w:t>.</w:t>
      </w:r>
    </w:p>
    <w:p w:rsidR="006A687A" w:rsidRPr="00372348" w:rsidRDefault="00F17658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bookmarkStart w:id="0" w:name="_Toc382385773"/>
      <w:r>
        <w:t>Szczegółowy zakres</w:t>
      </w:r>
      <w:r w:rsidR="006A687A" w:rsidRPr="00372348">
        <w:t xml:space="preserve"> </w:t>
      </w:r>
      <w:r w:rsidR="001F29EB">
        <w:t xml:space="preserve">i opis </w:t>
      </w:r>
      <w:r w:rsidR="006A687A" w:rsidRPr="00372348">
        <w:t>przedmiot</w:t>
      </w:r>
      <w:r w:rsidR="001F29EB">
        <w:t>u niniejszego zamówienia zawarte</w:t>
      </w:r>
      <w:r>
        <w:t xml:space="preserve"> został</w:t>
      </w:r>
      <w:r w:rsidR="001F29EB">
        <w:t>y</w:t>
      </w:r>
      <w:r>
        <w:t xml:space="preserve"> </w:t>
      </w:r>
      <w:r>
        <w:br/>
      </w:r>
      <w:r w:rsidR="00136EE6" w:rsidRPr="00372348">
        <w:t xml:space="preserve">w </w:t>
      </w:r>
      <w:r w:rsidR="006A687A" w:rsidRPr="00372348">
        <w:rPr>
          <w:b/>
          <w:u w:val="single"/>
        </w:rPr>
        <w:t xml:space="preserve">Załączniku nr </w:t>
      </w:r>
      <w:r>
        <w:rPr>
          <w:b/>
          <w:u w:val="single"/>
        </w:rPr>
        <w:t>3</w:t>
      </w:r>
      <w:r w:rsidR="006A687A" w:rsidRPr="00372348">
        <w:t xml:space="preserve"> </w:t>
      </w:r>
      <w:r w:rsidR="001F29EB">
        <w:t xml:space="preserve">do niniejszego Zapytania </w:t>
      </w:r>
      <w:r w:rsidR="00136EE6" w:rsidRPr="00372348">
        <w:t>tj.</w:t>
      </w:r>
      <w:r w:rsidR="001F29EB">
        <w:t xml:space="preserve">, w Opisie Przedmiotu Zamówienia oraz w </w:t>
      </w:r>
      <w:r w:rsidR="001F29EB" w:rsidRPr="001F29EB">
        <w:rPr>
          <w:b/>
          <w:u w:val="single"/>
        </w:rPr>
        <w:t>Załączniku nr 4</w:t>
      </w:r>
      <w:r w:rsidR="001F29EB">
        <w:t xml:space="preserve"> </w:t>
      </w:r>
      <w:r w:rsidR="006A687A" w:rsidRPr="00372348">
        <w:t>Szczegółow</w:t>
      </w:r>
      <w:r w:rsidR="00136EE6" w:rsidRPr="00372348">
        <w:t>ej</w:t>
      </w:r>
      <w:r w:rsidR="006A687A" w:rsidRPr="00372348">
        <w:t xml:space="preserve"> ofer</w:t>
      </w:r>
      <w:r w:rsidR="00136EE6" w:rsidRPr="00372348">
        <w:t>cie</w:t>
      </w:r>
      <w:r w:rsidR="006A687A" w:rsidRPr="00372348">
        <w:t xml:space="preserve"> cenow</w:t>
      </w:r>
      <w:r w:rsidR="00136EE6" w:rsidRPr="00372348">
        <w:t>ej</w:t>
      </w:r>
      <w:r w:rsidR="001F29EB">
        <w:t>, które</w:t>
      </w:r>
      <w:r w:rsidR="00C642F3" w:rsidRPr="00372348">
        <w:t xml:space="preserve"> to</w:t>
      </w:r>
      <w:r>
        <w:t xml:space="preserve"> stanowi</w:t>
      </w:r>
      <w:r w:rsidR="001F29EB">
        <w:t>ą</w:t>
      </w:r>
      <w:r w:rsidR="00C642F3" w:rsidRPr="00372348">
        <w:t xml:space="preserve"> </w:t>
      </w:r>
      <w:r w:rsidR="006A687A" w:rsidRPr="00372348">
        <w:t xml:space="preserve">jego integralną część. </w:t>
      </w:r>
      <w:bookmarkEnd w:id="0"/>
    </w:p>
    <w:p w:rsidR="006A687A" w:rsidRPr="00372348" w:rsidRDefault="006A687A" w:rsidP="006A687A">
      <w:pPr>
        <w:autoSpaceDE w:val="0"/>
        <w:autoSpaceDN w:val="0"/>
        <w:adjustRightInd w:val="0"/>
        <w:ind w:left="567"/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III. TERMIN WYKONANIA ZAMÓWIENIA </w:t>
      </w:r>
    </w:p>
    <w:p w:rsidR="006A687A" w:rsidRPr="00372348" w:rsidRDefault="009E6B35" w:rsidP="006A687A">
      <w:pPr>
        <w:autoSpaceDE w:val="0"/>
        <w:autoSpaceDN w:val="0"/>
        <w:adjustRightInd w:val="0"/>
      </w:pPr>
      <w:r w:rsidRPr="00372348">
        <w:t>Termin re</w:t>
      </w:r>
      <w:r w:rsidR="001F29EB">
        <w:t xml:space="preserve">alizacji zamówienia wynosi </w:t>
      </w:r>
      <w:r w:rsidR="00B55259" w:rsidRPr="00B55259">
        <w:rPr>
          <w:b/>
        </w:rPr>
        <w:t>do 6</w:t>
      </w:r>
      <w:r w:rsidR="00B55259">
        <w:rPr>
          <w:b/>
        </w:rPr>
        <w:t xml:space="preserve"> </w:t>
      </w:r>
      <w:r w:rsidR="00B55259" w:rsidRPr="00B55259">
        <w:rPr>
          <w:b/>
        </w:rPr>
        <w:t>tygo</w:t>
      </w:r>
      <w:r w:rsidR="001F29EB" w:rsidRPr="00B55259">
        <w:rPr>
          <w:b/>
        </w:rPr>
        <w:t>dni</w:t>
      </w:r>
      <w:r w:rsidR="001F29EB">
        <w:t xml:space="preserve"> </w:t>
      </w:r>
      <w:r w:rsidRPr="00372348">
        <w:t>od daty zawarcia</w:t>
      </w:r>
      <w:r w:rsidR="00614B69" w:rsidRPr="00372348">
        <w:t xml:space="preserve"> umowy</w:t>
      </w:r>
      <w:r w:rsidRPr="00372348">
        <w:t>.</w:t>
      </w:r>
      <w:r w:rsidRPr="00372348">
        <w:rPr>
          <w:b/>
        </w:rPr>
        <w:t xml:space="preserve"> </w:t>
      </w: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IV. OPIS SPOSOBU PRZYGOTOWANIA OFERTY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powinna być złożona na formularzu przygotowanym przez Zamawiającego </w:t>
      </w:r>
      <w:r w:rsidRPr="00372348">
        <w:rPr>
          <w:szCs w:val="24"/>
          <w:lang w:eastAsia="pl-PL"/>
        </w:rPr>
        <w:br/>
        <w:t xml:space="preserve">wg wzoru stanowiącego </w:t>
      </w:r>
      <w:r w:rsidR="00C642F3" w:rsidRPr="00372348">
        <w:rPr>
          <w:b/>
          <w:szCs w:val="24"/>
          <w:u w:val="single"/>
          <w:lang w:eastAsia="pl-PL"/>
        </w:rPr>
        <w:t>Z</w:t>
      </w:r>
      <w:r w:rsidRPr="00372348">
        <w:rPr>
          <w:b/>
          <w:szCs w:val="24"/>
          <w:u w:val="single"/>
          <w:lang w:eastAsia="pl-PL"/>
        </w:rPr>
        <w:t>ałącznik nr 1</w:t>
      </w:r>
      <w:r w:rsidRPr="00372348">
        <w:rPr>
          <w:szCs w:val="24"/>
          <w:lang w:eastAsia="pl-PL"/>
        </w:rPr>
        <w:t xml:space="preserve"> 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Zaoferowana cena powinna uwzględniać wykonanie wszystkich prac i czynności oraz zawierać wszelkie koszty związane z realizacją zamówienia, świadczonego przez okres </w:t>
      </w:r>
      <w:r w:rsidR="00C642F3" w:rsidRPr="00372348">
        <w:rPr>
          <w:szCs w:val="24"/>
          <w:lang w:eastAsia="pl-PL"/>
        </w:rPr>
        <w:br/>
      </w:r>
      <w:r w:rsidRPr="00372348">
        <w:rPr>
          <w:szCs w:val="24"/>
          <w:lang w:eastAsia="pl-PL"/>
        </w:rPr>
        <w:t>i na warunkach określonych w ofercie Wykonawcy.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musi być przygotowana zgodnie z formularzami stanowiącymi załączniki </w:t>
      </w:r>
      <w:r w:rsidRPr="00372348">
        <w:rPr>
          <w:szCs w:val="24"/>
          <w:lang w:eastAsia="pl-PL"/>
        </w:rPr>
        <w:br/>
        <w:t>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musi obejmować całość zamówienia.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rPr>
          <w:szCs w:val="24"/>
          <w:lang w:eastAsia="pl-PL"/>
        </w:rPr>
        <w:t>Zamawiający nie wymaga i nie dopuszcza możliwości uwzględniania wariantów.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b/>
        </w:rPr>
      </w:pPr>
      <w:r w:rsidRPr="00372348">
        <w:t>Wynagrodzenie jest płatne w ciągu 30 dni od dnia dostarczenia prawidłowo wystawionej faktury przez Wykonawcę, z załączonym protok</w:t>
      </w:r>
      <w:r w:rsidR="004046EC">
        <w:t>o</w:t>
      </w:r>
      <w:r w:rsidRPr="00372348">
        <w:t>łem zdawczo- odbiorczym.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t>Wycenę należy sporządzić na podstawie załąc</w:t>
      </w:r>
      <w:r w:rsidR="00C642F3" w:rsidRPr="00372348">
        <w:t>zników do niniejszego Zapytania.</w:t>
      </w:r>
    </w:p>
    <w:p w:rsidR="00C56181" w:rsidRDefault="00C56181" w:rsidP="00C56181">
      <w:pPr>
        <w:pStyle w:val="Akapitzlist"/>
        <w:autoSpaceDE w:val="0"/>
        <w:autoSpaceDN w:val="0"/>
        <w:adjustRightInd w:val="0"/>
        <w:spacing w:before="0"/>
        <w:ind w:left="567" w:firstLine="0"/>
      </w:pPr>
    </w:p>
    <w:p w:rsidR="0066423B" w:rsidRPr="00372348" w:rsidRDefault="0066423B" w:rsidP="00C56181">
      <w:pPr>
        <w:pStyle w:val="Akapitzlist"/>
        <w:autoSpaceDE w:val="0"/>
        <w:autoSpaceDN w:val="0"/>
        <w:adjustRightInd w:val="0"/>
        <w:spacing w:before="0"/>
        <w:ind w:left="567" w:firstLine="0"/>
      </w:pPr>
    </w:p>
    <w:p w:rsidR="00F658DF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lastRenderedPageBreak/>
        <w:t xml:space="preserve">V. WARUNKI UDZIAŁU </w:t>
      </w:r>
    </w:p>
    <w:p w:rsidR="006A687A" w:rsidRPr="00372348" w:rsidRDefault="00635E9A" w:rsidP="006A687A">
      <w:pPr>
        <w:rPr>
          <w:b/>
          <w:bCs/>
        </w:rPr>
      </w:pPr>
      <w:r>
        <w:rPr>
          <w:b/>
          <w:bCs/>
        </w:rPr>
        <w:t>1</w:t>
      </w:r>
      <w:r w:rsidR="006A687A" w:rsidRPr="00372348">
        <w:rPr>
          <w:b/>
          <w:bCs/>
        </w:rPr>
        <w:t>. W celu wykazania braku podstaw do wykluczenia należy przedłożyć</w:t>
      </w:r>
      <w:r w:rsidR="006A687A" w:rsidRPr="00372348">
        <w:rPr>
          <w:bCs/>
        </w:rPr>
        <w:t xml:space="preserve"> </w:t>
      </w:r>
      <w:r w:rsidR="006A687A" w:rsidRPr="00372348">
        <w:rPr>
          <w:b/>
          <w:bCs/>
        </w:rPr>
        <w:t>wraz z ofertą:</w:t>
      </w:r>
    </w:p>
    <w:p w:rsidR="006A687A" w:rsidRPr="00372348" w:rsidRDefault="006A687A" w:rsidP="006A687A">
      <w:pPr>
        <w:numPr>
          <w:ilvl w:val="0"/>
          <w:numId w:val="5"/>
        </w:numPr>
        <w:ind w:left="1134"/>
        <w:jc w:val="both"/>
        <w:rPr>
          <w:bCs/>
        </w:rPr>
      </w:pPr>
      <w:r w:rsidRPr="00372348">
        <w:rPr>
          <w:bCs/>
        </w:rPr>
        <w:t xml:space="preserve">Aktualny odpis z właściwego rejestru lub z centralnej ewidencji i informacji </w:t>
      </w:r>
      <w:r w:rsidRPr="00372348">
        <w:rPr>
          <w:bCs/>
        </w:rPr>
        <w:br/>
        <w:t>o działalności gospodarczej, jeżeli odrębne przepisy wymagają wpisu do rejestru lub ewidencji wystawione w dacie nie wcześniejszej niż sześć miesięcy przed datą złożenia oferty.</w:t>
      </w:r>
    </w:p>
    <w:p w:rsidR="006A687A" w:rsidRPr="00372348" w:rsidRDefault="006A687A" w:rsidP="006A687A">
      <w:pPr>
        <w:ind w:left="1134"/>
        <w:jc w:val="both"/>
        <w:rPr>
          <w:bCs/>
        </w:rPr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>VI. MIEJSCE ORAZ TERMIN SKŁADANIA OFERT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zawierać opis (</w:t>
      </w:r>
      <w:r w:rsidRPr="00372348">
        <w:rPr>
          <w:i/>
          <w:szCs w:val="24"/>
          <w:lang w:eastAsia="pl-PL"/>
        </w:rPr>
        <w:t>na kopercie lub w tytule e-maila)</w:t>
      </w:r>
      <w:r w:rsidRPr="00372348">
        <w:rPr>
          <w:szCs w:val="24"/>
          <w:lang w:eastAsia="pl-PL"/>
        </w:rPr>
        <w:t>:</w:t>
      </w:r>
    </w:p>
    <w:p w:rsidR="006A687A" w:rsidRPr="0041204A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41204A">
        <w:rPr>
          <w:b/>
          <w:bCs/>
          <w:i/>
          <w:iCs/>
        </w:rPr>
        <w:t>„</w:t>
      </w:r>
      <w:r w:rsidR="00325301">
        <w:rPr>
          <w:b/>
          <w:bCs/>
          <w:i/>
        </w:rPr>
        <w:t>Zapytanie ofertowe DZ</w:t>
      </w:r>
      <w:r w:rsidRPr="0041204A">
        <w:rPr>
          <w:b/>
          <w:bCs/>
          <w:i/>
        </w:rPr>
        <w:t>-267-</w:t>
      </w:r>
      <w:r w:rsidR="0066423B">
        <w:rPr>
          <w:b/>
          <w:bCs/>
          <w:i/>
        </w:rPr>
        <w:t>14</w:t>
      </w:r>
      <w:r w:rsidRPr="0041204A">
        <w:rPr>
          <w:b/>
          <w:bCs/>
          <w:i/>
        </w:rPr>
        <w:t>/1</w:t>
      </w:r>
      <w:r w:rsidR="00325301">
        <w:rPr>
          <w:b/>
          <w:bCs/>
          <w:i/>
        </w:rPr>
        <w:t>9</w:t>
      </w:r>
      <w:r w:rsidRPr="0041204A">
        <w:rPr>
          <w:b/>
          <w:bCs/>
          <w:i/>
          <w:iCs/>
        </w:rPr>
        <w:t>”</w:t>
      </w:r>
    </w:p>
    <w:p w:rsidR="006A687A" w:rsidRDefault="006A687A" w:rsidP="006A687A">
      <w:pPr>
        <w:autoSpaceDE w:val="0"/>
        <w:autoSpaceDN w:val="0"/>
        <w:adjustRightInd w:val="0"/>
        <w:ind w:left="284"/>
        <w:jc w:val="both"/>
        <w:rPr>
          <w:b/>
        </w:rPr>
      </w:pPr>
      <w:r w:rsidRPr="00372348">
        <w:t xml:space="preserve">Termin składania dokumentów upływa w dniu </w:t>
      </w:r>
      <w:r w:rsidR="0066423B">
        <w:rPr>
          <w:b/>
          <w:i/>
        </w:rPr>
        <w:t>13</w:t>
      </w:r>
      <w:r w:rsidR="009E6B35" w:rsidRPr="0050362B">
        <w:rPr>
          <w:b/>
          <w:i/>
        </w:rPr>
        <w:t>.0</w:t>
      </w:r>
      <w:r w:rsidR="00635E9A">
        <w:rPr>
          <w:b/>
          <w:i/>
        </w:rPr>
        <w:t>6</w:t>
      </w:r>
      <w:r w:rsidR="00325301" w:rsidRPr="0050362B">
        <w:rPr>
          <w:b/>
          <w:i/>
        </w:rPr>
        <w:t>.2019</w:t>
      </w:r>
      <w:r w:rsidRPr="0050362B">
        <w:rPr>
          <w:b/>
          <w:i/>
        </w:rPr>
        <w:t xml:space="preserve"> godz. 11:00</w:t>
      </w:r>
      <w:r w:rsidRPr="0050362B">
        <w:rPr>
          <w:b/>
        </w:rPr>
        <w:t>.</w:t>
      </w:r>
    </w:p>
    <w:p w:rsidR="00EF7125" w:rsidRPr="00EF7125" w:rsidRDefault="00EF7125" w:rsidP="00EF7125">
      <w:pPr>
        <w:tabs>
          <w:tab w:val="num" w:pos="360"/>
        </w:tabs>
        <w:ind w:left="284" w:hanging="284"/>
        <w:contextualSpacing/>
        <w:jc w:val="both"/>
        <w:rPr>
          <w:rFonts w:cs="Arial"/>
          <w:u w:val="single"/>
        </w:rPr>
      </w:pPr>
      <w:r>
        <w:rPr>
          <w:rFonts w:cs="Arial"/>
        </w:rPr>
        <w:t xml:space="preserve">    </w:t>
      </w:r>
      <w:r w:rsidRPr="001B7F28">
        <w:rPr>
          <w:rFonts w:cs="Arial"/>
          <w:u w:val="single"/>
        </w:rPr>
        <w:t xml:space="preserve">Niniejsze zapytanie nie stanowi oferty w rozumieniu art. 66 § 1 Kodeksu Cywilnego z 23.04.1964 r. (Dz. U. z 2018 r., poz. 1025 ze zm.), dalej KC, ani zaproszenia do zawarcia umowy w rozumieniu art. 71 KC. </w:t>
      </w:r>
    </w:p>
    <w:p w:rsidR="00EF7125" w:rsidRPr="0050362B" w:rsidRDefault="00EF7125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</w:p>
    <w:p w:rsidR="006A687A" w:rsidRPr="0050362B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50362B">
        <w:rPr>
          <w:szCs w:val="24"/>
          <w:lang w:eastAsia="pl-PL"/>
        </w:rPr>
        <w:t>Oferta powinna być przesłana w jednej z poniższych form:</w:t>
      </w:r>
    </w:p>
    <w:p w:rsidR="006A687A" w:rsidRPr="00372348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 pośrednictwem poczty elektronicznej na adres: </w:t>
      </w:r>
      <w:r w:rsidR="0050362B">
        <w:t>dzaop</w:t>
      </w:r>
      <w:r w:rsidRPr="00372348">
        <w:t>@pum.edu.pl,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551BB3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  <w:r w:rsidRPr="00372348">
        <w:rPr>
          <w:szCs w:val="24"/>
          <w:lang w:eastAsia="pl-PL"/>
        </w:rPr>
        <w:t>(</w:t>
      </w:r>
      <w:r w:rsidRPr="00372348">
        <w:rPr>
          <w:i/>
          <w:szCs w:val="24"/>
          <w:lang w:eastAsia="pl-PL"/>
        </w:rPr>
        <w:t>W takim przypadku prosimy o upewnienie się, że wiadomość dotarła</w:t>
      </w:r>
      <w:r w:rsidRPr="00372348">
        <w:rPr>
          <w:szCs w:val="24"/>
          <w:lang w:eastAsia="pl-PL"/>
        </w:rPr>
        <w:t>)</w:t>
      </w:r>
    </w:p>
    <w:p w:rsidR="006A687A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t>pocztą, kurierem lub dostarczona osobiście na adres: Pomorski Uniwersytet Medyczny w Szczecinie – Kancelaria Ogólna, I piętro, 70-204 Szczecin, ul. Rybacka 1.</w:t>
      </w:r>
    </w:p>
    <w:p w:rsidR="004046EC" w:rsidRDefault="004046EC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>
        <w:rPr>
          <w:szCs w:val="24"/>
          <w:lang w:eastAsia="pl-PL"/>
        </w:rPr>
        <w:t xml:space="preserve">Ofertę na kopercie lub w temacie e-maila należy oznaczyć jako </w:t>
      </w:r>
      <w:r w:rsidRPr="004046EC">
        <w:rPr>
          <w:b/>
          <w:i/>
          <w:szCs w:val="24"/>
          <w:lang w:eastAsia="pl-PL"/>
        </w:rPr>
        <w:t>„Oferta do</w:t>
      </w:r>
      <w:r>
        <w:rPr>
          <w:szCs w:val="24"/>
          <w:lang w:eastAsia="pl-PL"/>
        </w:rPr>
        <w:t xml:space="preserve"> </w:t>
      </w:r>
      <w:r>
        <w:rPr>
          <w:b/>
          <w:bCs/>
          <w:i/>
          <w:szCs w:val="24"/>
          <w:lang w:eastAsia="pl-PL"/>
        </w:rPr>
        <w:t>z</w:t>
      </w:r>
      <w:r w:rsidRPr="004046EC">
        <w:rPr>
          <w:b/>
          <w:bCs/>
          <w:i/>
          <w:szCs w:val="24"/>
          <w:lang w:eastAsia="pl-PL"/>
        </w:rPr>
        <w:t>apytani</w:t>
      </w:r>
      <w:r>
        <w:rPr>
          <w:b/>
          <w:bCs/>
          <w:i/>
          <w:szCs w:val="24"/>
          <w:lang w:eastAsia="pl-PL"/>
        </w:rPr>
        <w:t>a</w:t>
      </w:r>
      <w:r w:rsidRPr="004046EC">
        <w:rPr>
          <w:b/>
          <w:bCs/>
          <w:i/>
          <w:szCs w:val="24"/>
          <w:lang w:eastAsia="pl-PL"/>
        </w:rPr>
        <w:t xml:space="preserve"> ofertowe</w:t>
      </w:r>
      <w:r>
        <w:rPr>
          <w:b/>
          <w:bCs/>
          <w:i/>
          <w:szCs w:val="24"/>
          <w:lang w:eastAsia="pl-PL"/>
        </w:rPr>
        <w:t>go</w:t>
      </w:r>
      <w:r w:rsidR="00325301">
        <w:rPr>
          <w:b/>
          <w:bCs/>
          <w:i/>
          <w:szCs w:val="24"/>
          <w:lang w:eastAsia="pl-PL"/>
        </w:rPr>
        <w:t xml:space="preserve"> DZ</w:t>
      </w:r>
      <w:r w:rsidR="0066423B">
        <w:rPr>
          <w:b/>
          <w:bCs/>
          <w:i/>
          <w:szCs w:val="24"/>
          <w:lang w:eastAsia="pl-PL"/>
        </w:rPr>
        <w:t>-267-14</w:t>
      </w:r>
      <w:r w:rsidR="00325301">
        <w:rPr>
          <w:b/>
          <w:bCs/>
          <w:i/>
          <w:szCs w:val="24"/>
          <w:lang w:eastAsia="pl-PL"/>
        </w:rPr>
        <w:t>/19</w:t>
      </w:r>
      <w:r>
        <w:rPr>
          <w:b/>
          <w:bCs/>
          <w:i/>
          <w:szCs w:val="24"/>
          <w:lang w:eastAsia="pl-PL"/>
        </w:rPr>
        <w:t>”</w:t>
      </w:r>
      <w:bookmarkStart w:id="1" w:name="_GoBack"/>
      <w:bookmarkEnd w:id="1"/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Oferty złożone po terminie nie będą rozpatrywane.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Oferent może przed upływem terminu składania ofert zmienić lub wycofać swoją ofertę.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W toku badania i oceny ofert Zamawiający może żądać od oferentów wyjaśnień dotyczących treści złożonych ofert.</w:t>
      </w:r>
    </w:p>
    <w:p w:rsidR="009E6B35" w:rsidRPr="00372348" w:rsidRDefault="009E6B35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VII. KRYTERIA WYBORU OFERT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Zamawiający stosuje przy wyborze oferty poniżej opisane kryteria:</w:t>
      </w:r>
    </w:p>
    <w:p w:rsidR="006A687A" w:rsidRPr="00372348" w:rsidRDefault="006A687A" w:rsidP="006A68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 xml:space="preserve">cena – w wymiarze </w:t>
      </w:r>
      <w:r w:rsidR="00325301">
        <w:rPr>
          <w:b/>
          <w:szCs w:val="24"/>
          <w:lang w:eastAsia="pl-PL"/>
        </w:rPr>
        <w:t>10</w:t>
      </w:r>
      <w:r w:rsidR="00D4244B">
        <w:rPr>
          <w:b/>
          <w:szCs w:val="24"/>
          <w:lang w:eastAsia="pl-PL"/>
        </w:rPr>
        <w:t>0</w:t>
      </w:r>
      <w:r w:rsidRPr="00372348">
        <w:rPr>
          <w:b/>
          <w:szCs w:val="24"/>
          <w:lang w:eastAsia="pl-PL"/>
        </w:rPr>
        <w:t xml:space="preserve">% 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6A687A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A" w:rsidRPr="00372348" w:rsidRDefault="006A687A" w:rsidP="006A687A">
      <w:pPr>
        <w:ind w:left="3686"/>
        <w:jc w:val="both"/>
      </w:pPr>
      <w:r w:rsidRPr="00372348">
        <w:t>gdzie:</w:t>
      </w:r>
    </w:p>
    <w:p w:rsidR="006A687A" w:rsidRPr="00372348" w:rsidRDefault="006A687A" w:rsidP="006A687A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D4244B" w:rsidRPr="00325301" w:rsidRDefault="00D4244B" w:rsidP="00325301">
      <w:pPr>
        <w:autoSpaceDE w:val="0"/>
        <w:autoSpaceDN w:val="0"/>
        <w:adjustRightInd w:val="0"/>
        <w:rPr>
          <w:b/>
        </w:rPr>
      </w:pP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Zamawiający przewiduje możliwość dokonania w pierwszej kolejności oceny ofert </w:t>
      </w:r>
      <w:r w:rsidRPr="00372348">
        <w:rPr>
          <w:szCs w:val="24"/>
          <w:lang w:eastAsia="pl-PL"/>
        </w:rPr>
        <w:br/>
        <w:t xml:space="preserve">w oparciu o kryteria opisane w punkcie VII, a następnie dokonać oceny podmiotowej Wykonawcy, którego oferta w wyniku przeliczenia punktów okaże się najkorzystniejsza.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both"/>
        <w:rPr>
          <w:b/>
          <w:bCs/>
        </w:rPr>
      </w:pPr>
      <w:r w:rsidRPr="00372348">
        <w:rPr>
          <w:b/>
          <w:bCs/>
        </w:rPr>
        <w:t xml:space="preserve">VIII. ROZSTRZYGNIĘCIE POSTĘPOWANIA I ZLECENIE REALIZACJI   ZAMÓWIENIA </w:t>
      </w:r>
    </w:p>
    <w:p w:rsidR="006A687A" w:rsidRPr="00372348" w:rsidRDefault="00461B4E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lastRenderedPageBreak/>
        <w:t xml:space="preserve">O </w:t>
      </w:r>
      <w:r w:rsidR="006A687A" w:rsidRPr="00372348">
        <w:t xml:space="preserve">wynikach postępowania jego uczestnicy zostaną poinformowani </w:t>
      </w:r>
      <w:r w:rsidR="006A687A" w:rsidRPr="00372348">
        <w:rPr>
          <w:b/>
        </w:rPr>
        <w:t xml:space="preserve">w formie </w:t>
      </w:r>
      <w:r w:rsidR="00EF7125">
        <w:rPr>
          <w:b/>
        </w:rPr>
        <w:t>mailowej,</w:t>
      </w:r>
      <w:r w:rsidR="006A687A" w:rsidRPr="00372348">
        <w:t xml:space="preserve"> przy czym Wykonawca wybrany w wyniku rozstrzygnięcia postępowania zostanie poinformowany o miejscu i terminie podpisania umowy.</w:t>
      </w:r>
    </w:p>
    <w:p w:rsidR="006A687A" w:rsidRPr="00372348" w:rsidRDefault="006A687A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Umowa z wybranym Wykonawcą zostanie podpisana w ciągu </w:t>
      </w:r>
      <w:r w:rsidRPr="00372348">
        <w:rPr>
          <w:b/>
        </w:rPr>
        <w:t>5 dni</w:t>
      </w:r>
      <w:r w:rsidRPr="00372348">
        <w:t xml:space="preserve"> od daty rozstrzygnięcia postępowania ofertowego.</w:t>
      </w:r>
    </w:p>
    <w:p w:rsidR="009E6B35" w:rsidRPr="00372348" w:rsidRDefault="009E6B35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IX. POSTANOWIENIA KOŃCOWE 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bCs/>
          <w:szCs w:val="24"/>
          <w:lang w:eastAsia="pl-PL"/>
        </w:rPr>
        <w:t>Zamawiający zastrzega sobie uprawnienie do unieważnienia postępowania na każdym jego etapie bez podania przyczyny.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Dodatkowych informacji udziela</w:t>
      </w:r>
      <w:r w:rsidR="00E515B8">
        <w:rPr>
          <w:szCs w:val="24"/>
          <w:lang w:eastAsia="pl-PL"/>
        </w:rPr>
        <w:t xml:space="preserve">ją pracownicy </w:t>
      </w:r>
      <w:r w:rsidR="00E515B8" w:rsidRPr="00372348">
        <w:rPr>
          <w:szCs w:val="24"/>
          <w:lang w:eastAsia="pl-PL"/>
        </w:rPr>
        <w:t>Dział</w:t>
      </w:r>
      <w:r w:rsidR="00E515B8">
        <w:rPr>
          <w:szCs w:val="24"/>
          <w:lang w:eastAsia="pl-PL"/>
        </w:rPr>
        <w:t>u</w:t>
      </w:r>
      <w:r w:rsidR="00421A98">
        <w:rPr>
          <w:szCs w:val="24"/>
          <w:lang w:eastAsia="pl-PL"/>
        </w:rPr>
        <w:t xml:space="preserve"> Zaopatrzenia</w:t>
      </w:r>
      <w:r w:rsidR="00E515B8" w:rsidRPr="00372348">
        <w:rPr>
          <w:szCs w:val="24"/>
          <w:lang w:eastAsia="pl-PL"/>
        </w:rPr>
        <w:t xml:space="preserve"> PUM</w:t>
      </w:r>
      <w:r w:rsidRPr="00372348">
        <w:rPr>
          <w:szCs w:val="24"/>
          <w:lang w:eastAsia="pl-PL"/>
        </w:rPr>
        <w:t xml:space="preserve">: </w:t>
      </w:r>
    </w:p>
    <w:p w:rsidR="00E515B8" w:rsidRPr="000746CA" w:rsidRDefault="000746CA" w:rsidP="000746C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ind w:left="1418"/>
        <w:rPr>
          <w:szCs w:val="24"/>
          <w:lang w:eastAsia="pl-PL"/>
        </w:rPr>
      </w:pPr>
      <w:r>
        <w:rPr>
          <w:szCs w:val="24"/>
          <w:lang w:eastAsia="pl-PL"/>
        </w:rPr>
        <w:t>Mariola Ossowska-Moch</w:t>
      </w:r>
      <w:r w:rsidR="00E515B8">
        <w:rPr>
          <w:szCs w:val="24"/>
          <w:lang w:eastAsia="pl-PL"/>
        </w:rPr>
        <w:t>;</w:t>
      </w:r>
    </w:p>
    <w:p w:rsidR="006A687A" w:rsidRPr="00325301" w:rsidRDefault="006A687A" w:rsidP="00325301">
      <w:pPr>
        <w:pStyle w:val="Akapitzlist"/>
        <w:autoSpaceDE w:val="0"/>
        <w:autoSpaceDN w:val="0"/>
        <w:adjustRightInd w:val="0"/>
        <w:spacing w:before="0"/>
        <w:ind w:left="1418" w:firstLine="0"/>
        <w:rPr>
          <w:szCs w:val="24"/>
          <w:lang w:val="en-US" w:eastAsia="pl-PL"/>
        </w:rPr>
      </w:pPr>
      <w:r w:rsidRPr="00372348">
        <w:rPr>
          <w:szCs w:val="24"/>
          <w:lang w:val="en-US" w:eastAsia="pl-PL"/>
        </w:rPr>
        <w:t xml:space="preserve">e-mail: </w:t>
      </w:r>
      <w:r w:rsidR="0050362B">
        <w:rPr>
          <w:lang w:val="en-US"/>
        </w:rPr>
        <w:t>dzaop</w:t>
      </w:r>
      <w:r w:rsidRPr="00372348">
        <w:rPr>
          <w:lang w:val="en-US"/>
        </w:rPr>
        <w:t>@pum.edu.pl</w:t>
      </w:r>
      <w:r w:rsidRPr="00372348">
        <w:rPr>
          <w:szCs w:val="24"/>
          <w:lang w:val="en-US" w:eastAsia="pl-PL"/>
        </w:rPr>
        <w:t xml:space="preserve">, 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Załącznikami do Zapytania ofertowego są:</w:t>
      </w:r>
    </w:p>
    <w:p w:rsidR="006A687A" w:rsidRPr="00372348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nr 1 – formularz oferty,</w:t>
      </w:r>
    </w:p>
    <w:p w:rsidR="006A687A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nr 2 – projekt umowy,</w:t>
      </w:r>
    </w:p>
    <w:p w:rsidR="00325301" w:rsidRPr="00372348" w:rsidRDefault="00325301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>
        <w:rPr>
          <w:szCs w:val="24"/>
          <w:lang w:eastAsia="pl-PL"/>
        </w:rPr>
        <w:t>Załącznik nr 3 – opis przedmiotu zamówienia</w:t>
      </w:r>
    </w:p>
    <w:p w:rsidR="006A687A" w:rsidRPr="007221CF" w:rsidRDefault="006A687A" w:rsidP="007221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</w:t>
      </w:r>
      <w:r w:rsidR="00325301">
        <w:rPr>
          <w:szCs w:val="24"/>
          <w:lang w:eastAsia="pl-PL"/>
        </w:rPr>
        <w:t>r 4</w:t>
      </w:r>
      <w:r w:rsidR="007221CF">
        <w:rPr>
          <w:szCs w:val="24"/>
          <w:lang w:eastAsia="pl-PL"/>
        </w:rPr>
        <w:t xml:space="preserve"> – szczegółowa oferta cenowa</w:t>
      </w:r>
      <w:r w:rsidRPr="00372348">
        <w:rPr>
          <w:szCs w:val="24"/>
          <w:lang w:eastAsia="pl-PL"/>
        </w:rPr>
        <w:t>,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rPr>
          <w:szCs w:val="24"/>
          <w:lang w:eastAsia="pl-PL"/>
        </w:rPr>
      </w:pPr>
    </w:p>
    <w:p w:rsidR="006A687A" w:rsidRDefault="00F96355" w:rsidP="006A687A">
      <w:pPr>
        <w:rPr>
          <w:b/>
        </w:rPr>
      </w:pPr>
      <w:r>
        <w:rPr>
          <w:b/>
        </w:rPr>
        <w:t>Klauzula informacyjna o przetwarzaniu danych osobowych</w:t>
      </w:r>
    </w:p>
    <w:p w:rsidR="00F96355" w:rsidRDefault="00F96355" w:rsidP="006A687A">
      <w:pPr>
        <w:rPr>
          <w:b/>
        </w:rPr>
      </w:pPr>
    </w:p>
    <w:p w:rsidR="00F96355" w:rsidRPr="00F96355" w:rsidRDefault="00F96355" w:rsidP="00F96355">
      <w:pPr>
        <w:pStyle w:val="Akapitzlist"/>
        <w:numPr>
          <w:ilvl w:val="0"/>
          <w:numId w:val="16"/>
        </w:numPr>
        <w:spacing w:before="0" w:after="160" w:line="256" w:lineRule="auto"/>
        <w:ind w:left="567" w:hanging="425"/>
        <w:rPr>
          <w:sz w:val="16"/>
          <w:szCs w:val="16"/>
        </w:rPr>
      </w:pPr>
      <w:r w:rsidRPr="00F96355">
        <w:rPr>
          <w:sz w:val="16"/>
          <w:szCs w:val="16"/>
        </w:rPr>
        <w:t xml:space="preserve">Zgodnie z art. 13 z  rozporządzeniem Parlamentu Europejskiego i Rady (UE) 2016/679 z dnia 27 kwietnia 2016 r. w sprawie ochrony osób fizycznych w związku z przetwarzaniem danych osobowych i w sprawie swobodnego przepływu takich danych oraz uchylenia dyrektywy 95/46/WE, – zwanym dalej RODO (Dz. Urz. UE L 119 z 04.05.2016), Pomorski Uniwersytet Medyczny w Szczecinie z siedzibą w Szczecinie, ul. Rybacka 1, 70-204 jako Administrator danych informuje Panią/Pana, że: </w:t>
      </w:r>
    </w:p>
    <w:p w:rsidR="00F96355" w:rsidRPr="00F96355" w:rsidRDefault="00F96355" w:rsidP="00F96355">
      <w:pPr>
        <w:pStyle w:val="Akapitzlist"/>
        <w:numPr>
          <w:ilvl w:val="0"/>
          <w:numId w:val="17"/>
        </w:numPr>
        <w:spacing w:before="0" w:after="160" w:line="256" w:lineRule="auto"/>
        <w:ind w:left="567" w:hanging="141"/>
        <w:rPr>
          <w:sz w:val="16"/>
          <w:szCs w:val="16"/>
        </w:rPr>
      </w:pPr>
      <w:r w:rsidRPr="00F96355">
        <w:rPr>
          <w:sz w:val="16"/>
          <w:szCs w:val="16"/>
        </w:rPr>
        <w:t>kontakt z Inspektorem Ochrony Danych Pomorskiego Uniwersytetu Medycznego w Szczecinie możliwy jest pod numerem tel. 914800790 lub adresem email: iod@pum.edu.pl,</w:t>
      </w:r>
    </w:p>
    <w:p w:rsidR="00F96355" w:rsidRPr="00F96355" w:rsidRDefault="00F96355" w:rsidP="00F96355">
      <w:pPr>
        <w:pStyle w:val="Akapitzlist"/>
        <w:numPr>
          <w:ilvl w:val="0"/>
          <w:numId w:val="17"/>
        </w:numPr>
        <w:spacing w:before="0" w:after="160" w:line="256" w:lineRule="auto"/>
        <w:ind w:left="567" w:hanging="141"/>
        <w:rPr>
          <w:sz w:val="16"/>
          <w:szCs w:val="16"/>
        </w:rPr>
      </w:pPr>
      <w:r w:rsidRPr="00F96355">
        <w:rPr>
          <w:sz w:val="16"/>
          <w:szCs w:val="16"/>
        </w:rPr>
        <w:t xml:space="preserve">Pani/Pana dane osobowe będą przetwarzane w celu zawarcia i wykonania umowy zgodnie z  art. 6 ust. 1 lit. b RODO, w celu wykonania obowiązków prawnych ciążących na Administratorze tj., podatkowych i rachunkowych, na podstawie art. 6 ust. 1 lit. c RODO oraz na podstawie art. 6 ust. 1 lit. f RODO w ramach prawnie uzasadnionego interesu administratora w celu dochodzenia i obrony przed ewentualnymi roszczeniami, </w:t>
      </w:r>
    </w:p>
    <w:p w:rsidR="00F96355" w:rsidRPr="00F96355" w:rsidRDefault="00F96355" w:rsidP="00F96355">
      <w:pPr>
        <w:pStyle w:val="Akapitzlist"/>
        <w:numPr>
          <w:ilvl w:val="0"/>
          <w:numId w:val="17"/>
        </w:numPr>
        <w:spacing w:before="0" w:after="160" w:line="256" w:lineRule="auto"/>
        <w:ind w:left="567" w:hanging="141"/>
        <w:rPr>
          <w:sz w:val="16"/>
          <w:szCs w:val="16"/>
        </w:rPr>
      </w:pPr>
      <w:r w:rsidRPr="00F96355">
        <w:rPr>
          <w:sz w:val="16"/>
          <w:szCs w:val="16"/>
        </w:rPr>
        <w:t>Pani/Pana dane osobowe będą przetwarzane:</w:t>
      </w:r>
    </w:p>
    <w:p w:rsidR="00F96355" w:rsidRDefault="00F96355" w:rsidP="00F96355">
      <w:pPr>
        <w:pStyle w:val="Akapitzlist"/>
        <w:numPr>
          <w:ilvl w:val="6"/>
          <w:numId w:val="18"/>
        </w:numPr>
        <w:spacing w:before="0" w:after="160" w:line="256" w:lineRule="auto"/>
        <w:ind w:left="567" w:firstLine="0"/>
        <w:rPr>
          <w:sz w:val="16"/>
          <w:szCs w:val="16"/>
        </w:rPr>
      </w:pPr>
      <w:r w:rsidRPr="00F96355">
        <w:rPr>
          <w:sz w:val="16"/>
          <w:szCs w:val="16"/>
        </w:rPr>
        <w:t xml:space="preserve">w zakresie danych osobowych osób będących oferentami w postępowaniu o udzielenie zamówienia publicznego - przez okres 4 </w:t>
      </w:r>
      <w:r>
        <w:rPr>
          <w:sz w:val="16"/>
          <w:szCs w:val="16"/>
        </w:rPr>
        <w:t xml:space="preserve"> </w:t>
      </w:r>
    </w:p>
    <w:p w:rsidR="00F96355" w:rsidRPr="00F96355" w:rsidRDefault="00F96355" w:rsidP="00F96355">
      <w:pPr>
        <w:pStyle w:val="Akapitzlist"/>
        <w:spacing w:before="0" w:after="160" w:line="256" w:lineRule="auto"/>
        <w:ind w:left="567" w:firstLine="141"/>
        <w:rPr>
          <w:sz w:val="16"/>
          <w:szCs w:val="16"/>
        </w:rPr>
      </w:pPr>
      <w:r w:rsidRPr="00F96355">
        <w:rPr>
          <w:sz w:val="16"/>
          <w:szCs w:val="16"/>
        </w:rPr>
        <w:t>lat od daty udzielenia zamówienia,</w:t>
      </w:r>
    </w:p>
    <w:p w:rsidR="00F96355" w:rsidRDefault="00F96355" w:rsidP="00F96355">
      <w:pPr>
        <w:pStyle w:val="Akapitzlist"/>
        <w:numPr>
          <w:ilvl w:val="6"/>
          <w:numId w:val="18"/>
        </w:numPr>
        <w:spacing w:before="0" w:after="160" w:line="256" w:lineRule="auto"/>
        <w:ind w:left="567" w:firstLine="0"/>
        <w:rPr>
          <w:sz w:val="16"/>
          <w:szCs w:val="16"/>
        </w:rPr>
      </w:pPr>
      <w:r w:rsidRPr="00F96355">
        <w:rPr>
          <w:sz w:val="16"/>
          <w:szCs w:val="16"/>
        </w:rPr>
        <w:t xml:space="preserve">w zakresie danych osobowych osób, z którymi zostanie zawarta umowa - przez okres, w którym umowa będzie wykonywana </w:t>
      </w:r>
    </w:p>
    <w:p w:rsidR="00F96355" w:rsidRDefault="00F96355" w:rsidP="00F96355">
      <w:pPr>
        <w:pStyle w:val="Akapitzlist"/>
        <w:spacing w:before="0" w:after="160" w:line="256" w:lineRule="auto"/>
        <w:ind w:left="567" w:firstLine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F96355">
        <w:rPr>
          <w:sz w:val="16"/>
          <w:szCs w:val="16"/>
        </w:rPr>
        <w:t xml:space="preserve">(obejmujący okres rękojmi i gwarancji), a także do czasu przedawnienia roszczeń z umowy lub upływu okresu przechowywania </w:t>
      </w:r>
      <w:r>
        <w:rPr>
          <w:sz w:val="16"/>
          <w:szCs w:val="16"/>
        </w:rPr>
        <w:t xml:space="preserve"> </w:t>
      </w:r>
    </w:p>
    <w:p w:rsidR="00F96355" w:rsidRPr="00F96355" w:rsidRDefault="00F96355" w:rsidP="00F96355">
      <w:pPr>
        <w:pStyle w:val="Akapitzlist"/>
        <w:spacing w:before="0" w:after="160" w:line="256" w:lineRule="auto"/>
        <w:ind w:left="567" w:firstLine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F96355">
        <w:rPr>
          <w:sz w:val="16"/>
          <w:szCs w:val="16"/>
        </w:rPr>
        <w:t>dokumentów na potrzeby rachunkowości oraz rozliczeń podatkowych,</w:t>
      </w:r>
    </w:p>
    <w:p w:rsidR="00F96355" w:rsidRPr="00F96355" w:rsidRDefault="00F96355" w:rsidP="00F96355">
      <w:pPr>
        <w:pStyle w:val="Akapitzlist"/>
        <w:numPr>
          <w:ilvl w:val="0"/>
          <w:numId w:val="17"/>
        </w:numPr>
        <w:spacing w:before="0" w:after="160" w:line="256" w:lineRule="auto"/>
        <w:ind w:left="567" w:hanging="141"/>
        <w:rPr>
          <w:sz w:val="16"/>
          <w:szCs w:val="16"/>
        </w:rPr>
      </w:pPr>
      <w:r w:rsidRPr="00F96355">
        <w:rPr>
          <w:sz w:val="16"/>
          <w:szCs w:val="16"/>
        </w:rPr>
        <w:t>podanie danych osobowych jest dobrowolne, jednakże niepodanie danych w zakresie wymaganym przez Administratora może skutkować niemożnością zawarcia lub wykonania umowy,</w:t>
      </w:r>
    </w:p>
    <w:p w:rsidR="00F96355" w:rsidRPr="00F96355" w:rsidRDefault="00F96355" w:rsidP="00F96355">
      <w:pPr>
        <w:pStyle w:val="Akapitzlist"/>
        <w:numPr>
          <w:ilvl w:val="0"/>
          <w:numId w:val="17"/>
        </w:numPr>
        <w:spacing w:before="0" w:after="160" w:line="256" w:lineRule="auto"/>
        <w:ind w:left="567" w:hanging="141"/>
        <w:rPr>
          <w:sz w:val="16"/>
          <w:szCs w:val="16"/>
        </w:rPr>
      </w:pPr>
      <w:r w:rsidRPr="00F96355">
        <w:rPr>
          <w:sz w:val="16"/>
          <w:szCs w:val="16"/>
        </w:rPr>
        <w:t>odbiorcami Pani/Pana danych osobowych będą podmioty uprawnione do uzyskania danych osobowych na podstawie przepisów prawa oraz podmioty świadczące dla Administratora usługi w szczególności informatyczne, marketingowe, prawne, windykacyjne, transportowe, kurierskie, pocztowe, niszczenia dokumentów, banki i instytucje płatnicze,</w:t>
      </w:r>
    </w:p>
    <w:p w:rsidR="00F96355" w:rsidRPr="00F96355" w:rsidRDefault="00F96355" w:rsidP="00F96355">
      <w:pPr>
        <w:pStyle w:val="Akapitzlist"/>
        <w:numPr>
          <w:ilvl w:val="0"/>
          <w:numId w:val="17"/>
        </w:numPr>
        <w:spacing w:before="0" w:after="160" w:line="256" w:lineRule="auto"/>
        <w:ind w:left="567" w:hanging="141"/>
        <w:rPr>
          <w:sz w:val="16"/>
          <w:szCs w:val="16"/>
        </w:rPr>
      </w:pPr>
      <w:r w:rsidRPr="00F96355">
        <w:rPr>
          <w:sz w:val="16"/>
          <w:szCs w:val="16"/>
        </w:rPr>
        <w:t>posiada Pan/Pani prawo do żądania od Administratora dostępu do danych osobowych, prawo do ich sprostowania, ograniczenia przetwarzania, usunięcia danych oraz prawo do przenoszenia danych,</w:t>
      </w:r>
    </w:p>
    <w:p w:rsidR="00F96355" w:rsidRPr="00F96355" w:rsidRDefault="00F96355" w:rsidP="00F96355">
      <w:pPr>
        <w:pStyle w:val="Akapitzlist"/>
        <w:numPr>
          <w:ilvl w:val="0"/>
          <w:numId w:val="17"/>
        </w:numPr>
        <w:spacing w:before="0" w:after="160" w:line="256" w:lineRule="auto"/>
        <w:ind w:left="567" w:hanging="141"/>
        <w:rPr>
          <w:sz w:val="16"/>
          <w:szCs w:val="16"/>
        </w:rPr>
      </w:pPr>
      <w:r w:rsidRPr="00F96355">
        <w:rPr>
          <w:sz w:val="16"/>
          <w:szCs w:val="16"/>
        </w:rPr>
        <w:t>ma Pan/Pani prawo wniesienia skargi do organu nadzorczego tj. Prezesa Urzędu Ochrony Danych Osobowych.</w:t>
      </w:r>
    </w:p>
    <w:p w:rsidR="00F96355" w:rsidRPr="00F96355" w:rsidRDefault="00F96355" w:rsidP="00F96355">
      <w:pPr>
        <w:pStyle w:val="Akapitzlist"/>
        <w:numPr>
          <w:ilvl w:val="0"/>
          <w:numId w:val="16"/>
        </w:numPr>
        <w:spacing w:before="0" w:after="160" w:line="256" w:lineRule="auto"/>
        <w:ind w:left="567" w:hanging="425"/>
        <w:rPr>
          <w:sz w:val="16"/>
          <w:szCs w:val="16"/>
        </w:rPr>
      </w:pPr>
      <w:r w:rsidRPr="00F96355">
        <w:rPr>
          <w:sz w:val="16"/>
          <w:szCs w:val="16"/>
        </w:rPr>
        <w:t>Oferenci zobowiązują się do przekazania informacji, o której mowa w ust. 1 każdej osobie skierowanej do realizacji usługi.</w:t>
      </w:r>
    </w:p>
    <w:p w:rsidR="00F96355" w:rsidRDefault="00F96355" w:rsidP="006A687A">
      <w:pPr>
        <w:rPr>
          <w:b/>
        </w:rPr>
      </w:pPr>
    </w:p>
    <w:p w:rsidR="00F96355" w:rsidRPr="00372348" w:rsidRDefault="00F96355" w:rsidP="006A687A">
      <w:pPr>
        <w:rPr>
          <w:b/>
        </w:rPr>
      </w:pPr>
    </w:p>
    <w:p w:rsidR="006A687A" w:rsidRDefault="006A687A" w:rsidP="006A687A">
      <w:pPr>
        <w:rPr>
          <w:b/>
        </w:rPr>
      </w:pPr>
      <w:r w:rsidRPr="00372348">
        <w:rPr>
          <w:b/>
        </w:rPr>
        <w:t xml:space="preserve"> W imieniu Zamawiającego</w:t>
      </w:r>
      <w:r w:rsidR="00E31617">
        <w:rPr>
          <w:b/>
        </w:rPr>
        <w:t>:</w:t>
      </w:r>
    </w:p>
    <w:p w:rsidR="00D856DE" w:rsidRDefault="00D856DE" w:rsidP="006A687A">
      <w:pPr>
        <w:rPr>
          <w:b/>
        </w:rPr>
      </w:pPr>
    </w:p>
    <w:p w:rsidR="00D856DE" w:rsidRDefault="00D856DE" w:rsidP="004B53E4">
      <w:pPr>
        <w:ind w:left="5664" w:firstLine="708"/>
      </w:pPr>
      <w:r>
        <w:t>Zatwierdził</w:t>
      </w:r>
    </w:p>
    <w:p w:rsidR="0066423B" w:rsidRDefault="0066423B" w:rsidP="0066423B">
      <w:pPr>
        <w:ind w:left="4248" w:firstLine="708"/>
        <w:jc w:val="center"/>
        <w:rPr>
          <w:b/>
        </w:rPr>
      </w:pPr>
      <w:r>
        <w:rPr>
          <w:b/>
          <w:i/>
        </w:rPr>
        <w:t>Kanclerz PUM w Szczecinie</w:t>
      </w:r>
    </w:p>
    <w:p w:rsidR="0066423B" w:rsidRDefault="0066423B" w:rsidP="0066423B">
      <w:pPr>
        <w:ind w:left="4248" w:firstLine="708"/>
        <w:jc w:val="center"/>
        <w:rPr>
          <w:b/>
          <w:i/>
        </w:rPr>
      </w:pPr>
      <w:r>
        <w:rPr>
          <w:b/>
          <w:i/>
        </w:rPr>
        <w:t xml:space="preserve">mgr inż. Krzysztof </w:t>
      </w:r>
      <w:proofErr w:type="spellStart"/>
      <w:r>
        <w:rPr>
          <w:b/>
          <w:i/>
        </w:rPr>
        <w:t>Goralski</w:t>
      </w:r>
      <w:proofErr w:type="spellEnd"/>
    </w:p>
    <w:p w:rsidR="0066423B" w:rsidRDefault="0066423B" w:rsidP="004B53E4">
      <w:pPr>
        <w:ind w:left="5664" w:firstLine="708"/>
      </w:pPr>
    </w:p>
    <w:p w:rsidR="00B00F36" w:rsidRPr="00372348" w:rsidRDefault="00B00F36"/>
    <w:sectPr w:rsidR="00B00F36" w:rsidRPr="00372348" w:rsidSect="00444A8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8F" w:rsidRDefault="0094158F" w:rsidP="00444A86">
      <w:r>
        <w:separator/>
      </w:r>
    </w:p>
  </w:endnote>
  <w:endnote w:type="continuationSeparator" w:id="0">
    <w:p w:rsidR="0094158F" w:rsidRDefault="0094158F" w:rsidP="0044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8F" w:rsidRDefault="0094158F" w:rsidP="00444A86">
      <w:r>
        <w:separator/>
      </w:r>
    </w:p>
  </w:footnote>
  <w:footnote w:type="continuationSeparator" w:id="0">
    <w:p w:rsidR="0094158F" w:rsidRDefault="0094158F" w:rsidP="0044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-727710</wp:posOffset>
          </wp:positionH>
          <wp:positionV relativeFrom="margin">
            <wp:posOffset>-1200150</wp:posOffset>
          </wp:positionV>
          <wp:extent cx="7090410" cy="1103630"/>
          <wp:effectExtent l="0" t="0" r="0" b="127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9B69DC"/>
    <w:multiLevelType w:val="hybridMultilevel"/>
    <w:tmpl w:val="F754F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5603"/>
    <w:multiLevelType w:val="hybridMultilevel"/>
    <w:tmpl w:val="8974D256"/>
    <w:lvl w:ilvl="0" w:tplc="6B2E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F0404"/>
    <w:multiLevelType w:val="hybridMultilevel"/>
    <w:tmpl w:val="68060B2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17">
      <w:start w:val="1"/>
      <w:numFmt w:val="lowerLetter"/>
      <w:lvlText w:val="%7)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8551AF3"/>
    <w:multiLevelType w:val="hybridMultilevel"/>
    <w:tmpl w:val="4C1C625C"/>
    <w:lvl w:ilvl="0" w:tplc="BE96F9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B3418"/>
    <w:multiLevelType w:val="hybridMultilevel"/>
    <w:tmpl w:val="C0EE0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9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070A7"/>
    <w:multiLevelType w:val="hybridMultilevel"/>
    <w:tmpl w:val="EEE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E3FB3"/>
    <w:multiLevelType w:val="hybridMultilevel"/>
    <w:tmpl w:val="52CA6EAA"/>
    <w:lvl w:ilvl="0" w:tplc="FA229CC8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9672E2"/>
    <w:rsid w:val="00017DA0"/>
    <w:rsid w:val="000746CA"/>
    <w:rsid w:val="000817E5"/>
    <w:rsid w:val="000A1A05"/>
    <w:rsid w:val="000A5876"/>
    <w:rsid w:val="000C3F38"/>
    <w:rsid w:val="000C5BA7"/>
    <w:rsid w:val="000C7208"/>
    <w:rsid w:val="000C7B80"/>
    <w:rsid w:val="00136EE6"/>
    <w:rsid w:val="001D7D6A"/>
    <w:rsid w:val="001F29EB"/>
    <w:rsid w:val="00243BAF"/>
    <w:rsid w:val="00255022"/>
    <w:rsid w:val="002677CE"/>
    <w:rsid w:val="00282E14"/>
    <w:rsid w:val="0028450B"/>
    <w:rsid w:val="002B6592"/>
    <w:rsid w:val="002F084A"/>
    <w:rsid w:val="00325301"/>
    <w:rsid w:val="00337A51"/>
    <w:rsid w:val="00372348"/>
    <w:rsid w:val="003A39AB"/>
    <w:rsid w:val="003B465A"/>
    <w:rsid w:val="004046EC"/>
    <w:rsid w:val="004048E9"/>
    <w:rsid w:val="0041204A"/>
    <w:rsid w:val="00413F66"/>
    <w:rsid w:val="00421A98"/>
    <w:rsid w:val="00426F68"/>
    <w:rsid w:val="00444577"/>
    <w:rsid w:val="00444A86"/>
    <w:rsid w:val="004462A5"/>
    <w:rsid w:val="00461B4E"/>
    <w:rsid w:val="00467C58"/>
    <w:rsid w:val="004977D7"/>
    <w:rsid w:val="004A2332"/>
    <w:rsid w:val="004A6D5D"/>
    <w:rsid w:val="004B36C8"/>
    <w:rsid w:val="004B53E4"/>
    <w:rsid w:val="004D5CBA"/>
    <w:rsid w:val="004E4FC7"/>
    <w:rsid w:val="004E6862"/>
    <w:rsid w:val="00501E5A"/>
    <w:rsid w:val="0050362B"/>
    <w:rsid w:val="00551BB3"/>
    <w:rsid w:val="005636E3"/>
    <w:rsid w:val="00580FB5"/>
    <w:rsid w:val="005A7ECE"/>
    <w:rsid w:val="0061059F"/>
    <w:rsid w:val="00614B69"/>
    <w:rsid w:val="00614FE5"/>
    <w:rsid w:val="00635E9A"/>
    <w:rsid w:val="0064497F"/>
    <w:rsid w:val="00653D68"/>
    <w:rsid w:val="0066423B"/>
    <w:rsid w:val="00675A12"/>
    <w:rsid w:val="00677CF0"/>
    <w:rsid w:val="00692684"/>
    <w:rsid w:val="006A27A4"/>
    <w:rsid w:val="006A687A"/>
    <w:rsid w:val="00702FC1"/>
    <w:rsid w:val="007221CF"/>
    <w:rsid w:val="007819F1"/>
    <w:rsid w:val="00794377"/>
    <w:rsid w:val="007C48FC"/>
    <w:rsid w:val="007E6BCA"/>
    <w:rsid w:val="007F103C"/>
    <w:rsid w:val="007F3268"/>
    <w:rsid w:val="00855266"/>
    <w:rsid w:val="00861843"/>
    <w:rsid w:val="00884EA4"/>
    <w:rsid w:val="008F04A7"/>
    <w:rsid w:val="0094158F"/>
    <w:rsid w:val="009672E2"/>
    <w:rsid w:val="009E6B35"/>
    <w:rsid w:val="009F252C"/>
    <w:rsid w:val="009F502D"/>
    <w:rsid w:val="00A0280C"/>
    <w:rsid w:val="00A126F0"/>
    <w:rsid w:val="00A231FB"/>
    <w:rsid w:val="00A7068B"/>
    <w:rsid w:val="00AA296B"/>
    <w:rsid w:val="00AC278F"/>
    <w:rsid w:val="00AF2D63"/>
    <w:rsid w:val="00B00F36"/>
    <w:rsid w:val="00B55259"/>
    <w:rsid w:val="00BC4638"/>
    <w:rsid w:val="00C23E1F"/>
    <w:rsid w:val="00C4010E"/>
    <w:rsid w:val="00C42E5C"/>
    <w:rsid w:val="00C45F89"/>
    <w:rsid w:val="00C56181"/>
    <w:rsid w:val="00C60842"/>
    <w:rsid w:val="00C642F3"/>
    <w:rsid w:val="00CF356C"/>
    <w:rsid w:val="00D220C0"/>
    <w:rsid w:val="00D4244B"/>
    <w:rsid w:val="00D856DE"/>
    <w:rsid w:val="00DE0EA3"/>
    <w:rsid w:val="00E2134B"/>
    <w:rsid w:val="00E31617"/>
    <w:rsid w:val="00E40810"/>
    <w:rsid w:val="00E515B8"/>
    <w:rsid w:val="00E54507"/>
    <w:rsid w:val="00E54D7E"/>
    <w:rsid w:val="00E62947"/>
    <w:rsid w:val="00EC70D4"/>
    <w:rsid w:val="00EE517A"/>
    <w:rsid w:val="00EF7125"/>
    <w:rsid w:val="00F17658"/>
    <w:rsid w:val="00F23AD6"/>
    <w:rsid w:val="00F56230"/>
    <w:rsid w:val="00F574EE"/>
    <w:rsid w:val="00F658DF"/>
    <w:rsid w:val="00F70F44"/>
    <w:rsid w:val="00F96355"/>
    <w:rsid w:val="00FA38B5"/>
    <w:rsid w:val="00FE194B"/>
    <w:rsid w:val="00FE472F"/>
    <w:rsid w:val="00FF3D1B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762F-27F9-40D3-B6E7-47C6FA67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Kloczkowska</dc:creator>
  <cp:lastModifiedBy>mossowska</cp:lastModifiedBy>
  <cp:revision>35</cp:revision>
  <cp:lastPrinted>2019-06-05T11:00:00Z</cp:lastPrinted>
  <dcterms:created xsi:type="dcterms:W3CDTF">2018-02-19T08:47:00Z</dcterms:created>
  <dcterms:modified xsi:type="dcterms:W3CDTF">2019-06-05T11:00:00Z</dcterms:modified>
</cp:coreProperties>
</file>