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  <w:r w:rsidR="000E4B79" w:rsidRPr="00A64E2B">
        <w:rPr>
          <w:color w:val="auto"/>
        </w:rPr>
        <w:t>DZ-</w:t>
      </w:r>
      <w:r w:rsidR="00A64E2B" w:rsidRPr="00A64E2B">
        <w:rPr>
          <w:color w:val="auto"/>
        </w:rPr>
        <w:t>15-2019</w:t>
      </w:r>
    </w:p>
    <w:p w:rsidR="003C149D" w:rsidRDefault="003C149D" w:rsidP="00CD3F8F">
      <w:pPr>
        <w:ind w:left="-5" w:right="15"/>
        <w:jc w:val="right"/>
        <w:rPr>
          <w:sz w:val="24"/>
        </w:rPr>
      </w:pP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B54AD4">
        <w:rPr>
          <w:color w:val="auto"/>
        </w:rPr>
        <w:t>04.04.2019</w:t>
      </w:r>
      <w:r w:rsidRPr="00C25690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3E2DFD" w:rsidRPr="00595842" w:rsidRDefault="003E2DFD" w:rsidP="000E4B79">
      <w:pPr>
        <w:ind w:left="-5" w:right="15"/>
        <w:rPr>
          <w:b/>
          <w:u w:val="single"/>
        </w:rPr>
      </w:pPr>
    </w:p>
    <w:p w:rsidR="00B54AD4" w:rsidRPr="00B54AD4" w:rsidRDefault="000E4B79" w:rsidP="00B54AD4">
      <w:pPr>
        <w:spacing w:after="5" w:line="249" w:lineRule="auto"/>
        <w:ind w:left="-5"/>
        <w:jc w:val="center"/>
        <w:rPr>
          <w:b/>
          <w:u w:val="single"/>
        </w:rPr>
      </w:pPr>
      <w:r w:rsidRPr="00B54AD4">
        <w:rPr>
          <w:b/>
          <w:sz w:val="24"/>
          <w:szCs w:val="24"/>
          <w:u w:val="single"/>
        </w:rPr>
        <w:t xml:space="preserve">dot. </w:t>
      </w:r>
      <w:r w:rsidR="00595842" w:rsidRPr="00B54AD4">
        <w:rPr>
          <w:b/>
          <w:sz w:val="24"/>
          <w:szCs w:val="24"/>
          <w:u w:val="single"/>
        </w:rPr>
        <w:t xml:space="preserve"> „</w:t>
      </w:r>
      <w:r w:rsidR="00B54AD4" w:rsidRPr="00B54AD4">
        <w:rPr>
          <w:b/>
          <w:u w:val="single"/>
        </w:rPr>
        <w:t>Dostawy</w:t>
      </w:r>
      <w:r w:rsidR="00B54AD4" w:rsidRPr="00B54AD4">
        <w:rPr>
          <w:b/>
          <w:u w:val="single"/>
        </w:rPr>
        <w:t xml:space="preserve"> urządzeń RTV-AGD do Ośrodka Wczasowego PUM w </w:t>
      </w:r>
      <w:r w:rsidR="00B54AD4" w:rsidRPr="00B54AD4">
        <w:rPr>
          <w:b/>
          <w:color w:val="auto"/>
          <w:u w:val="single"/>
        </w:rPr>
        <w:t>Dziwnowie DZ-267-05/19”</w:t>
      </w:r>
    </w:p>
    <w:p w:rsidR="000E4B79" w:rsidRPr="00595842" w:rsidRDefault="000E4B79" w:rsidP="00595842">
      <w:pPr>
        <w:spacing w:after="5" w:line="249" w:lineRule="auto"/>
        <w:ind w:left="-5"/>
        <w:jc w:val="center"/>
        <w:rPr>
          <w:b/>
          <w:u w:val="single"/>
        </w:rPr>
      </w:pPr>
    </w:p>
    <w:p w:rsidR="000E4B79" w:rsidRDefault="000E4B79" w:rsidP="000E4B79">
      <w:pPr>
        <w:ind w:left="-5" w:right="15"/>
        <w:rPr>
          <w:b/>
          <w:u w:val="single"/>
        </w:rPr>
      </w:pPr>
    </w:p>
    <w:p w:rsidR="000E4B79" w:rsidRPr="009557F5" w:rsidRDefault="000E4B79" w:rsidP="000E4B79">
      <w:pPr>
        <w:ind w:left="-5" w:right="15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B54AD4" w:rsidP="000E4B79">
      <w:pPr>
        <w:ind w:left="-5" w:right="15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30661D">
        <w:t>29.03.2019</w:t>
      </w:r>
      <w:bookmarkStart w:id="0" w:name="_GoBack"/>
      <w:bookmarkEnd w:id="0"/>
      <w:r w:rsidR="003E2DFD">
        <w:t xml:space="preserve"> r. </w:t>
      </w:r>
      <w:r w:rsidR="000E4B79" w:rsidRPr="003E2DFD">
        <w:t xml:space="preserve">zgodnie z art. 4 pkt. 8 ustawy z dnia 29 stycznia 2004 r. Prawo zamówień publicznych według </w:t>
      </w:r>
      <w:r>
        <w:t xml:space="preserve">kryteriów oceny ofert tj. cena-90 % </w:t>
      </w:r>
      <w:r w:rsidR="00271C96">
        <w:t>oraz czas realizacji-10 %.</w:t>
      </w:r>
      <w:r w:rsidR="000E4B79" w:rsidRPr="003E2DFD">
        <w:t xml:space="preserve"> </w:t>
      </w:r>
    </w:p>
    <w:p w:rsidR="000E4B79" w:rsidRPr="003E2DFD" w:rsidRDefault="000E4B79" w:rsidP="000E4B79">
      <w:pPr>
        <w:spacing w:line="288" w:lineRule="auto"/>
      </w:pPr>
    </w:p>
    <w:p w:rsidR="000E4B79" w:rsidRPr="003E2DFD" w:rsidRDefault="000E4B79" w:rsidP="000E4B79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r w:rsidR="00B54AD4">
        <w:t>LOGOS Daniel Kardasz</w:t>
      </w:r>
    </w:p>
    <w:p w:rsidR="000E4B79" w:rsidRPr="003E2DFD" w:rsidRDefault="000E4B79" w:rsidP="000E4B79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B54AD4">
        <w:t>al. Piastów 65, 70-332 Szczecin</w:t>
      </w:r>
    </w:p>
    <w:p w:rsidR="000E4B79" w:rsidRPr="00D44A00" w:rsidRDefault="000E4B79" w:rsidP="000E4B79">
      <w:pPr>
        <w:ind w:right="110"/>
        <w:jc w:val="both"/>
      </w:pPr>
      <w:r w:rsidRPr="003E2DFD">
        <w:t xml:space="preserve">z ceną netto:         </w:t>
      </w:r>
      <w:r w:rsidR="00B54AD4">
        <w:t>31 577,56</w:t>
      </w:r>
      <w:r w:rsidRPr="003E2DFD">
        <w:t xml:space="preserve"> </w:t>
      </w:r>
      <w:r w:rsidRPr="00D44A00">
        <w:t>PLN</w:t>
      </w:r>
    </w:p>
    <w:p w:rsidR="000E4B79" w:rsidRPr="003E2DFD" w:rsidRDefault="000E4B79" w:rsidP="000E4B79">
      <w:pPr>
        <w:ind w:right="110"/>
        <w:jc w:val="both"/>
        <w:rPr>
          <w:b/>
        </w:rPr>
      </w:pPr>
      <w:r w:rsidRPr="00D44A00">
        <w:t>wartość brutto</w:t>
      </w:r>
      <w:r w:rsidR="00683B80" w:rsidRPr="00D44A00">
        <w:t>:</w:t>
      </w:r>
      <w:r w:rsidRPr="00D44A00">
        <w:t xml:space="preserve">     </w:t>
      </w:r>
      <w:r w:rsidR="00B54AD4">
        <w:t xml:space="preserve">38 840,40 </w:t>
      </w:r>
      <w:r w:rsidRPr="00D44A00">
        <w:t xml:space="preserve"> PLN</w:t>
      </w:r>
      <w:r w:rsidR="008E413F">
        <w:rPr>
          <w:b/>
        </w:rPr>
        <w:t xml:space="preserve"> </w:t>
      </w:r>
      <w:r w:rsidR="008E413F" w:rsidRPr="00B54AD4">
        <w:t>–</w:t>
      </w:r>
      <w:r w:rsidR="00B54AD4" w:rsidRPr="00B54AD4">
        <w:t xml:space="preserve"> 90 </w:t>
      </w:r>
      <w:r w:rsidR="008E413F" w:rsidRPr="00B54AD4">
        <w:rPr>
          <w:color w:val="auto"/>
        </w:rPr>
        <w:t>pkt.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czas realizacji:     </w:t>
      </w:r>
      <w:r w:rsidR="00B54AD4">
        <w:t>3 dni</w:t>
      </w:r>
      <w:r w:rsidR="008E413F">
        <w:t xml:space="preserve"> – </w:t>
      </w:r>
      <w:r w:rsidR="00B54AD4" w:rsidRPr="00B54AD4">
        <w:rPr>
          <w:color w:val="auto"/>
        </w:rPr>
        <w:t>3,3</w:t>
      </w:r>
      <w:r w:rsidR="008E413F" w:rsidRPr="00B54AD4">
        <w:rPr>
          <w:color w:val="auto"/>
        </w:rPr>
        <w:t xml:space="preserve"> pkt.</w:t>
      </w:r>
    </w:p>
    <w:p w:rsidR="000E4B79" w:rsidRPr="003E2DFD" w:rsidRDefault="000E4B79" w:rsidP="000E4B79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B54AD4" w:rsidRPr="00B54AD4">
        <w:rPr>
          <w:color w:val="auto"/>
        </w:rPr>
        <w:t>93,3</w:t>
      </w:r>
      <w:r w:rsidRPr="00B54AD4">
        <w:rPr>
          <w:color w:val="auto"/>
        </w:rPr>
        <w:t xml:space="preserve"> pkt</w:t>
      </w:r>
    </w:p>
    <w:p w:rsidR="000E4B79" w:rsidRPr="003E2DFD" w:rsidRDefault="000E4B79" w:rsidP="000E4B79">
      <w:pPr>
        <w:spacing w:line="288" w:lineRule="auto"/>
      </w:pPr>
    </w:p>
    <w:p w:rsidR="003E2DFD" w:rsidRDefault="003E2DFD" w:rsidP="000E4B79">
      <w:pPr>
        <w:spacing w:line="288" w:lineRule="auto"/>
        <w:rPr>
          <w:u w:val="single"/>
        </w:rPr>
      </w:pPr>
    </w:p>
    <w:p w:rsidR="000E4B79" w:rsidRPr="003E2DFD" w:rsidRDefault="00271C96" w:rsidP="000E4B79">
      <w:pPr>
        <w:spacing w:line="288" w:lineRule="auto"/>
        <w:rPr>
          <w:u w:val="single"/>
        </w:rPr>
      </w:pPr>
      <w:r>
        <w:rPr>
          <w:u w:val="single"/>
        </w:rPr>
        <w:t>Złożonych zostało</w:t>
      </w:r>
      <w:r w:rsidR="000E4B79" w:rsidRPr="003E2DFD">
        <w:rPr>
          <w:u w:val="single"/>
        </w:rPr>
        <w:t xml:space="preserve"> </w:t>
      </w:r>
      <w:r>
        <w:rPr>
          <w:u w:val="single"/>
        </w:rPr>
        <w:t>siedem ofert</w:t>
      </w:r>
      <w:r w:rsidR="000E4B79" w:rsidRPr="003E2DFD">
        <w:rPr>
          <w:u w:val="single"/>
        </w:rPr>
        <w:t>:</w:t>
      </w:r>
    </w:p>
    <w:p w:rsidR="00B54AD4" w:rsidRDefault="000E4B79" w:rsidP="00B54AD4">
      <w:pPr>
        <w:spacing w:line="288" w:lineRule="auto"/>
      </w:pPr>
      <w:r w:rsidRPr="003E2DFD">
        <w:t>1.</w:t>
      </w:r>
      <w:r w:rsidR="009B3435">
        <w:t xml:space="preserve"> </w:t>
      </w:r>
      <w:r w:rsidR="00B54AD4">
        <w:t>LOGOS Daniel Kardasz</w:t>
      </w:r>
      <w:r w:rsidR="00B54AD4">
        <w:t>, al. Piastów 65, 70-332 Szczecin</w:t>
      </w:r>
    </w:p>
    <w:p w:rsidR="000E4B79" w:rsidRPr="003E2DFD" w:rsidRDefault="000E4B79" w:rsidP="00B54AD4">
      <w:pPr>
        <w:spacing w:line="288" w:lineRule="auto"/>
      </w:pPr>
      <w:r w:rsidRPr="003E2DFD">
        <w:t xml:space="preserve">z ceną netto: </w:t>
      </w:r>
      <w:r w:rsidR="00B54AD4">
        <w:t>31 577,56</w:t>
      </w:r>
      <w:r w:rsidRPr="003E2DFD">
        <w:t xml:space="preserve"> PLN, wartość brutto: </w:t>
      </w:r>
      <w:r w:rsidR="00921C92">
        <w:t>38 840,40</w:t>
      </w:r>
      <w:r w:rsidRPr="003E2DFD">
        <w:t xml:space="preserve"> PLN </w:t>
      </w:r>
      <w:r w:rsidR="00921C92">
        <w:t>–</w:t>
      </w:r>
      <w:r w:rsidR="00B54AD4">
        <w:t xml:space="preserve"> </w:t>
      </w:r>
      <w:r w:rsidR="00921C92">
        <w:t>90</w:t>
      </w:r>
      <w:r w:rsidRPr="003E2DFD">
        <w:t xml:space="preserve"> pkt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czas realizacji: </w:t>
      </w:r>
      <w:r w:rsidR="00921C92">
        <w:t>3 dni</w:t>
      </w:r>
      <w:r w:rsidR="002D5AEE">
        <w:t xml:space="preserve"> </w:t>
      </w:r>
      <w:r w:rsidR="00B54AD4">
        <w:t>–</w:t>
      </w:r>
      <w:r w:rsidRPr="003E2DFD">
        <w:t xml:space="preserve"> </w:t>
      </w:r>
      <w:r w:rsidR="00921C92">
        <w:t>3,3</w:t>
      </w:r>
      <w:r w:rsidRPr="003E2DFD">
        <w:t xml:space="preserve"> pkt</w:t>
      </w:r>
    </w:p>
    <w:p w:rsidR="000E4B79" w:rsidRPr="003E2DFD" w:rsidRDefault="000E4B79" w:rsidP="000E4B79">
      <w:pPr>
        <w:ind w:right="110"/>
        <w:jc w:val="both"/>
      </w:pPr>
      <w:r w:rsidRPr="003E2DFD">
        <w:t>łącznie</w:t>
      </w:r>
      <w:r w:rsidR="00921C92">
        <w:t>:</w:t>
      </w:r>
      <w:r w:rsidRPr="003E2DFD">
        <w:t xml:space="preserve"> </w:t>
      </w:r>
      <w:r w:rsidR="00921C92">
        <w:t>93,3 pkt.</w:t>
      </w:r>
    </w:p>
    <w:p w:rsidR="000E4B79" w:rsidRPr="003E2DFD" w:rsidRDefault="000E4B79" w:rsidP="000E4B79">
      <w:pPr>
        <w:ind w:right="110"/>
        <w:jc w:val="both"/>
      </w:pPr>
      <w:r w:rsidRPr="003E2DFD">
        <w:t>2.</w:t>
      </w:r>
      <w:r w:rsidR="009B3435">
        <w:t xml:space="preserve"> </w:t>
      </w:r>
      <w:r w:rsidR="00921C92">
        <w:t>„MM MARKET” Małgorzata Małecka, ul. Szałwiowa 51A, 03-167 Warszawa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z ceną netto: </w:t>
      </w:r>
      <w:r w:rsidR="00921C92">
        <w:t>39 600,00</w:t>
      </w:r>
      <w:r w:rsidRPr="003E2DFD">
        <w:t xml:space="preserve"> PLN, wartość brutto:</w:t>
      </w:r>
      <w:r w:rsidR="00683B80">
        <w:t xml:space="preserve"> </w:t>
      </w:r>
      <w:r w:rsidR="00FB28E1">
        <w:t>48 708,00</w:t>
      </w:r>
      <w:r w:rsidR="009B3435">
        <w:t xml:space="preserve"> PLN </w:t>
      </w:r>
      <w:r w:rsidR="00FB28E1">
        <w:t>–</w:t>
      </w:r>
      <w:r w:rsidR="002F7A36">
        <w:t xml:space="preserve"> </w:t>
      </w:r>
      <w:r w:rsidR="00FB28E1">
        <w:t>71,8</w:t>
      </w:r>
      <w:r w:rsidRPr="003E2DFD">
        <w:t xml:space="preserve"> pkt</w:t>
      </w:r>
    </w:p>
    <w:p w:rsidR="000E4B79" w:rsidRPr="003E2DFD" w:rsidRDefault="000E4B79" w:rsidP="000E4B79">
      <w:pPr>
        <w:ind w:right="110"/>
        <w:jc w:val="both"/>
      </w:pPr>
      <w:r w:rsidRPr="003E2DFD">
        <w:t xml:space="preserve">czas realizacji: </w:t>
      </w:r>
      <w:r w:rsidR="00FB28E1">
        <w:t>1 dzień - 10</w:t>
      </w:r>
      <w:r w:rsidRPr="003E2DFD">
        <w:t xml:space="preserve"> pkt</w:t>
      </w:r>
    </w:p>
    <w:p w:rsidR="000E4B79" w:rsidRDefault="002F7A36" w:rsidP="000E4B79">
      <w:pPr>
        <w:ind w:right="110"/>
        <w:jc w:val="both"/>
      </w:pPr>
      <w:r>
        <w:t>łącznie</w:t>
      </w:r>
      <w:r w:rsidR="00FB28E1">
        <w:t>: 81,8</w:t>
      </w:r>
      <w:r w:rsidR="000E4B79" w:rsidRPr="003E2DFD">
        <w:t xml:space="preserve"> pkt</w:t>
      </w:r>
    </w:p>
    <w:p w:rsidR="008E413F" w:rsidRPr="003E2DFD" w:rsidRDefault="00271C96" w:rsidP="008E413F">
      <w:pPr>
        <w:spacing w:line="288" w:lineRule="auto"/>
      </w:pPr>
      <w:r>
        <w:t>3.</w:t>
      </w:r>
      <w:r w:rsidR="008E413F">
        <w:t xml:space="preserve"> </w:t>
      </w:r>
      <w:r w:rsidR="004B4E5B">
        <w:t>BAWRO Barbara Wiśniewska, ul. Gen. Stanisława Maczka 9/2, 56-400 Oleśnica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z ceną netto: </w:t>
      </w:r>
      <w:r w:rsidR="004B4E5B">
        <w:t>38 200,00</w:t>
      </w:r>
      <w:r w:rsidRPr="003E2DFD">
        <w:t xml:space="preserve"> PLN, wartość brutto: </w:t>
      </w:r>
      <w:r w:rsidR="004B4E5B">
        <w:t>46 986,00 PLN - 74,4</w:t>
      </w:r>
      <w:r w:rsidRPr="003E2DFD">
        <w:t xml:space="preserve"> pkt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czas realizacji: </w:t>
      </w:r>
      <w:r w:rsidR="004B4E5B">
        <w:t>10 dni - 1</w:t>
      </w:r>
      <w:r w:rsidRPr="003E2DFD">
        <w:t xml:space="preserve"> pkt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łącznie </w:t>
      </w:r>
      <w:r w:rsidR="004B4E5B">
        <w:t>75,4</w:t>
      </w:r>
      <w:r w:rsidRPr="003E2DFD">
        <w:t xml:space="preserve"> pkt</w:t>
      </w:r>
    </w:p>
    <w:p w:rsidR="008E413F" w:rsidRPr="009F36FA" w:rsidRDefault="008E413F" w:rsidP="008E413F">
      <w:pPr>
        <w:spacing w:line="288" w:lineRule="auto"/>
      </w:pPr>
      <w:r w:rsidRPr="009F36FA">
        <w:t xml:space="preserve">4. </w:t>
      </w:r>
      <w:r w:rsidR="009F36FA" w:rsidRPr="009F36FA">
        <w:t xml:space="preserve">P.H. „PRO-HAND” s.c. Monika </w:t>
      </w:r>
      <w:proofErr w:type="spellStart"/>
      <w:r w:rsidR="009F36FA" w:rsidRPr="009F36FA">
        <w:t>Tomasionek</w:t>
      </w:r>
      <w:proofErr w:type="spellEnd"/>
      <w:r w:rsidR="009F36FA" w:rsidRPr="009F36FA">
        <w:t xml:space="preserve">, Marcin </w:t>
      </w:r>
      <w:proofErr w:type="spellStart"/>
      <w:r w:rsidR="009F36FA" w:rsidRPr="009F36FA">
        <w:t>Tomasionek</w:t>
      </w:r>
      <w:proofErr w:type="spellEnd"/>
      <w:r w:rsidR="009F36FA" w:rsidRPr="009F36FA">
        <w:t>, ul. Wieczorka 2A/107, 41-219 Sosnowiec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z ceną netto: </w:t>
      </w:r>
      <w:r w:rsidR="009F36FA">
        <w:t>31 680,00</w:t>
      </w:r>
      <w:r w:rsidR="00B27506">
        <w:t xml:space="preserve"> PLN, wartość brutto: </w:t>
      </w:r>
      <w:r w:rsidR="009F36FA">
        <w:t>38 966,40</w:t>
      </w:r>
      <w:r w:rsidR="00B27506">
        <w:t xml:space="preserve"> PLN -</w:t>
      </w:r>
      <w:r w:rsidR="009F36FA">
        <w:t>89,7</w:t>
      </w:r>
      <w:r w:rsidRPr="003E2DFD">
        <w:t xml:space="preserve"> pkt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czas realizacji: </w:t>
      </w:r>
      <w:r w:rsidR="009F36FA">
        <w:t>14 dni</w:t>
      </w:r>
      <w:r w:rsidR="00B27506">
        <w:t xml:space="preserve"> -  </w:t>
      </w:r>
      <w:r w:rsidR="009F36FA">
        <w:t>0,7</w:t>
      </w:r>
      <w:r w:rsidRPr="003E2DFD">
        <w:t xml:space="preserve"> pkt</w:t>
      </w:r>
    </w:p>
    <w:p w:rsidR="008E413F" w:rsidRPr="003E2DFD" w:rsidRDefault="009F36FA" w:rsidP="008E413F">
      <w:pPr>
        <w:ind w:right="110"/>
        <w:jc w:val="both"/>
      </w:pPr>
      <w:r>
        <w:t xml:space="preserve">łącznie: 90,4 </w:t>
      </w:r>
      <w:r w:rsidR="008E413F" w:rsidRPr="003E2DFD">
        <w:t>pkt</w:t>
      </w:r>
    </w:p>
    <w:p w:rsidR="008E413F" w:rsidRPr="009F36FA" w:rsidRDefault="008E413F" w:rsidP="008E413F">
      <w:pPr>
        <w:spacing w:line="288" w:lineRule="auto"/>
      </w:pPr>
      <w:r w:rsidRPr="009F36FA">
        <w:t xml:space="preserve">5. </w:t>
      </w:r>
      <w:r w:rsidR="009F36FA" w:rsidRPr="009F36FA">
        <w:t>PHU „BMS”</w:t>
      </w:r>
      <w:r w:rsidR="009F36FA">
        <w:t xml:space="preserve"> sp. j</w:t>
      </w:r>
      <w:r w:rsidR="009F36FA" w:rsidRPr="009F36FA">
        <w:t>. Z. Bielecki</w:t>
      </w:r>
      <w:r w:rsidR="009F36FA">
        <w:t>, ul. Staszica 22, 82-500 Kwidzyn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z ceną netto: </w:t>
      </w:r>
      <w:r w:rsidR="009F36FA">
        <w:t>36 983,00</w:t>
      </w:r>
      <w:r w:rsidRPr="003E2DFD">
        <w:t xml:space="preserve"> PLN, wartość brutto: </w:t>
      </w:r>
      <w:r w:rsidR="006B75A1">
        <w:t>45 489,09</w:t>
      </w:r>
      <w:r w:rsidRPr="003E2DFD">
        <w:t xml:space="preserve"> PLN </w:t>
      </w:r>
      <w:r w:rsidR="006B75A1">
        <w:t>–</w:t>
      </w:r>
      <w:r w:rsidR="00270271">
        <w:t xml:space="preserve"> </w:t>
      </w:r>
      <w:r w:rsidR="006B75A1">
        <w:t>76,8</w:t>
      </w:r>
      <w:r w:rsidRPr="003E2DFD">
        <w:t xml:space="preserve"> pkt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czas realizacji: </w:t>
      </w:r>
      <w:r w:rsidR="006B75A1">
        <w:t>3 dni – 3,3</w:t>
      </w:r>
      <w:r w:rsidRPr="003E2DFD">
        <w:t xml:space="preserve"> pkt</w:t>
      </w:r>
    </w:p>
    <w:p w:rsidR="008E413F" w:rsidRPr="003E2DFD" w:rsidRDefault="00270271" w:rsidP="008E413F">
      <w:pPr>
        <w:ind w:right="110"/>
        <w:jc w:val="both"/>
      </w:pPr>
      <w:r>
        <w:t>łącznie</w:t>
      </w:r>
      <w:r w:rsidR="006B75A1">
        <w:t>:</w:t>
      </w:r>
      <w:r>
        <w:t xml:space="preserve"> </w:t>
      </w:r>
      <w:r w:rsidR="006B75A1">
        <w:t>80,1</w:t>
      </w:r>
      <w:r w:rsidR="008E413F" w:rsidRPr="003E2DFD">
        <w:t xml:space="preserve"> pkt</w:t>
      </w:r>
    </w:p>
    <w:p w:rsidR="008E413F" w:rsidRPr="003E2DFD" w:rsidRDefault="008E413F" w:rsidP="008E413F">
      <w:pPr>
        <w:spacing w:line="288" w:lineRule="auto"/>
      </w:pPr>
      <w:r>
        <w:lastRenderedPageBreak/>
        <w:t>6.</w:t>
      </w:r>
      <w:r w:rsidRPr="008E413F">
        <w:t xml:space="preserve"> </w:t>
      </w:r>
      <w:proofErr w:type="spellStart"/>
      <w:r w:rsidR="00F80353">
        <w:t>WIMaKS</w:t>
      </w:r>
      <w:proofErr w:type="spellEnd"/>
      <w:r w:rsidR="00F80353">
        <w:t xml:space="preserve"> Skwara Sławomir, ul. Wyszyńskiego 2a, 26-300 Opoczno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z ceną netto: </w:t>
      </w:r>
      <w:r w:rsidR="00F80353">
        <w:t>35 350,00</w:t>
      </w:r>
      <w:r w:rsidRPr="003E2DFD">
        <w:t xml:space="preserve"> PLN, wartość brutto: </w:t>
      </w:r>
      <w:r w:rsidR="00F80353">
        <w:t>43 480,60</w:t>
      </w:r>
      <w:r w:rsidR="005C1ACE">
        <w:t xml:space="preserve"> PLN </w:t>
      </w:r>
      <w:r w:rsidR="00F80353">
        <w:t>–</w:t>
      </w:r>
      <w:r w:rsidR="005C1ACE">
        <w:t xml:space="preserve"> </w:t>
      </w:r>
      <w:r w:rsidR="00F80353">
        <w:t>80,4</w:t>
      </w:r>
      <w:r w:rsidRPr="003E2DFD">
        <w:t xml:space="preserve"> pkt</w:t>
      </w:r>
    </w:p>
    <w:p w:rsidR="008E413F" w:rsidRPr="003E2DFD" w:rsidRDefault="008E413F" w:rsidP="008E413F">
      <w:pPr>
        <w:ind w:right="110"/>
        <w:jc w:val="both"/>
      </w:pPr>
      <w:r w:rsidRPr="003E2DFD">
        <w:t xml:space="preserve">czas realizacji: </w:t>
      </w:r>
      <w:r w:rsidR="00F80353">
        <w:t>1 dzień</w:t>
      </w:r>
      <w:r w:rsidR="005C1ACE">
        <w:t xml:space="preserve"> -</w:t>
      </w:r>
      <w:r w:rsidRPr="003E2DFD">
        <w:t xml:space="preserve"> </w:t>
      </w:r>
      <w:r w:rsidR="00F80353">
        <w:t>1</w:t>
      </w:r>
      <w:r w:rsidRPr="003E2DFD">
        <w:t>0 pkt</w:t>
      </w:r>
    </w:p>
    <w:p w:rsidR="008E413F" w:rsidRPr="003E2DFD" w:rsidRDefault="00F80353" w:rsidP="008E413F">
      <w:pPr>
        <w:ind w:right="110"/>
        <w:jc w:val="both"/>
      </w:pPr>
      <w:r>
        <w:t>łącznie: 9</w:t>
      </w:r>
      <w:r w:rsidR="005C1ACE">
        <w:t>0</w:t>
      </w:r>
      <w:r>
        <w:t>,4</w:t>
      </w:r>
      <w:r w:rsidR="008E413F" w:rsidRPr="003E2DFD">
        <w:t xml:space="preserve"> pkt</w:t>
      </w:r>
    </w:p>
    <w:p w:rsidR="00271C96" w:rsidRPr="003E2DFD" w:rsidRDefault="00271C96" w:rsidP="000E4B79">
      <w:pPr>
        <w:ind w:right="110"/>
        <w:jc w:val="both"/>
      </w:pPr>
    </w:p>
    <w:p w:rsidR="000E4B79" w:rsidRPr="003E2DFD" w:rsidRDefault="000E4B79" w:rsidP="000E4B79">
      <w:pPr>
        <w:spacing w:line="288" w:lineRule="auto"/>
      </w:pPr>
    </w:p>
    <w:p w:rsidR="003C149D" w:rsidRDefault="003C149D" w:rsidP="005903C2">
      <w:pPr>
        <w:spacing w:after="40" w:line="259" w:lineRule="auto"/>
        <w:ind w:left="0" w:firstLine="0"/>
      </w:pPr>
    </w:p>
    <w:p w:rsidR="003E2DFD" w:rsidRDefault="003E2DFD" w:rsidP="003E2DFD">
      <w:pPr>
        <w:spacing w:after="40"/>
        <w:ind w:left="0" w:right="15" w:firstLine="0"/>
      </w:pPr>
    </w:p>
    <w:p w:rsidR="003E2DFD" w:rsidRDefault="003E2DFD" w:rsidP="003E2DFD">
      <w:pPr>
        <w:spacing w:after="40"/>
        <w:ind w:left="0" w:right="15" w:firstLine="0"/>
      </w:pPr>
    </w:p>
    <w:p w:rsidR="00595842" w:rsidRPr="000A4164" w:rsidRDefault="00595842" w:rsidP="00595842">
      <w:pPr>
        <w:pStyle w:val="Bezodstpw"/>
        <w:rPr>
          <w:b/>
        </w:rPr>
      </w:pPr>
      <w:r w:rsidRPr="000A4164">
        <w:rPr>
          <w:b/>
        </w:rPr>
        <w:t xml:space="preserve">Kanclerz </w:t>
      </w:r>
    </w:p>
    <w:p w:rsidR="00595842" w:rsidRPr="000A4164" w:rsidRDefault="00595842" w:rsidP="00595842">
      <w:pPr>
        <w:pStyle w:val="Bezodstpw"/>
        <w:rPr>
          <w:b/>
        </w:rPr>
      </w:pPr>
      <w:r w:rsidRPr="000A4164">
        <w:rPr>
          <w:b/>
        </w:rPr>
        <w:t>Pomorskiego Uniwersytetu</w:t>
      </w:r>
      <w:r w:rsidR="00A26705">
        <w:rPr>
          <w:b/>
        </w:rPr>
        <w:t xml:space="preserve"> Medycznego</w:t>
      </w:r>
      <w:r w:rsidRPr="000A4164">
        <w:rPr>
          <w:b/>
        </w:rPr>
        <w:t xml:space="preserve"> w Szczecinie</w:t>
      </w:r>
    </w:p>
    <w:p w:rsidR="00932065" w:rsidRPr="000A4164" w:rsidRDefault="002C2A05" w:rsidP="000A4164">
      <w:pPr>
        <w:pStyle w:val="Bezodstpw"/>
        <w:rPr>
          <w:b/>
        </w:rPr>
      </w:pPr>
      <w:r w:rsidRPr="000A4164">
        <w:rPr>
          <w:b/>
        </w:rPr>
        <w:t xml:space="preserve">mgr inż. </w:t>
      </w:r>
      <w:r w:rsidR="00744E7E" w:rsidRPr="000A4164">
        <w:rPr>
          <w:b/>
        </w:rPr>
        <w:t xml:space="preserve">Krzysztof </w:t>
      </w:r>
      <w:proofErr w:type="spellStart"/>
      <w:r w:rsidR="00744E7E" w:rsidRPr="000A4164">
        <w:rPr>
          <w:b/>
        </w:rPr>
        <w:t>Goralski</w:t>
      </w:r>
      <w:proofErr w:type="spellEnd"/>
      <w:r w:rsidR="00CA0CC9" w:rsidRPr="000A4164">
        <w:rPr>
          <w:b/>
        </w:rPr>
        <w:t xml:space="preserve">  </w:t>
      </w:r>
    </w:p>
    <w:p w:rsidR="00561627" w:rsidRDefault="00561627" w:rsidP="005903C2">
      <w:pPr>
        <w:spacing w:after="40" w:line="239" w:lineRule="auto"/>
        <w:ind w:left="0" w:right="6712" w:firstLine="0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</w:p>
    <w:p w:rsidR="00561627" w:rsidRDefault="00561627" w:rsidP="00561627">
      <w:pPr>
        <w:ind w:left="-5" w:right="15"/>
      </w:pPr>
    </w:p>
    <w:p w:rsidR="00F80353" w:rsidRDefault="00F80353" w:rsidP="00561627">
      <w:pPr>
        <w:ind w:left="-5" w:right="15"/>
      </w:pPr>
    </w:p>
    <w:p w:rsidR="00F80353" w:rsidRDefault="00F80353" w:rsidP="00561627">
      <w:pPr>
        <w:ind w:left="-5" w:right="15"/>
      </w:pPr>
    </w:p>
    <w:p w:rsidR="00561627" w:rsidRDefault="00561627" w:rsidP="00561627">
      <w:pPr>
        <w:ind w:left="-5" w:right="15"/>
      </w:pPr>
      <w:r>
        <w:t xml:space="preserve">Szczecin, dnia </w:t>
      </w:r>
      <w:r w:rsidR="00F80353">
        <w:t>04.04.2019</w:t>
      </w:r>
      <w:r w:rsidRPr="00EE7837">
        <w:t xml:space="preserve"> </w:t>
      </w:r>
      <w:r>
        <w:t xml:space="preserve">r. .................................................  </w:t>
      </w:r>
    </w:p>
    <w:p w:rsidR="00561627" w:rsidRDefault="00561627" w:rsidP="00561627">
      <w:pPr>
        <w:spacing w:line="259" w:lineRule="auto"/>
        <w:ind w:right="56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604D9F" w:rsidRDefault="00604D9F" w:rsidP="005903C2">
      <w:pPr>
        <w:spacing w:after="40"/>
        <w:ind w:left="-5" w:right="15"/>
      </w:pPr>
    </w:p>
    <w:p w:rsidR="00801284" w:rsidRDefault="00801284" w:rsidP="003C149D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3C149D">
      <w:pPr>
        <w:spacing w:after="0" w:line="259" w:lineRule="auto"/>
        <w:ind w:left="0" w:right="56" w:firstLine="0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A345C"/>
    <w:rsid w:val="000A4164"/>
    <w:rsid w:val="000E4B79"/>
    <w:rsid w:val="000E73BC"/>
    <w:rsid w:val="00100127"/>
    <w:rsid w:val="00101AF5"/>
    <w:rsid w:val="00141C33"/>
    <w:rsid w:val="0016797F"/>
    <w:rsid w:val="0020143C"/>
    <w:rsid w:val="0021672C"/>
    <w:rsid w:val="00254411"/>
    <w:rsid w:val="00270271"/>
    <w:rsid w:val="00271C96"/>
    <w:rsid w:val="00271F19"/>
    <w:rsid w:val="002A1DE2"/>
    <w:rsid w:val="002B6169"/>
    <w:rsid w:val="002C2A05"/>
    <w:rsid w:val="002D5AEE"/>
    <w:rsid w:val="002F7A36"/>
    <w:rsid w:val="003061E0"/>
    <w:rsid w:val="0030661D"/>
    <w:rsid w:val="003321ED"/>
    <w:rsid w:val="00365627"/>
    <w:rsid w:val="003954BB"/>
    <w:rsid w:val="00396189"/>
    <w:rsid w:val="003C149D"/>
    <w:rsid w:val="003D3DD2"/>
    <w:rsid w:val="003D7097"/>
    <w:rsid w:val="003E243B"/>
    <w:rsid w:val="003E2DFD"/>
    <w:rsid w:val="003E6111"/>
    <w:rsid w:val="004145C9"/>
    <w:rsid w:val="00445A4E"/>
    <w:rsid w:val="004860F8"/>
    <w:rsid w:val="004B4E5B"/>
    <w:rsid w:val="004D62AD"/>
    <w:rsid w:val="004E16A6"/>
    <w:rsid w:val="00500A36"/>
    <w:rsid w:val="00546050"/>
    <w:rsid w:val="005548DE"/>
    <w:rsid w:val="00560001"/>
    <w:rsid w:val="00561627"/>
    <w:rsid w:val="0056635C"/>
    <w:rsid w:val="005903C2"/>
    <w:rsid w:val="00595842"/>
    <w:rsid w:val="005C1ACE"/>
    <w:rsid w:val="00604D9F"/>
    <w:rsid w:val="00640C61"/>
    <w:rsid w:val="006430EE"/>
    <w:rsid w:val="00682909"/>
    <w:rsid w:val="00683B80"/>
    <w:rsid w:val="006846EC"/>
    <w:rsid w:val="0068791D"/>
    <w:rsid w:val="006965BE"/>
    <w:rsid w:val="006B75A1"/>
    <w:rsid w:val="006D240B"/>
    <w:rsid w:val="00731CD7"/>
    <w:rsid w:val="00744E7E"/>
    <w:rsid w:val="007500ED"/>
    <w:rsid w:val="007D398B"/>
    <w:rsid w:val="007F06B1"/>
    <w:rsid w:val="007F1FC7"/>
    <w:rsid w:val="00801284"/>
    <w:rsid w:val="0085583A"/>
    <w:rsid w:val="00860B7F"/>
    <w:rsid w:val="008A40E0"/>
    <w:rsid w:val="008C5577"/>
    <w:rsid w:val="008E413F"/>
    <w:rsid w:val="008E64AE"/>
    <w:rsid w:val="00913083"/>
    <w:rsid w:val="00921C92"/>
    <w:rsid w:val="00932065"/>
    <w:rsid w:val="00965327"/>
    <w:rsid w:val="009759CF"/>
    <w:rsid w:val="009B3435"/>
    <w:rsid w:val="009E4E8D"/>
    <w:rsid w:val="009E6081"/>
    <w:rsid w:val="009E7725"/>
    <w:rsid w:val="009F36FA"/>
    <w:rsid w:val="00A03515"/>
    <w:rsid w:val="00A26705"/>
    <w:rsid w:val="00A54D9B"/>
    <w:rsid w:val="00A646CC"/>
    <w:rsid w:val="00A64E2B"/>
    <w:rsid w:val="00A7211E"/>
    <w:rsid w:val="00B27506"/>
    <w:rsid w:val="00B54AD4"/>
    <w:rsid w:val="00B56B72"/>
    <w:rsid w:val="00BA5981"/>
    <w:rsid w:val="00BC30BA"/>
    <w:rsid w:val="00BF4BDF"/>
    <w:rsid w:val="00C04B92"/>
    <w:rsid w:val="00C055A6"/>
    <w:rsid w:val="00C25690"/>
    <w:rsid w:val="00C77BE4"/>
    <w:rsid w:val="00C917CB"/>
    <w:rsid w:val="00CA0CC9"/>
    <w:rsid w:val="00CA5610"/>
    <w:rsid w:val="00CD3F8F"/>
    <w:rsid w:val="00D405A5"/>
    <w:rsid w:val="00D44A00"/>
    <w:rsid w:val="00D47586"/>
    <w:rsid w:val="00D56D32"/>
    <w:rsid w:val="00D7745C"/>
    <w:rsid w:val="00D879BE"/>
    <w:rsid w:val="00D92289"/>
    <w:rsid w:val="00DA4624"/>
    <w:rsid w:val="00DF0237"/>
    <w:rsid w:val="00E874A5"/>
    <w:rsid w:val="00EC3BBF"/>
    <w:rsid w:val="00EE7837"/>
    <w:rsid w:val="00F00D6B"/>
    <w:rsid w:val="00F229C8"/>
    <w:rsid w:val="00F44EE4"/>
    <w:rsid w:val="00F80353"/>
    <w:rsid w:val="00F83F2E"/>
    <w:rsid w:val="00F963FA"/>
    <w:rsid w:val="00FB2609"/>
    <w:rsid w:val="00FB28E1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595842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83E3-CDB7-48C1-B818-23CF4882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12</cp:revision>
  <cp:lastPrinted>2019-04-04T09:05:00Z</cp:lastPrinted>
  <dcterms:created xsi:type="dcterms:W3CDTF">2019-04-04T08:36:00Z</dcterms:created>
  <dcterms:modified xsi:type="dcterms:W3CDTF">2019-04-04T11:33:00Z</dcterms:modified>
</cp:coreProperties>
</file>