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97" w:rsidRPr="00E84DFD" w:rsidRDefault="00597441" w:rsidP="00597441">
      <w:pPr>
        <w:tabs>
          <w:tab w:val="left" w:pos="4245"/>
        </w:tabs>
        <w:spacing w:after="0"/>
        <w:rPr>
          <w:rFonts w:ascii="Times New Roman" w:hAnsi="Times New Roman"/>
          <w:b/>
          <w:sz w:val="32"/>
          <w:szCs w:val="32"/>
        </w:rPr>
      </w:pPr>
      <w:r>
        <w:rPr>
          <w:rFonts w:ascii="Times New Roman" w:hAnsi="Times New Roman"/>
          <w:b/>
          <w:sz w:val="32"/>
          <w:szCs w:val="32"/>
        </w:rPr>
        <w:tab/>
      </w:r>
    </w:p>
    <w:p w:rsidR="00597441" w:rsidRDefault="00597441" w:rsidP="00D63425">
      <w:pPr>
        <w:spacing w:after="0"/>
        <w:jc w:val="center"/>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6F2695"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r>
      <w:r w:rsidRPr="006F2695">
        <w:rPr>
          <w:rFonts w:ascii="Times New Roman" w:hAnsi="Times New Roman"/>
          <w:b/>
          <w:sz w:val="24"/>
          <w:szCs w:val="24"/>
        </w:rPr>
        <w:t>e-mail przetargi:</w:t>
      </w:r>
      <w:r w:rsidRPr="006F2695">
        <w:rPr>
          <w:rFonts w:ascii="Times New Roman" w:hAnsi="Times New Roman"/>
          <w:b/>
          <w:sz w:val="24"/>
          <w:szCs w:val="24"/>
        </w:rPr>
        <w:tab/>
      </w:r>
      <w:r w:rsidRPr="006F2695">
        <w:rPr>
          <w:rFonts w:ascii="Times New Roman" w:hAnsi="Times New Roman"/>
          <w:b/>
          <w:sz w:val="24"/>
          <w:szCs w:val="24"/>
        </w:rPr>
        <w:tab/>
      </w:r>
      <w:r w:rsidRPr="006F2695">
        <w:rPr>
          <w:rFonts w:ascii="Times New Roman" w:hAnsi="Times New Roman"/>
          <w:b/>
          <w:sz w:val="24"/>
          <w:szCs w:val="24"/>
          <w:u w:val="single"/>
        </w:rPr>
        <w:t>przetargi@pum.edu.pl</w:t>
      </w:r>
    </w:p>
    <w:p w:rsidR="00ED6655" w:rsidRPr="006F2695" w:rsidRDefault="00ED6655" w:rsidP="00D63425">
      <w:pPr>
        <w:spacing w:after="0"/>
        <w:rPr>
          <w:rFonts w:ascii="Times New Roman" w:hAnsi="Times New Roman"/>
          <w:sz w:val="24"/>
          <w:szCs w:val="20"/>
        </w:rPr>
      </w:pPr>
    </w:p>
    <w:p w:rsidR="00ED6655" w:rsidRPr="006F2695"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B729A1" w:rsidP="00EE03A6">
          <w:pPr>
            <w:spacing w:after="0"/>
            <w:jc w:val="center"/>
            <w:rPr>
              <w:rFonts w:ascii="Times New Roman" w:hAnsi="Times New Roman"/>
              <w:b/>
              <w:i/>
              <w:sz w:val="36"/>
              <w:szCs w:val="36"/>
            </w:rPr>
          </w:pPr>
          <w:r>
            <w:rPr>
              <w:rFonts w:ascii="Times New Roman" w:hAnsi="Times New Roman"/>
              <w:b/>
              <w:i/>
              <w:sz w:val="36"/>
              <w:szCs w:val="36"/>
            </w:rPr>
            <w:t>Dostawa aparatury do kompleksowej oceny profilu genetycznego oraz białkowego próbek biologicznych na potrzeby PUM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0345CF">
            <w:rPr>
              <w:rFonts w:ascii="Times New Roman" w:hAnsi="Times New Roman"/>
              <w:b/>
              <w:sz w:val="28"/>
              <w:szCs w:val="28"/>
            </w:rPr>
            <w:t>61</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bookmarkStart w:id="0" w:name="_GoBack"/>
      <w:bookmarkEnd w:id="0"/>
      <w:r w:rsidR="00BC1098">
        <w:rPr>
          <w:rFonts w:ascii="Times New Roman" w:hAnsi="Times New Roman"/>
          <w:sz w:val="24"/>
          <w:szCs w:val="24"/>
        </w:rPr>
        <w:t>19</w:t>
      </w:r>
      <w:r w:rsidR="00834851" w:rsidRPr="008D6D87">
        <w:rPr>
          <w:rFonts w:ascii="Times New Roman" w:hAnsi="Times New Roman"/>
          <w:sz w:val="24"/>
          <w:szCs w:val="24"/>
        </w:rPr>
        <w:t>.</w:t>
      </w:r>
      <w:r w:rsidR="00597441">
        <w:rPr>
          <w:rFonts w:ascii="Times New Roman" w:hAnsi="Times New Roman"/>
          <w:sz w:val="24"/>
          <w:szCs w:val="24"/>
        </w:rPr>
        <w:t>12</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597441" w:rsidRDefault="00597441" w:rsidP="00D63425">
      <w:pPr>
        <w:pStyle w:val="Nagwek1"/>
        <w:spacing w:line="276" w:lineRule="auto"/>
        <w:rPr>
          <w:szCs w:val="24"/>
        </w:rPr>
      </w:pPr>
      <w:bookmarkStart w:id="1" w:name="_INSTRUKCJA_DLA_WYKONAWCÓW"/>
      <w:bookmarkEnd w:id="1"/>
    </w:p>
    <w:p w:rsidR="00ED6655" w:rsidRPr="00E84DFD" w:rsidRDefault="00C52D8F" w:rsidP="00D63425">
      <w:pPr>
        <w:pStyle w:val="Nagwek1"/>
        <w:spacing w:line="276" w:lineRule="auto"/>
        <w:rPr>
          <w:szCs w:val="24"/>
        </w:rPr>
      </w:pPr>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130B18"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130B18"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2" w:name="_Informacje_ogólne"/>
      <w:bookmarkEnd w:id="2"/>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606128" w:rsidRPr="00606128" w:rsidRDefault="00597441" w:rsidP="00231BCB">
      <w:pPr>
        <w:pStyle w:val="Akapitzlist"/>
        <w:numPr>
          <w:ilvl w:val="0"/>
          <w:numId w:val="5"/>
        </w:numPr>
        <w:tabs>
          <w:tab w:val="clear" w:pos="360"/>
          <w:tab w:val="num" w:pos="426"/>
        </w:tabs>
        <w:rPr>
          <w:lang w:eastAsia="en-US"/>
        </w:rPr>
      </w:pPr>
      <w:r>
        <w:rPr>
          <w:lang w:eastAsia="en-US"/>
        </w:rPr>
        <w:t xml:space="preserve">Zamówienie nie jest </w:t>
      </w:r>
      <w:r w:rsidR="00606128" w:rsidRPr="00606128">
        <w:rPr>
          <w:lang w:eastAsia="en-US"/>
        </w:rPr>
        <w:t xml:space="preserve">współfinansowane </w:t>
      </w:r>
      <w:r>
        <w:rPr>
          <w:lang w:eastAsia="en-US"/>
        </w:rPr>
        <w:t xml:space="preserve"> ze środków pochodzących z Unii </w:t>
      </w:r>
      <w:r w:rsidR="00606128" w:rsidRPr="00606128">
        <w:rPr>
          <w:lang w:eastAsia="en-US"/>
        </w:rPr>
        <w:t>Europejskiej</w:t>
      </w:r>
      <w:r>
        <w:rPr>
          <w:lang w:eastAsia="en-US"/>
        </w:rPr>
        <w:t>.</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130B18"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582780">
            <w:rPr>
              <w:rFonts w:ascii="Times New Roman" w:hAnsi="Times New Roman"/>
              <w:b/>
              <w:i/>
              <w:sz w:val="24"/>
              <w:szCs w:val="24"/>
            </w:rPr>
            <w:t>Dostawa aparatury do kompleksowej oceny profilu genetycznego oraz białkowego próbek biologicz</w:t>
          </w:r>
          <w:r w:rsidR="00B729A1">
            <w:rPr>
              <w:rFonts w:ascii="Times New Roman" w:hAnsi="Times New Roman"/>
              <w:b/>
              <w:i/>
              <w:sz w:val="24"/>
              <w:szCs w:val="24"/>
            </w:rPr>
            <w:t xml:space="preserve">nych na potrzeby PUM </w:t>
          </w:r>
          <w:r w:rsidR="00582780">
            <w:rPr>
              <w:rFonts w:ascii="Times New Roman" w:hAnsi="Times New Roman"/>
              <w:b/>
              <w:i/>
              <w:sz w:val="24"/>
              <w:szCs w:val="24"/>
            </w:rPr>
            <w:t>w Szczecinie</w:t>
          </w:r>
        </w:sdtContent>
      </w:sdt>
    </w:p>
    <w:p w:rsidR="00597441" w:rsidRPr="00BF41D7" w:rsidRDefault="00597441" w:rsidP="00597441">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597441" w:rsidRPr="00F3596F" w:rsidRDefault="00597441" w:rsidP="00597441">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605880" w:rsidRPr="00597441" w:rsidRDefault="00ED6655" w:rsidP="00597441">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B83D99" w:rsidRPr="00B83D99" w:rsidRDefault="00124D4E" w:rsidP="00B83D99">
      <w:pPr>
        <w:pStyle w:val="Akapitzlist"/>
        <w:numPr>
          <w:ilvl w:val="0"/>
          <w:numId w:val="72"/>
        </w:numPr>
        <w:jc w:val="both"/>
        <w:rPr>
          <w:rFonts w:eastAsia="Times New Roman"/>
        </w:rPr>
      </w:pPr>
      <w:r>
        <w:rPr>
          <w:rFonts w:eastAsia="Times New Roman"/>
        </w:rPr>
        <w:t>3</w:t>
      </w:r>
      <w:r w:rsidR="00F82B94">
        <w:rPr>
          <w:rFonts w:eastAsia="Times New Roman"/>
        </w:rPr>
        <w:t>8000000-5</w:t>
      </w:r>
      <w:r>
        <w:rPr>
          <w:rFonts w:eastAsia="Times New Roman"/>
        </w:rPr>
        <w:tab/>
      </w:r>
      <w:r w:rsidR="007C4206" w:rsidRPr="007C4206">
        <w:rPr>
          <w:rFonts w:eastAsia="Times New Roman"/>
        </w:rPr>
        <w:tab/>
      </w:r>
      <w:r w:rsidR="00F82B94">
        <w:rPr>
          <w:rFonts w:eastAsia="Times New Roman"/>
        </w:rPr>
        <w:t>Sprzęt laboratoryjny, optyczny i precyzyjny</w:t>
      </w: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rsidR="00751CDE" w:rsidRDefault="00751CDE" w:rsidP="00B83D99">
      <w:pPr>
        <w:spacing w:after="0"/>
        <w:jc w:val="both"/>
        <w:rPr>
          <w:rFonts w:ascii="Times New Roman" w:hAnsi="Times New Roman"/>
          <w:sz w:val="24"/>
          <w:szCs w:val="24"/>
        </w:rPr>
      </w:pPr>
    </w:p>
    <w:p w:rsidR="0049421B" w:rsidRPr="007C4206" w:rsidRDefault="0049421B"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3" w:name="_Opis_sposobu_przygotowania"/>
      <w:bookmarkEnd w:id="3"/>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lastRenderedPageBreak/>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0345CF" w:rsidP="00D63425">
                <w:pPr>
                  <w:spacing w:after="0"/>
                  <w:jc w:val="center"/>
                  <w:rPr>
                    <w:rFonts w:ascii="Times New Roman" w:hAnsi="Times New Roman"/>
                    <w:b/>
                    <w:sz w:val="32"/>
                    <w:szCs w:val="32"/>
                  </w:rPr>
                </w:pPr>
                <w:r>
                  <w:rPr>
                    <w:rFonts w:ascii="Times New Roman" w:hAnsi="Times New Roman"/>
                    <w:b/>
                    <w:sz w:val="32"/>
                    <w:szCs w:val="32"/>
                  </w:rPr>
                  <w:t>DZP-262-61/2018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B729A1" w:rsidP="008C0E3C">
                <w:pPr>
                  <w:spacing w:after="0"/>
                  <w:jc w:val="center"/>
                  <w:rPr>
                    <w:rFonts w:ascii="Times New Roman" w:hAnsi="Times New Roman"/>
                    <w:b/>
                    <w:bCs/>
                    <w:i/>
                    <w:sz w:val="32"/>
                    <w:szCs w:val="28"/>
                  </w:rPr>
                </w:pPr>
                <w:r>
                  <w:rPr>
                    <w:rFonts w:ascii="Times New Roman" w:hAnsi="Times New Roman"/>
                    <w:b/>
                    <w:bCs/>
                    <w:i/>
                    <w:sz w:val="32"/>
                    <w:szCs w:val="28"/>
                  </w:rPr>
                  <w:t>Dostawa aparatury do kompleksowej oceny profilu genetycznego oraz białkowego próbek biologicznych na potrzeby PUM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F2695">
                  <w:rPr>
                    <w:rFonts w:ascii="Times New Roman" w:hAnsi="Times New Roman"/>
                    <w:b/>
                    <w:sz w:val="32"/>
                    <w:szCs w:val="32"/>
                  </w:rPr>
                  <w:t>31 grudnia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4" w:name="_Miejsce_i_termin"/>
      <w:bookmarkEnd w:id="4"/>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F2695">
            <w:rPr>
              <w:rFonts w:ascii="Times New Roman" w:hAnsi="Times New Roman"/>
              <w:b/>
              <w:sz w:val="24"/>
              <w:szCs w:val="24"/>
            </w:rPr>
            <w:t>31 grudnia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5" w:name="_Informacje_o_otwarciu"/>
      <w:bookmarkEnd w:id="5"/>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lastRenderedPageBreak/>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6" w:name="_Informacja_o_sposobie"/>
      <w:bookmarkEnd w:id="6"/>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B83D99"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Justynę </w:t>
      </w:r>
      <w:proofErr w:type="spellStart"/>
      <w:r>
        <w:rPr>
          <w:rFonts w:ascii="Times New Roman" w:hAnsi="Times New Roman"/>
          <w:sz w:val="24"/>
          <w:szCs w:val="24"/>
        </w:rPr>
        <w:t>Istelską</w:t>
      </w:r>
      <w:proofErr w:type="spellEnd"/>
      <w:r w:rsidR="00DE4DD0">
        <w:rPr>
          <w:rFonts w:ascii="Times New Roman" w:hAnsi="Times New Roman"/>
          <w:sz w:val="24"/>
          <w:szCs w:val="24"/>
        </w:rPr>
        <w:t>,</w:t>
      </w:r>
    </w:p>
    <w:p w:rsidR="00751CDE" w:rsidRDefault="00B34D6C"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w:t>
      </w:r>
      <w:r w:rsidR="009A057E">
        <w:rPr>
          <w:rFonts w:ascii="Times New Roman" w:hAnsi="Times New Roman"/>
          <w:sz w:val="24"/>
          <w:szCs w:val="24"/>
        </w:rPr>
        <w:t>Izabelę Leżańską</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7" w:name="_Sposób_udzielania_wyjaśnień"/>
      <w:bookmarkEnd w:id="7"/>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231979">
      <w:pPr>
        <w:pStyle w:val="Akapitzlist"/>
        <w:numPr>
          <w:ilvl w:val="0"/>
          <w:numId w:val="61"/>
        </w:numPr>
        <w:spacing w:afterLines="20"/>
        <w:rPr>
          <w:b/>
        </w:rPr>
      </w:pPr>
    </w:p>
    <w:p w:rsidR="00ED6655" w:rsidRPr="00825F08" w:rsidRDefault="00376E45" w:rsidP="00825F08">
      <w:pPr>
        <w:pStyle w:val="Nagwek1"/>
      </w:pPr>
      <w:bookmarkStart w:id="8" w:name="_Warunki_udziału_w"/>
      <w:bookmarkEnd w:id="8"/>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231979">
      <w:pPr>
        <w:numPr>
          <w:ilvl w:val="0"/>
          <w:numId w:val="1"/>
        </w:numPr>
        <w:spacing w:afterLines="20"/>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231979">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231979">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503381" w:rsidRPr="00E84DFD" w:rsidRDefault="00503381" w:rsidP="00231979">
      <w:pPr>
        <w:pStyle w:val="Akapitzlist"/>
        <w:numPr>
          <w:ilvl w:val="0"/>
          <w:numId w:val="66"/>
        </w:numPr>
        <w:suppressAutoHyphens/>
        <w:spacing w:afterLines="20" w:line="276" w:lineRule="auto"/>
        <w:ind w:left="1843" w:hanging="425"/>
        <w:jc w:val="both"/>
      </w:pPr>
      <w:r w:rsidRPr="00E84DFD">
        <w:t>zamawiającym,</w:t>
      </w:r>
    </w:p>
    <w:p w:rsidR="00503381" w:rsidRPr="00E84DFD" w:rsidRDefault="00503381" w:rsidP="00231979">
      <w:pPr>
        <w:pStyle w:val="Akapitzlist"/>
        <w:numPr>
          <w:ilvl w:val="0"/>
          <w:numId w:val="66"/>
        </w:numPr>
        <w:suppressAutoHyphens/>
        <w:spacing w:afterLines="20" w:line="276" w:lineRule="auto"/>
        <w:ind w:left="1843" w:hanging="425"/>
        <w:jc w:val="both"/>
      </w:pPr>
      <w:r w:rsidRPr="00E84DFD">
        <w:t>osobami uprawnionymi do reprezentowania zamawiającego,</w:t>
      </w:r>
    </w:p>
    <w:p w:rsidR="00503381" w:rsidRPr="00E84DFD" w:rsidRDefault="00503381" w:rsidP="00231979">
      <w:pPr>
        <w:pStyle w:val="Akapitzlist"/>
        <w:numPr>
          <w:ilvl w:val="0"/>
          <w:numId w:val="66"/>
        </w:numPr>
        <w:suppressAutoHyphens/>
        <w:spacing w:afterLines="20" w:line="276" w:lineRule="auto"/>
        <w:ind w:left="1843" w:hanging="425"/>
        <w:jc w:val="both"/>
      </w:pPr>
      <w:r w:rsidRPr="00E84DFD">
        <w:t>członkami komisji przetargowej,</w:t>
      </w:r>
    </w:p>
    <w:p w:rsidR="00503381" w:rsidRPr="00E84DFD" w:rsidRDefault="00503381" w:rsidP="00231979">
      <w:pPr>
        <w:pStyle w:val="Akapitzlist"/>
        <w:numPr>
          <w:ilvl w:val="0"/>
          <w:numId w:val="66"/>
        </w:numPr>
        <w:suppressAutoHyphens/>
        <w:spacing w:afterLines="20" w:line="276" w:lineRule="auto"/>
        <w:ind w:left="1843" w:hanging="425"/>
        <w:jc w:val="both"/>
      </w:pPr>
      <w:r w:rsidRPr="00E84DFD">
        <w:t>osobami, które złożyły oświadczenie, o którym mowa w art. 17 ust. 2a ustawy</w:t>
      </w:r>
    </w:p>
    <w:p w:rsidR="00ED6655" w:rsidRPr="00E84DFD" w:rsidRDefault="00503381" w:rsidP="00231979">
      <w:pPr>
        <w:suppressAutoHyphens/>
        <w:spacing w:afterLines="20"/>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231979">
      <w:pPr>
        <w:numPr>
          <w:ilvl w:val="0"/>
          <w:numId w:val="30"/>
        </w:numPr>
        <w:suppressAutoHyphens/>
        <w:spacing w:afterLines="20"/>
        <w:ind w:left="1418" w:hanging="426"/>
        <w:jc w:val="both"/>
        <w:rPr>
          <w:rFonts w:ascii="Times New Roman" w:hAnsi="Times New Roman"/>
          <w:sz w:val="24"/>
          <w:szCs w:val="24"/>
        </w:rPr>
      </w:pPr>
      <w:r w:rsidRPr="00E84DFD">
        <w:rPr>
          <w:rFonts w:ascii="Times New Roman" w:hAnsi="Times New Roman"/>
          <w:sz w:val="24"/>
          <w:szCs w:val="24"/>
        </w:rPr>
        <w:t xml:space="preserve">który, z przyczyn leżących po jego stronie, nie wykonał albo nienależycie wykonał w istotnym stopniu wcześniejszą umowę w sprawie zamówienia publicznego lub </w:t>
      </w:r>
      <w:r w:rsidRPr="00E84DFD">
        <w:rPr>
          <w:rFonts w:ascii="Times New Roman" w:hAnsi="Times New Roman"/>
          <w:sz w:val="24"/>
          <w:szCs w:val="24"/>
        </w:rPr>
        <w:lastRenderedPageBreak/>
        <w:t>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34277E" w:rsidRPr="000259EE" w:rsidRDefault="00C85BB7" w:rsidP="000259EE">
      <w:pPr>
        <w:pStyle w:val="Akapitzlist"/>
        <w:ind w:left="1843" w:right="431"/>
        <w:jc w:val="both"/>
        <w:rPr>
          <w:rFonts w:eastAsia="Times New Roman"/>
          <w:i/>
        </w:rPr>
      </w:pPr>
      <w:r w:rsidRPr="00C85BB7">
        <w:rPr>
          <w:rFonts w:eastAsia="Times New Roman"/>
          <w:i/>
        </w:rPr>
        <w:t>By warunek został spełniony Zamawiający wymaga wykazania zrealizowania przynajmniej dwóch zamówień odpowiadających</w:t>
      </w:r>
      <w:r w:rsidR="000259EE">
        <w:rPr>
          <w:rFonts w:eastAsia="Times New Roman"/>
          <w:i/>
        </w:rPr>
        <w:t xml:space="preserve"> </w:t>
      </w:r>
      <w:r w:rsidRPr="00C85BB7">
        <w:rPr>
          <w:rFonts w:eastAsia="Times New Roman"/>
          <w:i/>
        </w:rPr>
        <w:t xml:space="preserve">przedmiotowi zamówienia </w:t>
      </w:r>
      <w:r w:rsidRPr="000259EE">
        <w:rPr>
          <w:rFonts w:eastAsia="Times New Roman"/>
          <w:i/>
        </w:rPr>
        <w:t xml:space="preserve">o wartości każdego z nich równej lub przekraczającej </w:t>
      </w:r>
      <w:r w:rsidR="0009327D">
        <w:rPr>
          <w:rFonts w:eastAsia="Times New Roman"/>
          <w:i/>
        </w:rPr>
        <w:t>1</w:t>
      </w:r>
      <w:r w:rsidRPr="000259EE">
        <w:rPr>
          <w:rFonts w:eastAsia="Times New Roman"/>
          <w:i/>
        </w:rPr>
        <w:t>30 000,00 zł brutto;</w:t>
      </w:r>
    </w:p>
    <w:p w:rsidR="0027764C" w:rsidRPr="0028125E" w:rsidRDefault="0027764C" w:rsidP="009A4A71">
      <w:pPr>
        <w:pStyle w:val="Akapitzlist"/>
        <w:ind w:left="1843" w:right="431"/>
        <w:jc w:val="both"/>
        <w:rPr>
          <w:rFonts w:eastAsia="Times New Roman"/>
          <w:i/>
          <w:color w:val="FF0000"/>
        </w:rPr>
      </w:pPr>
    </w:p>
    <w:p w:rsidR="00C75F78" w:rsidRPr="00C85BB7" w:rsidRDefault="009A4A71" w:rsidP="00C85BB7">
      <w:pPr>
        <w:pStyle w:val="Akapitzlist"/>
        <w:spacing w:after="120"/>
        <w:ind w:left="1843" w:right="431"/>
        <w:jc w:val="both"/>
        <w:rPr>
          <w:rFonts w:eastAsia="Times New Roman"/>
          <w:i/>
        </w:rPr>
      </w:pPr>
      <w:r w:rsidRPr="008D6D87">
        <w:rPr>
          <w:rFonts w:eastAsia="Times New Roman"/>
          <w:i/>
        </w:rPr>
        <w:t>Poprzez zamówienie odpowiadające przedmiotowi zamówienia należy rozumieć</w:t>
      </w:r>
      <w:r w:rsidR="00C85BB7">
        <w:rPr>
          <w:rFonts w:eastAsia="Times New Roman"/>
          <w:i/>
        </w:rPr>
        <w:t xml:space="preserve"> </w:t>
      </w:r>
      <w:r w:rsidR="00C75F78" w:rsidRPr="00C85BB7">
        <w:rPr>
          <w:rFonts w:eastAsia="Times New Roman"/>
          <w:i/>
        </w:rPr>
        <w:t xml:space="preserve">należycie wykonaną dostawę </w:t>
      </w:r>
      <w:r w:rsidR="0009327D">
        <w:rPr>
          <w:rFonts w:eastAsia="Times New Roman"/>
          <w:i/>
        </w:rPr>
        <w:t>aparatury medycznej</w:t>
      </w:r>
      <w:r w:rsidR="00C75F78" w:rsidRPr="00C85BB7">
        <w:rPr>
          <w:rFonts w:eastAsia="Times New Roman"/>
          <w:i/>
        </w:rPr>
        <w:t xml:space="preserve">. </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231979">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231979">
      <w:pPr>
        <w:numPr>
          <w:ilvl w:val="0"/>
          <w:numId w:val="41"/>
        </w:numPr>
        <w:spacing w:afterLines="2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231979">
      <w:pPr>
        <w:numPr>
          <w:ilvl w:val="0"/>
          <w:numId w:val="50"/>
        </w:numPr>
        <w:spacing w:afterLines="20"/>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231979">
      <w:pPr>
        <w:pStyle w:val="Akapitzlist"/>
        <w:numPr>
          <w:ilvl w:val="0"/>
          <w:numId w:val="60"/>
        </w:numPr>
        <w:spacing w:afterLines="20" w:line="276" w:lineRule="auto"/>
        <w:ind w:left="1843" w:hanging="426"/>
        <w:jc w:val="both"/>
      </w:pPr>
      <w:r w:rsidRPr="00E84DFD">
        <w:t>oświadczenie w zakresie wykazania braku podstaw do wykluczania z postępowania składa każdy z wykonawców wspólnie ubiegających się o zamówienie,</w:t>
      </w:r>
    </w:p>
    <w:p w:rsidR="00D75D3C" w:rsidRPr="00E84DFD" w:rsidRDefault="00D75D3C" w:rsidP="00231979">
      <w:pPr>
        <w:pStyle w:val="Akapitzlist"/>
        <w:numPr>
          <w:ilvl w:val="0"/>
          <w:numId w:val="60"/>
        </w:numPr>
        <w:spacing w:afterLines="20" w:line="276" w:lineRule="auto"/>
        <w:ind w:left="1843" w:hanging="426"/>
        <w:jc w:val="both"/>
      </w:pPr>
      <w:r w:rsidRPr="00E84DFD">
        <w:lastRenderedPageBreak/>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rsidR="00FC5743" w:rsidRPr="00E84DFD" w:rsidRDefault="00FC5743"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23197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231979">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231979">
      <w:pPr>
        <w:numPr>
          <w:ilvl w:val="1"/>
          <w:numId w:val="44"/>
        </w:numPr>
        <w:spacing w:afterLines="20"/>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23197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23197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231979">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Default="00ED6655" w:rsidP="00231979">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Default="00825F08" w:rsidP="00231979">
      <w:pPr>
        <w:spacing w:afterLines="20"/>
        <w:contextualSpacing/>
        <w:jc w:val="both"/>
        <w:rPr>
          <w:rFonts w:ascii="Times New Roman" w:hAnsi="Times New Roman"/>
          <w:sz w:val="24"/>
          <w:szCs w:val="24"/>
          <w:lang w:eastAsia="pl-PL"/>
        </w:rPr>
      </w:pPr>
    </w:p>
    <w:p w:rsidR="00825F08" w:rsidRPr="00825F08" w:rsidRDefault="00825F08" w:rsidP="00231979">
      <w:pPr>
        <w:spacing w:afterLines="20"/>
        <w:contextualSpacing/>
        <w:jc w:val="both"/>
        <w:rPr>
          <w:rFonts w:ascii="Times New Roman" w:hAnsi="Times New Roman"/>
          <w:sz w:val="24"/>
          <w:szCs w:val="24"/>
          <w:lang w:eastAsia="pl-PL"/>
        </w:rPr>
      </w:pPr>
    </w:p>
    <w:p w:rsidR="00ED6655" w:rsidRPr="00E84DFD" w:rsidRDefault="00ED6655" w:rsidP="00231979">
      <w:pPr>
        <w:numPr>
          <w:ilvl w:val="1"/>
          <w:numId w:val="44"/>
        </w:numPr>
        <w:spacing w:afterLines="20"/>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rsidR="00116776" w:rsidRPr="00CA06C0" w:rsidRDefault="00B817B4" w:rsidP="00231979">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23197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231979">
      <w:pPr>
        <w:numPr>
          <w:ilvl w:val="1"/>
          <w:numId w:val="44"/>
        </w:numPr>
        <w:spacing w:afterLines="20"/>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231979">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23197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23197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4C05F7" w:rsidRPr="00733E6E" w:rsidRDefault="004C05F7" w:rsidP="00231979">
      <w:pPr>
        <w:numPr>
          <w:ilvl w:val="0"/>
          <w:numId w:val="32"/>
        </w:numPr>
        <w:spacing w:afterLines="20"/>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23197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w:t>
      </w:r>
      <w:r w:rsidRPr="00E84DFD">
        <w:rPr>
          <w:rFonts w:ascii="Times New Roman" w:eastAsia="Times New Roman" w:hAnsi="Times New Roman"/>
          <w:sz w:val="24"/>
          <w:szCs w:val="24"/>
          <w:lang w:eastAsia="pl-PL"/>
        </w:rPr>
        <w:lastRenderedPageBreak/>
        <w:t>których mowa w art. 25 ust. 1 pkt 1 i 3 ustawy, korzysta z posiadanych oświadczeń lub dokumentów, o ile są one aktualne.</w:t>
      </w:r>
    </w:p>
    <w:p w:rsidR="003A674D" w:rsidRPr="00E84DFD" w:rsidRDefault="003A674D" w:rsidP="00231979">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23197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23197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23197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23197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231979">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23197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23197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23197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23197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23197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Pr="00E84DFD" w:rsidRDefault="00BE63FD"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231979">
      <w:pPr>
        <w:numPr>
          <w:ilvl w:val="0"/>
          <w:numId w:val="37"/>
        </w:numPr>
        <w:tabs>
          <w:tab w:val="clear" w:pos="360"/>
        </w:tabs>
        <w:spacing w:afterLines="20"/>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231979">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231979">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231979">
      <w:pPr>
        <w:spacing w:afterLines="20"/>
        <w:ind w:left="426"/>
        <w:jc w:val="both"/>
        <w:rPr>
          <w:rFonts w:ascii="Times New Roman" w:hAnsi="Times New Roman"/>
          <w:sz w:val="24"/>
          <w:szCs w:val="24"/>
        </w:rPr>
      </w:pPr>
    </w:p>
    <w:p w:rsidR="00ED6655" w:rsidRPr="00E84DFD" w:rsidRDefault="00ED6655" w:rsidP="00231979">
      <w:pPr>
        <w:pStyle w:val="Akapitzlist"/>
        <w:numPr>
          <w:ilvl w:val="0"/>
          <w:numId w:val="61"/>
        </w:numPr>
        <w:spacing w:afterLines="20"/>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r w:rsidR="00C85BB7">
        <w:rPr>
          <w:rFonts w:ascii="Times New Roman" w:eastAsia="Times New Roman" w:hAnsi="Times New Roman"/>
          <w:sz w:val="24"/>
          <w:szCs w:val="24"/>
          <w:lang w:eastAsia="pl-PL"/>
        </w:rPr>
        <w:t xml:space="preserve">           </w:t>
      </w:r>
      <w:r w:rsidR="006E23D5">
        <w:rPr>
          <w:rFonts w:ascii="Times New Roman" w:eastAsia="Times New Roman" w:hAnsi="Times New Roman"/>
          <w:b/>
          <w:sz w:val="24"/>
          <w:szCs w:val="24"/>
          <w:lang w:eastAsia="pl-PL"/>
        </w:rPr>
        <w:t>6 0</w:t>
      </w:r>
      <w:r w:rsidR="00C85BB7" w:rsidRPr="00C85BB7">
        <w:rPr>
          <w:rFonts w:ascii="Times New Roman" w:eastAsia="Times New Roman" w:hAnsi="Times New Roman"/>
          <w:b/>
          <w:sz w:val="24"/>
          <w:szCs w:val="24"/>
          <w:lang w:eastAsia="pl-PL"/>
        </w:rPr>
        <w:t>00,00</w:t>
      </w:r>
      <w:r w:rsidR="00C85BB7">
        <w:rPr>
          <w:rFonts w:ascii="Times New Roman" w:eastAsia="Times New Roman" w:hAnsi="Times New Roman"/>
          <w:b/>
          <w:sz w:val="24"/>
          <w:szCs w:val="24"/>
          <w:lang w:eastAsia="pl-PL"/>
        </w:rPr>
        <w:t xml:space="preserve"> zł</w:t>
      </w:r>
      <w:r w:rsidR="00C85BB7">
        <w:rPr>
          <w:rFonts w:ascii="Times New Roman" w:eastAsia="Times New Roman" w:hAnsi="Times New Roman"/>
          <w:sz w:val="24"/>
          <w:szCs w:val="24"/>
          <w:lang w:eastAsia="pl-PL"/>
        </w:rPr>
        <w:t xml:space="preserve"> </w:t>
      </w:r>
      <w:r w:rsidR="00C85BB7" w:rsidRPr="00C85BB7">
        <w:rPr>
          <w:rFonts w:ascii="Times New Roman" w:eastAsia="Times New Roman" w:hAnsi="Times New Roman"/>
          <w:i/>
          <w:sz w:val="24"/>
          <w:szCs w:val="24"/>
          <w:lang w:eastAsia="pl-PL"/>
        </w:rPr>
        <w:t xml:space="preserve">(słownie: </w:t>
      </w:r>
      <w:r w:rsidR="006E23D5">
        <w:rPr>
          <w:rFonts w:ascii="Times New Roman" w:eastAsia="Times New Roman" w:hAnsi="Times New Roman"/>
          <w:i/>
          <w:sz w:val="24"/>
          <w:szCs w:val="24"/>
          <w:lang w:eastAsia="pl-PL"/>
        </w:rPr>
        <w:t>sześć tysięcy</w:t>
      </w:r>
      <w:r w:rsidR="00C85BB7" w:rsidRPr="00C85BB7">
        <w:rPr>
          <w:rFonts w:ascii="Times New Roman" w:eastAsia="Times New Roman" w:hAnsi="Times New Roman"/>
          <w:i/>
          <w:sz w:val="24"/>
          <w:szCs w:val="24"/>
          <w:lang w:eastAsia="pl-PL"/>
        </w:rPr>
        <w:t xml:space="preserve"> złotych 00/100)</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sz w:val="24"/>
              <w:szCs w:val="24"/>
            </w:rPr>
            <w:t>DZP-262-61/2018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729A1">
            <w:rPr>
              <w:rFonts w:ascii="Times New Roman" w:hAnsi="Times New Roman"/>
              <w:b/>
              <w:bCs/>
              <w:i/>
              <w:sz w:val="24"/>
              <w:szCs w:val="24"/>
            </w:rPr>
            <w:t>Dostawa aparatury do kompleksowej oceny profilu genetycznego oraz białkowego próbek biologicznych na potrzeby PUM w Szczecinie</w:t>
          </w:r>
        </w:sdtContent>
      </w:sdt>
      <w:r w:rsidR="00C60697" w:rsidRPr="00E84DFD">
        <w:rPr>
          <w:rFonts w:ascii="Times New Roman" w:hAnsi="Times New Roman"/>
          <w:b/>
          <w:sz w:val="24"/>
          <w:szCs w:val="24"/>
        </w:rPr>
        <w:t>”</w:t>
      </w:r>
      <w:r w:rsidR="00C85BB7">
        <w:rPr>
          <w:rFonts w:ascii="Times New Roman" w:hAnsi="Times New Roman"/>
          <w:b/>
          <w:sz w:val="24"/>
          <w:szCs w:val="24"/>
        </w:rPr>
        <w:t xml:space="preserve">.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C85BB7" w:rsidRPr="009625A7" w:rsidRDefault="00C85BB7" w:rsidP="00C85BB7">
      <w:pPr>
        <w:numPr>
          <w:ilvl w:val="0"/>
          <w:numId w:val="12"/>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dopuszcza składania ofert częściowych.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130B18" w:rsidP="004A2CE6">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1" o:title=""/>
          </v:shape>
        </w:pict>
      </w:r>
    </w:p>
    <w:p w:rsidR="00ED6655" w:rsidRPr="00E84DFD" w:rsidRDefault="00ED6655" w:rsidP="007B71F4">
      <w:pPr>
        <w:pStyle w:val="Nagwek1"/>
      </w:pPr>
      <w:bookmarkStart w:id="19" w:name="_Opis_kryteriów_i"/>
      <w:bookmarkEnd w:id="19"/>
      <w:r w:rsidRPr="00E84DFD">
        <w:t>Opis kryteriów i sposobu oceny oferty</w:t>
      </w:r>
    </w:p>
    <w:p w:rsidR="00D11B7F" w:rsidRPr="008D6D87" w:rsidRDefault="00ED6655" w:rsidP="00E57FB6">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rsidR="008E54C7" w:rsidRPr="00E57FB6" w:rsidRDefault="008E54C7" w:rsidP="00E57FB6">
      <w:pPr>
        <w:spacing w:after="0"/>
        <w:jc w:val="both"/>
        <w:rPr>
          <w:rFonts w:ascii="Times New Roman" w:hAnsi="Times New Roman"/>
          <w:b/>
          <w:sz w:val="24"/>
          <w:szCs w:val="24"/>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E57FB6" w:rsidRPr="00E42A3B" w:rsidTr="00CF122D">
        <w:trPr>
          <w:trHeight w:val="454"/>
        </w:trPr>
        <w:tc>
          <w:tcPr>
            <w:tcW w:w="850"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rsidR="00E57FB6" w:rsidRPr="00DF5845" w:rsidRDefault="00E57FB6" w:rsidP="00CF122D">
            <w:pPr>
              <w:spacing w:after="0"/>
              <w:jc w:val="center"/>
              <w:rPr>
                <w:rFonts w:ascii="Times New Roman" w:hAnsi="Times New Roman"/>
                <w:sz w:val="24"/>
                <w:szCs w:val="24"/>
              </w:rPr>
            </w:pPr>
            <w:r w:rsidRPr="00DF5845">
              <w:rPr>
                <w:rFonts w:ascii="Times New Roman" w:hAnsi="Times New Roman"/>
                <w:sz w:val="24"/>
                <w:szCs w:val="24"/>
              </w:rPr>
              <w:t>60%</w:t>
            </w:r>
          </w:p>
        </w:tc>
      </w:tr>
      <w:tr w:rsidR="00F84A51" w:rsidRPr="0028556C" w:rsidTr="00CF122D">
        <w:trPr>
          <w:trHeight w:val="454"/>
        </w:trPr>
        <w:tc>
          <w:tcPr>
            <w:tcW w:w="850"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6521" w:type="dxa"/>
            <w:vAlign w:val="center"/>
          </w:tcPr>
          <w:p w:rsidR="00F84A51" w:rsidRPr="00886F69" w:rsidRDefault="00F84A51" w:rsidP="0068262C">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Termin realizacji zamówienia </w:t>
            </w:r>
          </w:p>
        </w:tc>
        <w:tc>
          <w:tcPr>
            <w:tcW w:w="992"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F84A51" w:rsidRPr="0028556C" w:rsidTr="00CF122D">
        <w:trPr>
          <w:trHeight w:val="454"/>
        </w:trPr>
        <w:tc>
          <w:tcPr>
            <w:tcW w:w="850"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6521" w:type="dxa"/>
            <w:vAlign w:val="center"/>
          </w:tcPr>
          <w:p w:rsidR="00F84A51" w:rsidRPr="00886F69" w:rsidRDefault="00F84A51" w:rsidP="0068262C">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992" w:type="dxa"/>
            <w:vAlign w:val="center"/>
          </w:tcPr>
          <w:p w:rsidR="00F84A51" w:rsidRPr="00886F69" w:rsidRDefault="00F84A51" w:rsidP="0068262C">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E57FB6" w:rsidRDefault="00E57FB6" w:rsidP="00C14FEF">
      <w:pPr>
        <w:spacing w:after="0"/>
        <w:jc w:val="both"/>
        <w:rPr>
          <w:rFonts w:ascii="Times New Roman" w:hAnsi="Times New Roman"/>
          <w:sz w:val="24"/>
          <w:szCs w:val="24"/>
        </w:rPr>
      </w:pPr>
    </w:p>
    <w:p w:rsidR="00E57FB6" w:rsidRPr="00E42A3B" w:rsidRDefault="00E57FB6" w:rsidP="00E57FB6">
      <w:pPr>
        <w:spacing w:after="0"/>
        <w:ind w:left="426"/>
        <w:jc w:val="both"/>
        <w:rPr>
          <w:rFonts w:ascii="Times New Roman" w:hAnsi="Times New Roman"/>
          <w:sz w:val="24"/>
          <w:szCs w:val="24"/>
        </w:rPr>
      </w:pPr>
    </w:p>
    <w:p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rsidR="00E57FB6" w:rsidRPr="002B4C73" w:rsidRDefault="00E57FB6" w:rsidP="002B4C73">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extent cx="431165" cy="4483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rsidR="00E57FB6"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rsidR="00CA7C98" w:rsidRDefault="00CA7C98" w:rsidP="00F84A51">
      <w:pPr>
        <w:jc w:val="both"/>
      </w:pPr>
    </w:p>
    <w:p w:rsidR="00E57FB6" w:rsidRPr="00E42A3B" w:rsidRDefault="00E57FB6" w:rsidP="00F84A51">
      <w:pPr>
        <w:numPr>
          <w:ilvl w:val="0"/>
          <w:numId w:val="89"/>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F84A51">
        <w:rPr>
          <w:rFonts w:ascii="Times New Roman" w:hAnsi="Times New Roman"/>
          <w:sz w:val="24"/>
          <w:szCs w:val="24"/>
        </w:rPr>
        <w:t>2</w:t>
      </w:r>
      <w:r w:rsidRPr="00E42A3B">
        <w:rPr>
          <w:rFonts w:ascii="Times New Roman" w:hAnsi="Times New Roman"/>
          <w:sz w:val="24"/>
          <w:szCs w:val="24"/>
        </w:rPr>
        <w:t xml:space="preserve">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rsidR="000D7C33" w:rsidRPr="00A470DA" w:rsidRDefault="00130B18" w:rsidP="000D7C33">
      <w:pPr>
        <w:spacing w:after="0"/>
        <w:ind w:left="2123" w:firstLine="709"/>
        <w:rPr>
          <w:rFonts w:ascii="Times New Roman" w:hAnsi="Times New Roman"/>
          <w:color w:val="FF0000"/>
          <w:sz w:val="24"/>
          <w:szCs w:val="24"/>
        </w:rPr>
      </w:pPr>
      <w:r w:rsidRPr="00130B18">
        <w:rPr>
          <w:noProof/>
          <w:lang w:eastAsia="pl-PL"/>
        </w:rPr>
        <w:pict>
          <v:rect id="Rectangle 44" o:spid="_x0000_s1035" style="position:absolute;left:0;text-align:left;margin-left:184.3pt;margin-top:7pt;width:24.05pt;height:26.9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" filled="f" stroked="f">
            <v:textbox style="mso-fit-shape-to-text:t" inset="0,0,0,0">
              <w:txbxContent>
                <w:p w:rsidR="006F2695" w:rsidRPr="00D13A3F" w:rsidRDefault="006F2695"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w:r>
      <w:r w:rsidRPr="00130B18">
        <w:rPr>
          <w:rFonts w:ascii="Times New Roman" w:hAnsi="Times New Roman"/>
          <w:noProof/>
          <w:color w:val="FF0000"/>
          <w:lang w:eastAsia="pl-PL"/>
        </w:rPr>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o5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XX/Mjn2wlvUT&#10;MFhJIBhwEYYfHFqpfmA0wiDJsf6+pYph1H0Q0AVpSCxljbuQeBbBRV1K1pcSKiqAyrHBaDouzTSt&#10;toPimxYsTX0n5C10TsMdqW2LTV4d+g2GhYvtMNjsNLq8O63z+F38Bg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adaKOboC&#10;AADGBQAADgAAAAAAAAAAAAAAAAAuAgAAZHJzL2Uyb0RvYy54bWxQSwECLQAUAAYACAAAACEAp6h/&#10;Jt0AAAAHAQAADwAAAAAAAAAAAAAAAAAUBQAAZHJzL2Rvd25yZXYueG1sUEsFBgAAAAAEAAQA8wAA&#10;AB4GAAAAAA==&#10;" filled="f" stroked="f" strokecolor="white">
            <v:textbox>
              <w:txbxContent>
                <w:p w:rsidR="006F2695" w:rsidRPr="006F1E15" w:rsidRDefault="006F2695"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sidRPr="00130B18">
        <w:rPr>
          <w:rFonts w:ascii="Times New Roman" w:hAnsi="Times New Roman"/>
          <w:b/>
          <w:noProof/>
          <w:color w:val="FF0000"/>
          <w:sz w:val="24"/>
          <w:szCs w:val="24"/>
          <w:lang w:eastAsia="pl-PL"/>
        </w:rPr>
        <w:pict>
          <v:group id="Kanwa 34" o:spid="_x0000_s1037" editas="canvas" style="position:absolute;left:0;text-align:left;margin-left:141.3pt;margin-top:-.25pt;width:46.85pt;height:45.15pt;z-index:-25165977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O9Su65I&#10;BAAAUx0AAA4AAAAAAAAAAAAAAAAALgIAAGRycy9lMm9Eb2MueG1sUEsBAi0AFAAGAAgAAAAhAMuJ&#10;iOvfAAAACAEAAA8AAAAAAAAAAAAAAAAAogYAAGRycy9kb3ducmV2LnhtbFBLBQYAAAAABAAEAPMA&#10;AACuBw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4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F2695" w:rsidRDefault="006F2695" w:rsidP="00E57FB6">
                    <w:r>
                      <w:rPr>
                        <w:rFonts w:ascii="Times New Roman" w:hAnsi="Times New Roman"/>
                        <w:color w:val="000000"/>
                        <w:sz w:val="14"/>
                        <w:szCs w:val="14"/>
                        <w:lang w:val="en-US"/>
                      </w:rPr>
                      <w:t>b</w:t>
                    </w:r>
                  </w:p>
                </w:txbxContent>
              </v:textbox>
            </v:rect>
            <v:rect id="Rectangle 41" o:spid="_x0000_s1041" style="position:absolute;left:2102;top:2235;width:95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F2695" w:rsidRPr="006F1E15" w:rsidRDefault="006F2695" w:rsidP="00E57FB6">
                    <w:r>
                      <w:rPr>
                        <w:rFonts w:ascii="Times New Roman" w:hAnsi="Times New Roman"/>
                        <w:i/>
                        <w:iCs/>
                        <w:color w:val="000000"/>
                        <w:sz w:val="24"/>
                        <w:szCs w:val="24"/>
                      </w:rPr>
                      <w:t>T</w:t>
                    </w:r>
                  </w:p>
                </w:txbxContent>
              </v:textbox>
            </v:rect>
            <v:rect id="Rectangle 42" o:spid="_x0000_s1042" style="position:absolute;left:2648;top:63;width:95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F2695" w:rsidRPr="006F1E15" w:rsidRDefault="006F2695" w:rsidP="00E57FB6">
                    <w:r>
                      <w:rPr>
                        <w:rFonts w:ascii="Times New Roman" w:hAnsi="Times New Roman"/>
                        <w:i/>
                        <w:iCs/>
                        <w:color w:val="000000"/>
                        <w:sz w:val="24"/>
                        <w:szCs w:val="24"/>
                      </w:rPr>
                      <w:t>T</w:t>
                    </w:r>
                  </w:p>
                </w:txbxContent>
              </v:textbox>
            </v:rect>
            <v:rect id="Rectangle 43" o:spid="_x0000_s104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F2695" w:rsidRDefault="006F2695" w:rsidP="00E57FB6">
                    <w:r>
                      <w:rPr>
                        <w:rFonts w:ascii="Times New Roman" w:hAnsi="Times New Roman"/>
                        <w:i/>
                        <w:iCs/>
                        <w:color w:val="000000"/>
                        <w:sz w:val="24"/>
                        <w:szCs w:val="24"/>
                        <w:lang w:val="en-US"/>
                      </w:rPr>
                      <w:t>R</w:t>
                    </w:r>
                  </w:p>
                </w:txbxContent>
              </v:textbox>
            </v:rect>
            <v:rect id="_x0000_s104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F2695" w:rsidRPr="00D13A3F" w:rsidRDefault="006F2695" w:rsidP="00E57FB6">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F2695" w:rsidRDefault="006F2695" w:rsidP="00E57FB6">
                    <w:r>
                      <w:rPr>
                        <w:rFonts w:ascii="Symbol" w:hAnsi="Symbol" w:cs="Symbol"/>
                        <w:color w:val="000000"/>
                        <w:sz w:val="24"/>
                        <w:szCs w:val="24"/>
                        <w:lang w:val="en-US"/>
                      </w:rPr>
                      <w:t></w:t>
                    </w:r>
                  </w:p>
                </w:txbxContent>
              </v:textbox>
            </v:rect>
          </v:group>
        </w:pict>
      </w:r>
      <w:r w:rsidR="000D7C33" w:rsidRPr="00A470DA">
        <w:rPr>
          <w:rFonts w:ascii="Times New Roman" w:hAnsi="Times New Roman"/>
          <w:color w:val="FF0000"/>
          <w:sz w:val="24"/>
          <w:szCs w:val="24"/>
        </w:rPr>
        <w:t xml:space="preserve">              </w:t>
      </w:r>
    </w:p>
    <w:p w:rsidR="00E57FB6" w:rsidRPr="00A470DA" w:rsidRDefault="00A470DA" w:rsidP="00A470DA">
      <w:pPr>
        <w:tabs>
          <w:tab w:val="left" w:pos="3676"/>
        </w:tabs>
        <w:spacing w:after="0"/>
        <w:ind w:left="426"/>
        <w:rPr>
          <w:rFonts w:ascii="Times New Roman" w:hAnsi="Times New Roman"/>
          <w:color w:val="FF0000"/>
          <w:sz w:val="24"/>
          <w:szCs w:val="24"/>
        </w:rPr>
      </w:pPr>
      <w:r w:rsidRPr="00A470DA">
        <w:rPr>
          <w:rFonts w:ascii="Times New Roman" w:hAnsi="Times New Roman"/>
          <w:color w:val="FF0000"/>
          <w:sz w:val="24"/>
          <w:szCs w:val="24"/>
        </w:rPr>
        <w:tab/>
      </w:r>
    </w:p>
    <w:p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rsidR="00E57FB6" w:rsidRPr="00E42A3B" w:rsidRDefault="00E57FB6" w:rsidP="00E57FB6">
      <w:pPr>
        <w:spacing w:after="0"/>
        <w:ind w:left="426"/>
        <w:jc w:val="both"/>
        <w:rPr>
          <w:rFonts w:ascii="Times New Roman" w:hAnsi="Times New Roman"/>
          <w:b/>
          <w:sz w:val="24"/>
          <w:szCs w:val="24"/>
          <w:u w:val="single"/>
        </w:rPr>
      </w:pPr>
    </w:p>
    <w:p w:rsidR="00E57FB6" w:rsidRPr="00932116" w:rsidRDefault="00E57FB6" w:rsidP="00F84A51">
      <w:pPr>
        <w:spacing w:after="0"/>
        <w:ind w:left="426"/>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w:t>
      </w:r>
      <w:r w:rsidR="00F84A51">
        <w:rPr>
          <w:rFonts w:ascii="Times New Roman" w:hAnsi="Times New Roman"/>
          <w:b/>
          <w:sz w:val="24"/>
          <w:szCs w:val="24"/>
          <w:u w:val="single"/>
        </w:rPr>
        <w:t xml:space="preserve"> 20</w:t>
      </w:r>
      <w:r w:rsidR="00213FB4" w:rsidRPr="0075040D">
        <w:rPr>
          <w:rFonts w:ascii="Times New Roman" w:hAnsi="Times New Roman"/>
          <w:b/>
          <w:sz w:val="24"/>
          <w:szCs w:val="24"/>
          <w:u w:val="single"/>
        </w:rPr>
        <w:t xml:space="preserve"> </w:t>
      </w:r>
      <w:r w:rsidR="00213FB4">
        <w:rPr>
          <w:rFonts w:ascii="Times New Roman" w:hAnsi="Times New Roman"/>
          <w:b/>
          <w:sz w:val="24"/>
          <w:szCs w:val="24"/>
          <w:u w:val="single"/>
        </w:rPr>
        <w:t xml:space="preserve">dni i nie dłuższy niż </w:t>
      </w:r>
      <w:r w:rsidR="00213FB4" w:rsidRPr="00231979">
        <w:rPr>
          <w:rFonts w:ascii="Times New Roman" w:hAnsi="Times New Roman"/>
          <w:b/>
          <w:strike/>
          <w:color w:val="FF0000"/>
          <w:sz w:val="24"/>
          <w:szCs w:val="24"/>
          <w:u w:val="single"/>
        </w:rPr>
        <w:t>35</w:t>
      </w:r>
      <w:r w:rsidRPr="00231979">
        <w:rPr>
          <w:rFonts w:ascii="Times New Roman" w:hAnsi="Times New Roman"/>
          <w:b/>
          <w:strike/>
          <w:color w:val="FF0000"/>
          <w:sz w:val="24"/>
          <w:szCs w:val="24"/>
          <w:u w:val="single"/>
        </w:rPr>
        <w:t xml:space="preserve"> dni</w:t>
      </w:r>
      <w:r w:rsidR="00231979">
        <w:rPr>
          <w:rFonts w:ascii="Times New Roman" w:hAnsi="Times New Roman"/>
          <w:b/>
          <w:sz w:val="24"/>
          <w:szCs w:val="24"/>
          <w:u w:val="single"/>
        </w:rPr>
        <w:t xml:space="preserve"> </w:t>
      </w:r>
      <w:r w:rsidR="00231979">
        <w:rPr>
          <w:rFonts w:ascii="Times New Roman" w:hAnsi="Times New Roman"/>
          <w:b/>
          <w:color w:val="0000FF"/>
          <w:sz w:val="24"/>
          <w:szCs w:val="24"/>
          <w:u w:val="single"/>
        </w:rPr>
        <w:t>70 dni</w:t>
      </w:r>
      <w:r w:rsidRPr="00932116">
        <w:rPr>
          <w:rFonts w:ascii="Times New Roman" w:hAnsi="Times New Roman"/>
          <w:b/>
          <w:sz w:val="24"/>
          <w:szCs w:val="24"/>
          <w:u w:val="single"/>
        </w:rPr>
        <w:t xml:space="preserve"> od daty </w:t>
      </w:r>
      <w:r w:rsidR="0068262C">
        <w:rPr>
          <w:rFonts w:ascii="Times New Roman" w:hAnsi="Times New Roman"/>
          <w:b/>
          <w:sz w:val="24"/>
          <w:szCs w:val="24"/>
          <w:u w:val="single"/>
        </w:rPr>
        <w:t>podpisania umowy</w:t>
      </w:r>
      <w:r w:rsidRPr="00932116">
        <w:rPr>
          <w:rFonts w:ascii="Times New Roman" w:hAnsi="Times New Roman"/>
          <w:b/>
          <w:sz w:val="24"/>
          <w:szCs w:val="24"/>
          <w:u w:val="single"/>
        </w:rPr>
        <w:t>.</w:t>
      </w:r>
    </w:p>
    <w:p w:rsidR="00E57FB6" w:rsidRPr="00E42A3B" w:rsidRDefault="00E57FB6" w:rsidP="00E57FB6">
      <w:pPr>
        <w:spacing w:after="0"/>
        <w:ind w:left="709"/>
        <w:jc w:val="both"/>
        <w:rPr>
          <w:rFonts w:ascii="Times New Roman" w:hAnsi="Times New Roman"/>
          <w:sz w:val="24"/>
          <w:szCs w:val="24"/>
        </w:rPr>
      </w:pPr>
    </w:p>
    <w:p w:rsidR="00A44B48" w:rsidRDefault="00E75823" w:rsidP="00F84A51">
      <w:pPr>
        <w:numPr>
          <w:ilvl w:val="0"/>
          <w:numId w:val="89"/>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F84A51">
        <w:rPr>
          <w:rFonts w:ascii="Times New Roman" w:hAnsi="Times New Roman"/>
          <w:sz w:val="24"/>
          <w:szCs w:val="24"/>
        </w:rPr>
        <w:t>3</w:t>
      </w:r>
      <w:r w:rsidRPr="00E42A3B">
        <w:rPr>
          <w:rFonts w:ascii="Times New Roman" w:hAnsi="Times New Roman"/>
          <w:sz w:val="24"/>
          <w:szCs w:val="24"/>
        </w:rPr>
        <w:t xml:space="preserve"> – „Okres gwarancji i rękojmi oferowanej </w:t>
      </w:r>
      <w:r w:rsidRPr="00E42A3B">
        <w:rPr>
          <w:rFonts w:ascii="Times New Roman" w:hAnsi="Times New Roman"/>
          <w:sz w:val="24"/>
          <w:szCs w:val="24"/>
        </w:rPr>
        <w:br/>
        <w:t>na przedmiot zamówienia” jest obliczana wg wzoru</w:t>
      </w:r>
    </w:p>
    <w:p w:rsidR="00E75823" w:rsidRPr="00993880" w:rsidRDefault="00E75823" w:rsidP="002B33FB">
      <w:pPr>
        <w:ind w:firstLine="426"/>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75823" w:rsidRPr="00E42A3B" w:rsidRDefault="00E75823" w:rsidP="00E75823">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75823" w:rsidRPr="00E42A3B" w:rsidRDefault="00E75823" w:rsidP="00E75823">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rsidR="00E75823" w:rsidRDefault="00E75823" w:rsidP="00E75823">
      <w:pPr>
        <w:spacing w:after="0"/>
        <w:ind w:left="426" w:firstLine="282"/>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rsidR="00545216" w:rsidRPr="00E42A3B" w:rsidRDefault="00545216" w:rsidP="00E75823">
      <w:pPr>
        <w:spacing w:after="0"/>
        <w:ind w:left="426" w:firstLine="282"/>
        <w:jc w:val="both"/>
        <w:rPr>
          <w:rFonts w:ascii="Times New Roman" w:hAnsi="Times New Roman"/>
          <w:sz w:val="24"/>
          <w:szCs w:val="24"/>
        </w:rPr>
      </w:pPr>
    </w:p>
    <w:p w:rsidR="00ED6655" w:rsidRDefault="00E57FB6" w:rsidP="00F84A51">
      <w:pPr>
        <w:spacing w:after="0"/>
        <w:ind w:left="426"/>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w:t>
      </w:r>
      <w:r w:rsidRPr="0075040D">
        <w:rPr>
          <w:rFonts w:ascii="Times New Roman" w:hAnsi="Times New Roman"/>
          <w:b/>
          <w:sz w:val="24"/>
          <w:szCs w:val="24"/>
          <w:u w:val="single"/>
        </w:rPr>
        <w:t xml:space="preserve">niż </w:t>
      </w:r>
      <w:r w:rsidR="008D50F1" w:rsidRPr="0075040D">
        <w:rPr>
          <w:rFonts w:ascii="Times New Roman" w:hAnsi="Times New Roman"/>
          <w:b/>
          <w:sz w:val="24"/>
          <w:szCs w:val="24"/>
          <w:u w:val="single"/>
        </w:rPr>
        <w:t>24</w:t>
      </w:r>
      <w:r w:rsidRPr="0075040D">
        <w:rPr>
          <w:rFonts w:ascii="Times New Roman" w:hAnsi="Times New Roman"/>
          <w:b/>
          <w:sz w:val="24"/>
          <w:szCs w:val="24"/>
          <w:u w:val="single"/>
        </w:rPr>
        <w:t xml:space="preserve"> miesiące i nie dłuższy niż </w:t>
      </w:r>
      <w:r w:rsidR="008D50F1" w:rsidRPr="0075040D">
        <w:rPr>
          <w:rFonts w:ascii="Times New Roman" w:hAnsi="Times New Roman"/>
          <w:b/>
          <w:sz w:val="24"/>
          <w:szCs w:val="24"/>
          <w:u w:val="single"/>
        </w:rPr>
        <w:t>48</w:t>
      </w:r>
      <w:r w:rsidRPr="0075040D">
        <w:rPr>
          <w:rFonts w:ascii="Times New Roman" w:hAnsi="Times New Roman"/>
          <w:b/>
          <w:sz w:val="24"/>
          <w:szCs w:val="24"/>
          <w:u w:val="single"/>
        </w:rPr>
        <w:t xml:space="preserve"> </w:t>
      </w:r>
      <w:r w:rsidR="00E75823" w:rsidRPr="0075040D">
        <w:rPr>
          <w:rFonts w:ascii="Times New Roman" w:hAnsi="Times New Roman"/>
          <w:b/>
          <w:sz w:val="24"/>
          <w:szCs w:val="24"/>
          <w:u w:val="single"/>
        </w:rPr>
        <w:t>miesięcy.</w:t>
      </w:r>
    </w:p>
    <w:p w:rsidR="000D5F1A" w:rsidRDefault="000D5F1A" w:rsidP="00E75823">
      <w:pPr>
        <w:spacing w:after="0"/>
        <w:ind w:left="709"/>
        <w:jc w:val="both"/>
        <w:rPr>
          <w:rFonts w:ascii="Times New Roman" w:hAnsi="Times New Roman"/>
          <w:b/>
          <w:sz w:val="24"/>
          <w:szCs w:val="24"/>
          <w:u w:val="single"/>
        </w:rPr>
      </w:pPr>
    </w:p>
    <w:p w:rsidR="004A2CE6" w:rsidRPr="000D5F1A" w:rsidRDefault="000D5F1A" w:rsidP="000D5F1A">
      <w:pPr>
        <w:pStyle w:val="Akapitzlist"/>
        <w:numPr>
          <w:ilvl w:val="0"/>
          <w:numId w:val="61"/>
        </w:numPr>
        <w:rPr>
          <w:b/>
        </w:rPr>
      </w:pPr>
      <w:r>
        <w:rPr>
          <w:b/>
          <w:noProof/>
        </w:rPr>
        <w:drawing>
          <wp:anchor distT="0" distB="0" distL="114300" distR="114300" simplePos="0" relativeHeight="251662336" behindDoc="0" locked="0" layoutInCell="1" allowOverlap="1">
            <wp:simplePos x="0" y="0"/>
            <wp:positionH relativeFrom="column">
              <wp:posOffset>-720090</wp:posOffset>
            </wp:positionH>
            <wp:positionV relativeFrom="paragraph">
              <wp:posOffset>-8846820</wp:posOffset>
            </wp:positionV>
            <wp:extent cx="431165" cy="44831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pic:spPr>
                </pic:pic>
              </a:graphicData>
            </a:graphic>
          </wp:anchor>
        </w:drawing>
      </w:r>
    </w:p>
    <w:p w:rsidR="00ED6655" w:rsidRPr="00695568" w:rsidRDefault="00ED6655" w:rsidP="00D7722B">
      <w:pPr>
        <w:pStyle w:val="Nagwek1"/>
      </w:pPr>
      <w:bookmarkStart w:id="20" w:name="_Opis_sposobu_obliczania"/>
      <w:bookmarkEnd w:id="20"/>
      <w:r w:rsidRPr="00695568">
        <w:t xml:space="preserve">Opis sposobu obliczania ceny oraz rozliczenia z </w:t>
      </w:r>
      <w:r w:rsidR="00192A07" w:rsidRPr="00695568">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865F43" w:rsidRDefault="00865F43" w:rsidP="00865F43">
      <w:pPr>
        <w:ind w:left="360"/>
        <w:rPr>
          <w:rFonts w:ascii="Times New Roman" w:hAnsi="Times New Roman"/>
          <w:b/>
          <w:sz w:val="24"/>
          <w:szCs w:val="24"/>
        </w:rPr>
      </w:pPr>
    </w:p>
    <w:p w:rsidR="00F94185" w:rsidRDefault="00F94185" w:rsidP="00865F43">
      <w:pPr>
        <w:ind w:left="360"/>
        <w:rPr>
          <w:rFonts w:ascii="Times New Roman" w:hAnsi="Times New Roman"/>
          <w:b/>
          <w:sz w:val="24"/>
          <w:szCs w:val="24"/>
        </w:rPr>
      </w:pPr>
    </w:p>
    <w:p w:rsidR="004A2CE6" w:rsidRPr="00865F43" w:rsidRDefault="004A2CE6" w:rsidP="00865F43">
      <w:pPr>
        <w:pStyle w:val="Akapitzlist"/>
        <w:numPr>
          <w:ilvl w:val="0"/>
          <w:numId w:val="61"/>
        </w:numPr>
        <w:rPr>
          <w:b/>
        </w:rPr>
      </w:pPr>
    </w:p>
    <w:p w:rsidR="00ED6655" w:rsidRPr="00E84DFD" w:rsidRDefault="00ED6655" w:rsidP="00584938">
      <w:pPr>
        <w:pStyle w:val="Nagwek1"/>
      </w:pPr>
      <w:bookmarkStart w:id="21" w:name="_Postępowanie_po_otwarciu,"/>
      <w:bookmarkEnd w:id="21"/>
      <w:r w:rsidRPr="00E84DFD">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D5391D" w:rsidRPr="00E84DFD" w:rsidRDefault="00D5391D" w:rsidP="00605914">
      <w:pPr>
        <w:spacing w:after="0"/>
        <w:jc w:val="both"/>
        <w:rPr>
          <w:rFonts w:ascii="Times New Roman" w:hAnsi="Times New Roman"/>
          <w:strike/>
          <w:sz w:val="24"/>
          <w:szCs w:val="24"/>
        </w:rPr>
      </w:pPr>
    </w:p>
    <w:p w:rsidR="006859A6" w:rsidRPr="00E84DFD" w:rsidRDefault="006859A6" w:rsidP="00695568">
      <w:pPr>
        <w:pStyle w:val="Akapitzlist"/>
        <w:numPr>
          <w:ilvl w:val="0"/>
          <w:numId w:val="61"/>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lastRenderedPageBreak/>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971437" w:rsidRPr="004A2CE6" w:rsidRDefault="00ED6655" w:rsidP="00971437">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rsidR="004A2CE6" w:rsidRDefault="004A2CE6" w:rsidP="008E510E">
      <w:pPr>
        <w:pStyle w:val="Nagwek1"/>
      </w:pPr>
      <w:bookmarkStart w:id="23" w:name="_Zawarcie_umowy_o"/>
      <w:bookmarkEnd w:id="23"/>
    </w:p>
    <w:p w:rsidR="004A2CE6" w:rsidRPr="00695568" w:rsidRDefault="004A2CE6" w:rsidP="00695568">
      <w:pPr>
        <w:pStyle w:val="Akapitzlist"/>
        <w:numPr>
          <w:ilvl w:val="0"/>
          <w:numId w:val="61"/>
        </w:numPr>
        <w:rPr>
          <w:b/>
        </w:rPr>
      </w:pPr>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Default="00C60697" w:rsidP="00C60697">
      <w:pPr>
        <w:autoSpaceDE w:val="0"/>
        <w:autoSpaceDN w:val="0"/>
        <w:adjustRightInd w:val="0"/>
        <w:spacing w:after="0"/>
        <w:jc w:val="both"/>
        <w:rPr>
          <w:rFonts w:ascii="Times New Roman" w:hAnsi="Times New Roman"/>
          <w:sz w:val="24"/>
          <w:szCs w:val="24"/>
        </w:rPr>
      </w:pPr>
    </w:p>
    <w:p w:rsidR="00231BCB" w:rsidRDefault="00231BCB" w:rsidP="00C60697">
      <w:pPr>
        <w:autoSpaceDE w:val="0"/>
        <w:autoSpaceDN w:val="0"/>
        <w:adjustRightInd w:val="0"/>
        <w:spacing w:after="0"/>
        <w:jc w:val="both"/>
        <w:rPr>
          <w:rFonts w:ascii="Times New Roman" w:hAnsi="Times New Roman"/>
          <w:sz w:val="24"/>
          <w:szCs w:val="24"/>
        </w:rPr>
      </w:pPr>
    </w:p>
    <w:p w:rsidR="00231BCB" w:rsidRPr="00E84DFD" w:rsidRDefault="00231BCB" w:rsidP="00C60697">
      <w:pPr>
        <w:autoSpaceDE w:val="0"/>
        <w:autoSpaceDN w:val="0"/>
        <w:adjustRightInd w:val="0"/>
        <w:spacing w:after="0"/>
        <w:jc w:val="both"/>
        <w:rPr>
          <w:rFonts w:ascii="Times New Roman" w:hAnsi="Times New Roman"/>
          <w:sz w:val="24"/>
          <w:szCs w:val="24"/>
        </w:rPr>
      </w:pPr>
    </w:p>
    <w:p w:rsidR="00E25D44" w:rsidRPr="00E84DFD" w:rsidRDefault="00E25D44" w:rsidP="00865F43">
      <w:pPr>
        <w:pStyle w:val="Akapitzlist"/>
        <w:numPr>
          <w:ilvl w:val="0"/>
          <w:numId w:val="61"/>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971437">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E84DFD">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rsidR="00971437" w:rsidRPr="00971437" w:rsidRDefault="00971437" w:rsidP="00971437">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68262C">
        <w:rPr>
          <w:rFonts w:ascii="Times New Roman" w:hAnsi="Times New Roman"/>
          <w:b/>
          <w:sz w:val="24"/>
          <w:szCs w:val="24"/>
        </w:rPr>
        <w:t>20</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231979" w:rsidRPr="00231979">
        <w:rPr>
          <w:rFonts w:ascii="Times New Roman" w:hAnsi="Times New Roman"/>
          <w:b/>
          <w:strike/>
          <w:color w:val="FF0000"/>
          <w:sz w:val="24"/>
          <w:szCs w:val="24"/>
          <w:u w:val="single"/>
        </w:rPr>
        <w:t>35 dni</w:t>
      </w:r>
      <w:r w:rsidR="00231979">
        <w:rPr>
          <w:rFonts w:ascii="Times New Roman" w:hAnsi="Times New Roman"/>
          <w:b/>
          <w:sz w:val="24"/>
          <w:szCs w:val="24"/>
          <w:u w:val="single"/>
        </w:rPr>
        <w:t xml:space="preserve"> </w:t>
      </w:r>
      <w:r w:rsidR="00231979">
        <w:rPr>
          <w:rFonts w:ascii="Times New Roman" w:hAnsi="Times New Roman"/>
          <w:b/>
          <w:color w:val="0000FF"/>
          <w:sz w:val="24"/>
          <w:szCs w:val="24"/>
          <w:u w:val="single"/>
        </w:rPr>
        <w:t>70 dni</w:t>
      </w:r>
      <w:r w:rsidR="00231979" w:rsidRPr="00932116">
        <w:rPr>
          <w:rFonts w:ascii="Times New Roman" w:hAnsi="Times New Roman"/>
          <w:b/>
          <w:sz w:val="24"/>
          <w:szCs w:val="24"/>
          <w:u w:val="single"/>
        </w:rPr>
        <w:t xml:space="preserve"> </w:t>
      </w:r>
      <w:r w:rsidR="008F147E" w:rsidRPr="00B6696F">
        <w:rPr>
          <w:rFonts w:ascii="Times New Roman" w:hAnsi="Times New Roman"/>
          <w:sz w:val="24"/>
          <w:szCs w:val="24"/>
        </w:rPr>
        <w:t xml:space="preserve">od daty </w:t>
      </w:r>
      <w:r w:rsidR="0068262C">
        <w:rPr>
          <w:rFonts w:ascii="Times New Roman" w:hAnsi="Times New Roman"/>
          <w:sz w:val="24"/>
          <w:szCs w:val="24"/>
        </w:rPr>
        <w:t>podpisania umowy</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Pr="00227B98" w:rsidRDefault="00A44B48" w:rsidP="00605914">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116667">
      <w:pPr>
        <w:tabs>
          <w:tab w:val="left" w:pos="283"/>
        </w:tabs>
        <w:suppressAutoHyphens/>
        <w:spacing w:after="0"/>
        <w:rPr>
          <w:rFonts w:ascii="Times New Roman" w:hAnsi="Times New Roman"/>
          <w:b/>
          <w:sz w:val="24"/>
          <w:szCs w:val="24"/>
        </w:rPr>
      </w:pPr>
    </w:p>
    <w:p w:rsidR="00116667" w:rsidRDefault="00116667" w:rsidP="00116667">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231BCB" w:rsidRDefault="00231BCB"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3313BE" w:rsidRPr="00430A05" w:rsidRDefault="003313BE" w:rsidP="003313BE">
      <w:pPr>
        <w:tabs>
          <w:tab w:val="left" w:pos="283"/>
        </w:tabs>
        <w:suppressAutoHyphens/>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rsidR="003313BE" w:rsidRDefault="00B729A1" w:rsidP="003313BE">
          <w:pPr>
            <w:spacing w:after="0"/>
            <w:jc w:val="center"/>
            <w:rPr>
              <w:rFonts w:ascii="Times New Roman" w:hAnsi="Times New Roman"/>
              <w:b/>
              <w:i/>
              <w:sz w:val="36"/>
              <w:szCs w:val="36"/>
            </w:rPr>
          </w:pPr>
          <w:r>
            <w:rPr>
              <w:rFonts w:ascii="Times New Roman" w:hAnsi="Times New Roman"/>
              <w:b/>
              <w:i/>
              <w:sz w:val="36"/>
              <w:szCs w:val="36"/>
            </w:rPr>
            <w:t>Dostawa aparatury do kompleksowej oceny profilu genetycznego oraz białkowego próbek biologicznych na potrzeby PUM w Szczecinie</w:t>
          </w:r>
        </w:p>
      </w:sdtContent>
    </w:sdt>
    <w:p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b/>
              <w:sz w:val="24"/>
              <w:szCs w:val="24"/>
            </w:rPr>
            <w:t>DZP-262-61/2018</w:t>
          </w:r>
        </w:sdtContent>
      </w:sdt>
    </w:p>
    <w:p w:rsidR="003313BE" w:rsidRPr="00430A05" w:rsidRDefault="003313BE" w:rsidP="003313BE">
      <w:pPr>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p>
    <w:p w:rsidR="003313BE" w:rsidRPr="00430A05" w:rsidRDefault="003313BE" w:rsidP="005B199D">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3313BE" w:rsidRPr="00430A05"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00D5391D">
        <w:rPr>
          <w:rFonts w:ascii="Times New Roman" w:hAnsi="Times New Roman"/>
          <w:sz w:val="24"/>
          <w:szCs w:val="24"/>
        </w:rPr>
        <w:t xml:space="preserve"> nr III A </w:t>
      </w:r>
      <w:r>
        <w:rPr>
          <w:rFonts w:ascii="Times New Roman" w:hAnsi="Times New Roman"/>
          <w:sz w:val="24"/>
          <w:szCs w:val="24"/>
        </w:rPr>
        <w:t>–</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3313BE" w:rsidRPr="00BD734D" w:rsidRDefault="003313BE" w:rsidP="005B199D">
      <w:pPr>
        <w:pStyle w:val="Akapitzlist"/>
        <w:numPr>
          <w:ilvl w:val="0"/>
          <w:numId w:val="75"/>
        </w:numPr>
        <w:spacing w:line="259" w:lineRule="auto"/>
        <w:ind w:left="426" w:hanging="426"/>
        <w:jc w:val="both"/>
      </w:pPr>
      <w:r w:rsidRPr="00BD734D">
        <w:t>Wykonawca zobowiązany będzie do:</w:t>
      </w:r>
    </w:p>
    <w:p w:rsidR="003313BE" w:rsidRDefault="003313BE" w:rsidP="005B199D">
      <w:pPr>
        <w:pStyle w:val="Akapitzlist"/>
        <w:numPr>
          <w:ilvl w:val="0"/>
          <w:numId w:val="76"/>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rsidR="003313BE" w:rsidRDefault="003313BE" w:rsidP="005B199D">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3313BE" w:rsidRPr="00BD734D" w:rsidRDefault="003313BE" w:rsidP="005B199D">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3313BE" w:rsidRDefault="000C628A" w:rsidP="005B199D">
      <w:pPr>
        <w:pStyle w:val="Akapitzlist"/>
        <w:numPr>
          <w:ilvl w:val="0"/>
          <w:numId w:val="76"/>
        </w:numPr>
        <w:spacing w:line="259" w:lineRule="auto"/>
        <w:ind w:left="851" w:hanging="283"/>
        <w:jc w:val="both"/>
      </w:pPr>
      <w:r>
        <w:t>przeszkolenia</w:t>
      </w:r>
      <w:r w:rsidR="003313BE" w:rsidRPr="00B1018A">
        <w:t xml:space="preserve"> personelu Zamawiającego w zakresie obsługi dostarczonego sprzętu,</w:t>
      </w:r>
    </w:p>
    <w:p w:rsidR="000C628A" w:rsidRPr="008D6D87" w:rsidRDefault="003313BE" w:rsidP="000C628A">
      <w:pPr>
        <w:pStyle w:val="Akapitzlist"/>
        <w:numPr>
          <w:ilvl w:val="0"/>
          <w:numId w:val="76"/>
        </w:numPr>
        <w:spacing w:line="259" w:lineRule="auto"/>
        <w:ind w:left="851" w:hanging="283"/>
        <w:jc w:val="both"/>
      </w:pPr>
      <w:r w:rsidRPr="008D6D87">
        <w:t>zapewnienia w cenie oferty pokrycia wszystkich kosztów serwisu gwarancyjnego</w:t>
      </w:r>
      <w:r w:rsidR="000C628A" w:rsidRPr="008D6D87">
        <w:t>,</w:t>
      </w:r>
    </w:p>
    <w:p w:rsidR="003313BE" w:rsidRPr="008D6D87" w:rsidRDefault="000C628A" w:rsidP="000C628A">
      <w:pPr>
        <w:pStyle w:val="Akapitzlist"/>
        <w:numPr>
          <w:ilvl w:val="0"/>
          <w:numId w:val="76"/>
        </w:numPr>
        <w:spacing w:line="259" w:lineRule="auto"/>
        <w:ind w:left="851" w:hanging="283"/>
        <w:jc w:val="both"/>
      </w:pPr>
      <w:r w:rsidRPr="008D6D87">
        <w:t>odebrania pustych opako</w:t>
      </w:r>
      <w:r w:rsidR="0096602A" w:rsidRPr="008D6D87">
        <w:t xml:space="preserve">wań pozostałych po rozpakowanych urządzeniach </w:t>
      </w:r>
      <w:r w:rsidRPr="008D6D87">
        <w:t xml:space="preserve">z </w:t>
      </w:r>
      <w:r w:rsidR="0096602A" w:rsidRPr="008D6D87">
        <w:t xml:space="preserve">miejsc wskazanych przez Zamawiającego. </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fax: (091) 48 00 731, przez e-mail: </w:t>
      </w:r>
      <w:r w:rsidR="00B6696F" w:rsidRPr="008D6D87">
        <w:rPr>
          <w:rFonts w:ascii="Times New Roman" w:hAnsi="Times New Roman"/>
          <w:sz w:val="24"/>
          <w:szCs w:val="24"/>
        </w:rPr>
        <w:t>ossowska</w:t>
      </w:r>
      <w:r w:rsidRPr="008D6D87">
        <w:rPr>
          <w:rFonts w:ascii="Times New Roman" w:hAnsi="Times New Roman"/>
          <w:sz w:val="24"/>
          <w:szCs w:val="24"/>
        </w:rPr>
        <w:t xml:space="preserve">@pum.edu.pl) w formie pisemnej o dokładnym </w:t>
      </w:r>
      <w:r w:rsidRPr="008D6D87">
        <w:rPr>
          <w:rFonts w:ascii="Times New Roman" w:eastAsia="Times New Roman" w:hAnsi="Times New Roman"/>
          <w:sz w:val="24"/>
          <w:szCs w:val="24"/>
          <w:lang w:eastAsia="pl-PL"/>
        </w:rPr>
        <w:t>terminie dostawy co najmniej na 5 dni przed dostawą.</w:t>
      </w:r>
    </w:p>
    <w:p w:rsidR="00031814" w:rsidRPr="008D6D87" w:rsidRDefault="003313BE" w:rsidP="005B199D">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BF5DBD" w:rsidRPr="008D6D87" w:rsidRDefault="00BF5DBD" w:rsidP="005B199D">
      <w:pPr>
        <w:pStyle w:val="Akapitzlist"/>
        <w:numPr>
          <w:ilvl w:val="0"/>
          <w:numId w:val="75"/>
        </w:numPr>
        <w:spacing w:line="276" w:lineRule="auto"/>
        <w:ind w:left="426" w:hanging="426"/>
        <w:jc w:val="both"/>
        <w:rPr>
          <w:rFonts w:eastAsia="Times New Roman"/>
        </w:rPr>
      </w:pPr>
      <w:r w:rsidRPr="008D6D87">
        <w:t>Miejsce dostawy:</w:t>
      </w:r>
      <w:r w:rsidR="00020062" w:rsidRPr="008D6D87">
        <w:t xml:space="preserve"> Pomorski Uniwersytet Medyczny w Szczecinie</w:t>
      </w:r>
      <w:r w:rsidR="0096602A" w:rsidRPr="008D6D87">
        <w:t xml:space="preserve"> (magazyn)</w:t>
      </w:r>
      <w:r w:rsidR="00020062" w:rsidRPr="008D6D87">
        <w:t xml:space="preserve">, ul. Rybacka 1, </w:t>
      </w:r>
      <w:r w:rsidR="00990DD5" w:rsidRPr="008D6D87">
        <w:t>70-204 Szczecin</w:t>
      </w:r>
    </w:p>
    <w:p w:rsidR="0096602A" w:rsidRPr="00A44B48" w:rsidRDefault="0096602A" w:rsidP="0096602A">
      <w:pPr>
        <w:pStyle w:val="Akapitzlist"/>
        <w:spacing w:line="276" w:lineRule="auto"/>
        <w:ind w:left="426"/>
        <w:jc w:val="both"/>
        <w:rPr>
          <w:rFonts w:eastAsia="Times New Roman"/>
        </w:rPr>
      </w:pPr>
    </w:p>
    <w:p w:rsidR="00C14FEF" w:rsidRPr="001E2AB1" w:rsidRDefault="00C14FEF" w:rsidP="004E4832">
      <w:pPr>
        <w:spacing w:after="120"/>
        <w:rPr>
          <w:rFonts w:ascii="Times New Roman" w:hAnsi="Times New Roman"/>
          <w:b/>
          <w:color w:val="FF0000"/>
          <w:sz w:val="24"/>
          <w:szCs w:val="24"/>
        </w:rPr>
      </w:pPr>
    </w:p>
    <w:p w:rsidR="00C14FEF" w:rsidRDefault="00C14FEF" w:rsidP="004E4832">
      <w:pPr>
        <w:spacing w:after="120"/>
        <w:rPr>
          <w:rFonts w:ascii="Times New Roman" w:hAnsi="Times New Roman"/>
          <w:b/>
          <w:sz w:val="24"/>
          <w:szCs w:val="24"/>
        </w:rPr>
      </w:pPr>
    </w:p>
    <w:p w:rsidR="00D93F6B" w:rsidRDefault="00D93F6B" w:rsidP="00E972FE">
      <w:pPr>
        <w:tabs>
          <w:tab w:val="left" w:pos="567"/>
        </w:tabs>
        <w:suppressAutoHyphens/>
        <w:spacing w:after="0"/>
        <w:rPr>
          <w:rFonts w:ascii="Times New Roman" w:hAnsi="Times New Roman"/>
          <w:b/>
          <w:sz w:val="24"/>
          <w:szCs w:val="24"/>
        </w:rPr>
      </w:pPr>
    </w:p>
    <w:p w:rsidR="008D6D87" w:rsidRDefault="008D6D87" w:rsidP="00E972FE">
      <w:pPr>
        <w:tabs>
          <w:tab w:val="left" w:pos="567"/>
        </w:tabs>
        <w:suppressAutoHyphens/>
        <w:spacing w:after="0"/>
        <w:rPr>
          <w:rFonts w:ascii="Times New Roman" w:hAnsi="Times New Roman"/>
          <w:b/>
          <w:sz w:val="24"/>
          <w:szCs w:val="24"/>
        </w:rPr>
      </w:pPr>
    </w:p>
    <w:p w:rsidR="00971437" w:rsidRDefault="00971437" w:rsidP="00E972FE">
      <w:pPr>
        <w:tabs>
          <w:tab w:val="left" w:pos="567"/>
        </w:tabs>
        <w:suppressAutoHyphens/>
        <w:spacing w:after="0"/>
        <w:rPr>
          <w:rFonts w:ascii="Times New Roman" w:hAnsi="Times New Roman"/>
          <w:b/>
          <w:sz w:val="24"/>
          <w:szCs w:val="24"/>
        </w:rPr>
      </w:pPr>
    </w:p>
    <w:p w:rsidR="00D5391D" w:rsidRDefault="00D5391D" w:rsidP="00E972FE">
      <w:pPr>
        <w:tabs>
          <w:tab w:val="left" w:pos="567"/>
        </w:tabs>
        <w:suppressAutoHyphens/>
        <w:spacing w:after="0"/>
        <w:rPr>
          <w:rFonts w:ascii="Times New Roman" w:hAnsi="Times New Roman"/>
          <w:b/>
          <w:sz w:val="24"/>
          <w:szCs w:val="24"/>
        </w:rPr>
      </w:pPr>
    </w:p>
    <w:p w:rsidR="00231BCB" w:rsidRDefault="00231BCB" w:rsidP="00E972FE">
      <w:pPr>
        <w:tabs>
          <w:tab w:val="left" w:pos="567"/>
        </w:tabs>
        <w:suppressAutoHyphens/>
        <w:spacing w:after="0"/>
        <w:rPr>
          <w:rFonts w:ascii="Times New Roman" w:hAnsi="Times New Roman"/>
          <w:b/>
          <w:sz w:val="24"/>
          <w:szCs w:val="24"/>
        </w:rPr>
      </w:pPr>
    </w:p>
    <w:p w:rsidR="00131ADC" w:rsidRDefault="00131ADC" w:rsidP="00E972FE">
      <w:pPr>
        <w:tabs>
          <w:tab w:val="left" w:pos="567"/>
        </w:tabs>
        <w:suppressAutoHyphens/>
        <w:spacing w:after="0"/>
        <w:rPr>
          <w:rFonts w:ascii="Times New Roman" w:hAnsi="Times New Roman"/>
          <w:b/>
          <w:sz w:val="24"/>
          <w:szCs w:val="24"/>
        </w:rPr>
      </w:pPr>
    </w:p>
    <w:p w:rsidR="00131ADC" w:rsidRDefault="00131ADC" w:rsidP="00E972FE">
      <w:pPr>
        <w:tabs>
          <w:tab w:val="left" w:pos="567"/>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971437" w:rsidRDefault="00ED6655" w:rsidP="00D63425">
      <w:pPr>
        <w:keepNext/>
        <w:spacing w:after="0"/>
        <w:jc w:val="right"/>
        <w:outlineLvl w:val="1"/>
        <w:rPr>
          <w:rFonts w:ascii="Times New Roman" w:hAnsi="Times New Roman"/>
          <w:b/>
          <w:sz w:val="23"/>
          <w:szCs w:val="23"/>
        </w:rPr>
      </w:pPr>
      <w:r w:rsidRPr="00971437">
        <w:rPr>
          <w:rFonts w:ascii="Times New Roman" w:hAnsi="Times New Roman"/>
          <w:b/>
          <w:sz w:val="23"/>
          <w:szCs w:val="23"/>
        </w:rPr>
        <w:t xml:space="preserve">______________ </w:t>
      </w:r>
      <w:r w:rsidRPr="00971437">
        <w:rPr>
          <w:rFonts w:ascii="Times New Roman" w:hAnsi="Times New Roman"/>
          <w:sz w:val="23"/>
          <w:szCs w:val="23"/>
        </w:rPr>
        <w:t>dnia ___.___. ______r.</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nazwa (firma)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adres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NIP ................................................</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telefonu ..........................................</w:t>
      </w:r>
    </w:p>
    <w:p w:rsidR="00ED6655" w:rsidRPr="00971437" w:rsidRDefault="00ED6655" w:rsidP="00D63425">
      <w:pPr>
        <w:spacing w:after="0"/>
        <w:jc w:val="both"/>
        <w:rPr>
          <w:rFonts w:ascii="Times New Roman" w:hAnsi="Times New Roman"/>
          <w:sz w:val="23"/>
          <w:szCs w:val="23"/>
          <w:lang w:val="en-US"/>
        </w:rPr>
      </w:pPr>
      <w:r w:rsidRPr="00971437">
        <w:rPr>
          <w:rFonts w:ascii="Times New Roman" w:hAnsi="Times New Roman"/>
          <w:sz w:val="23"/>
          <w:szCs w:val="23"/>
          <w:lang w:val="en-US"/>
        </w:rPr>
        <w:t xml:space="preserve">nr </w:t>
      </w:r>
      <w:proofErr w:type="spellStart"/>
      <w:r w:rsidRPr="00971437">
        <w:rPr>
          <w:rFonts w:ascii="Times New Roman" w:hAnsi="Times New Roman"/>
          <w:sz w:val="23"/>
          <w:szCs w:val="23"/>
          <w:lang w:val="en-US"/>
        </w:rPr>
        <w:t>faxu</w:t>
      </w:r>
      <w:proofErr w:type="spellEnd"/>
      <w:r w:rsidRPr="00971437">
        <w:rPr>
          <w:rFonts w:ascii="Times New Roman" w:hAnsi="Times New Roman"/>
          <w:sz w:val="23"/>
          <w:szCs w:val="23"/>
          <w:lang w:val="en-US"/>
        </w:rPr>
        <w:t xml:space="preserve">  ..........................................</w:t>
      </w:r>
      <w:r w:rsidR="009F30D3" w:rsidRPr="00971437">
        <w:rPr>
          <w:rFonts w:ascii="Times New Roman" w:hAnsi="Times New Roman"/>
          <w:sz w:val="23"/>
          <w:szCs w:val="23"/>
          <w:lang w:val="en-US"/>
        </w:rPr>
        <w:t>.....</w:t>
      </w:r>
    </w:p>
    <w:p w:rsidR="00ED6655" w:rsidRPr="00971437" w:rsidRDefault="00ED6655" w:rsidP="00D63425">
      <w:pPr>
        <w:spacing w:after="0"/>
        <w:jc w:val="both"/>
        <w:rPr>
          <w:rFonts w:ascii="Times New Roman" w:hAnsi="Times New Roman"/>
          <w:sz w:val="23"/>
          <w:szCs w:val="23"/>
          <w:lang w:val="en-US"/>
        </w:rPr>
      </w:pPr>
      <w:proofErr w:type="spellStart"/>
      <w:r w:rsidRPr="00971437">
        <w:rPr>
          <w:rFonts w:ascii="Times New Roman" w:hAnsi="Times New Roman"/>
          <w:sz w:val="23"/>
          <w:szCs w:val="23"/>
          <w:lang w:val="en-US"/>
        </w:rPr>
        <w:t>adres</w:t>
      </w:r>
      <w:proofErr w:type="spellEnd"/>
      <w:r w:rsidRPr="00971437">
        <w:rPr>
          <w:rFonts w:ascii="Times New Roman" w:hAnsi="Times New Roman"/>
          <w:sz w:val="23"/>
          <w:szCs w:val="23"/>
          <w:lang w:val="en-US"/>
        </w:rPr>
        <w:t xml:space="preserve"> e-mail: ……………………</w:t>
      </w:r>
      <w:r w:rsidR="009F30D3" w:rsidRPr="00971437">
        <w:rPr>
          <w:rFonts w:ascii="Times New Roman" w:hAnsi="Times New Roman"/>
          <w:sz w:val="23"/>
          <w:szCs w:val="23"/>
          <w:lang w:val="en-US"/>
        </w:rPr>
        <w:t>…...</w:t>
      </w:r>
    </w:p>
    <w:p w:rsidR="00EF51F2" w:rsidRPr="00971437" w:rsidRDefault="00EF51F2" w:rsidP="00EF51F2">
      <w:pPr>
        <w:spacing w:after="0"/>
        <w:jc w:val="both"/>
        <w:rPr>
          <w:rFonts w:ascii="Times New Roman" w:hAnsi="Times New Roman"/>
          <w:b/>
          <w:i/>
          <w:color w:val="0000FF"/>
          <w:sz w:val="23"/>
          <w:szCs w:val="23"/>
          <w:u w:val="single"/>
        </w:rPr>
      </w:pPr>
      <w:r w:rsidRPr="00971437">
        <w:rPr>
          <w:rFonts w:ascii="Times New Roman" w:hAnsi="Times New Roman"/>
          <w:sz w:val="23"/>
          <w:szCs w:val="23"/>
        </w:rPr>
        <w:t xml:space="preserve">Wykonawca jest małym lub </w:t>
      </w:r>
      <w:r w:rsidR="00832BB3" w:rsidRPr="00971437">
        <w:rPr>
          <w:rFonts w:ascii="Times New Roman" w:hAnsi="Times New Roman"/>
          <w:sz w:val="23"/>
          <w:szCs w:val="23"/>
        </w:rPr>
        <w:t xml:space="preserve">średnim przedsiębiorcą: </w:t>
      </w:r>
      <w:r w:rsidRPr="00971437">
        <w:rPr>
          <w:rFonts w:ascii="Times New Roman" w:hAnsi="Times New Roman"/>
          <w:sz w:val="23"/>
          <w:szCs w:val="23"/>
        </w:rPr>
        <w:t>*</w:t>
      </w:r>
      <w:r w:rsidR="00832BB3" w:rsidRPr="00971437">
        <w:rPr>
          <w:rFonts w:ascii="Times New Roman" w:hAnsi="Times New Roman"/>
          <w:sz w:val="23"/>
          <w:szCs w:val="23"/>
        </w:rPr>
        <w:t>tak</w:t>
      </w:r>
      <w:r w:rsidRPr="00971437">
        <w:rPr>
          <w:rFonts w:ascii="Times New Roman" w:hAnsi="Times New Roman"/>
          <w:sz w:val="23"/>
          <w:szCs w:val="23"/>
        </w:rPr>
        <w:t>/nie</w:t>
      </w:r>
      <w:r w:rsidR="00832BB3" w:rsidRPr="00971437">
        <w:rPr>
          <w:rFonts w:ascii="Times New Roman" w:hAnsi="Times New Roman"/>
          <w:sz w:val="23"/>
          <w:szCs w:val="23"/>
        </w:rPr>
        <w:t> </w:t>
      </w:r>
      <w:r w:rsidRPr="00971437">
        <w:rPr>
          <w:rFonts w:ascii="Times New Roman" w:hAnsi="Times New Roman"/>
          <w:sz w:val="23"/>
          <w:szCs w:val="23"/>
        </w:rPr>
        <w:t>(</w:t>
      </w:r>
      <w:r w:rsidRPr="00971437">
        <w:rPr>
          <w:rFonts w:ascii="Times New Roman" w:hAnsi="Times New Roman"/>
          <w:b/>
          <w:sz w:val="23"/>
          <w:szCs w:val="23"/>
        </w:rPr>
        <w:t xml:space="preserve">* </w:t>
      </w:r>
      <w:r w:rsidRPr="00971437">
        <w:rPr>
          <w:rFonts w:ascii="Times New Roman" w:hAnsi="Times New Roman"/>
          <w:b/>
          <w:i/>
          <w:sz w:val="23"/>
          <w:szCs w:val="23"/>
          <w:u w:val="single"/>
        </w:rPr>
        <w:t>niepotrzebne skreślić)</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b/>
      </w:r>
      <w:r w:rsidRPr="00971437">
        <w:rPr>
          <w:rFonts w:ascii="Times New Roman" w:hAnsi="Times New Roman"/>
          <w:sz w:val="23"/>
          <w:szCs w:val="23"/>
        </w:rPr>
        <w:tab/>
      </w:r>
    </w:p>
    <w:p w:rsidR="004F75D0" w:rsidRPr="00971437" w:rsidRDefault="00ED6655" w:rsidP="00073544">
      <w:pPr>
        <w:spacing w:after="0"/>
        <w:contextualSpacing/>
        <w:jc w:val="both"/>
        <w:rPr>
          <w:rFonts w:ascii="Times New Roman" w:hAnsi="Times New Roman"/>
          <w:b/>
          <w:i/>
          <w:sz w:val="23"/>
          <w:szCs w:val="23"/>
        </w:rPr>
      </w:pPr>
      <w:r w:rsidRPr="00971437">
        <w:rPr>
          <w:rFonts w:ascii="Times New Roman" w:hAnsi="Times New Roman"/>
          <w:sz w:val="23"/>
          <w:szCs w:val="23"/>
        </w:rPr>
        <w:t>W odpowiedzi na publiczne ogłoszenie o zamówieniu pn</w:t>
      </w:r>
      <w:r w:rsidR="00C60697" w:rsidRPr="00971437">
        <w:rPr>
          <w:rFonts w:ascii="Times New Roman" w:hAnsi="Times New Roman"/>
          <w:sz w:val="23"/>
          <w:szCs w:val="23"/>
        </w:rPr>
        <w:t>.</w:t>
      </w:r>
      <w:r w:rsidRPr="00971437">
        <w:rPr>
          <w:rFonts w:ascii="Times New Roman" w:hAnsi="Times New Roman"/>
          <w:sz w:val="23"/>
          <w:szCs w:val="23"/>
        </w:rPr>
        <w:t>:</w:t>
      </w:r>
    </w:p>
    <w:sdt>
      <w:sdtPr>
        <w:rPr>
          <w:rFonts w:ascii="Times New Roman" w:hAnsi="Times New Roman"/>
          <w:b/>
          <w:i/>
          <w:sz w:val="23"/>
          <w:szCs w:val="23"/>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971437" w:rsidRDefault="00B729A1" w:rsidP="00073544">
          <w:pPr>
            <w:keepNext/>
            <w:spacing w:after="0"/>
            <w:outlineLvl w:val="1"/>
            <w:rPr>
              <w:rFonts w:ascii="Times New Roman" w:hAnsi="Times New Roman"/>
              <w:b/>
              <w:i/>
              <w:sz w:val="23"/>
              <w:szCs w:val="23"/>
            </w:rPr>
          </w:pPr>
          <w:r>
            <w:rPr>
              <w:rFonts w:ascii="Times New Roman" w:hAnsi="Times New Roman"/>
              <w:b/>
              <w:i/>
              <w:sz w:val="23"/>
              <w:szCs w:val="23"/>
            </w:rPr>
            <w:t>Dostawa aparatury do kompleksowej oceny profilu genetycznego oraz białkowego próbek biologicznych na potrzeby PUM w Szczecinie</w:t>
          </w:r>
        </w:p>
      </w:sdtContent>
    </w:sdt>
    <w:sdt>
      <w:sdtPr>
        <w:rPr>
          <w:rFonts w:ascii="Times New Roman" w:hAnsi="Times New Roman"/>
          <w:b/>
          <w:sz w:val="23"/>
          <w:szCs w:val="23"/>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971437" w:rsidRDefault="000345CF" w:rsidP="004E4832">
          <w:pPr>
            <w:keepNext/>
            <w:spacing w:after="0"/>
            <w:jc w:val="center"/>
            <w:outlineLvl w:val="1"/>
            <w:rPr>
              <w:rFonts w:ascii="Times New Roman" w:hAnsi="Times New Roman"/>
              <w:b/>
              <w:sz w:val="23"/>
              <w:szCs w:val="23"/>
            </w:rPr>
          </w:pPr>
          <w:r>
            <w:rPr>
              <w:rFonts w:ascii="Times New Roman" w:hAnsi="Times New Roman"/>
              <w:b/>
              <w:sz w:val="23"/>
              <w:szCs w:val="23"/>
            </w:rPr>
            <w:t>DZP-262-61/2018</w:t>
          </w:r>
        </w:p>
      </w:sdtContent>
    </w:sdt>
    <w:p w:rsidR="00ED6655" w:rsidRPr="00971437" w:rsidRDefault="00ED6655" w:rsidP="00073544">
      <w:pPr>
        <w:spacing w:after="0"/>
        <w:contextualSpacing/>
        <w:jc w:val="both"/>
        <w:rPr>
          <w:rFonts w:ascii="Times New Roman" w:hAnsi="Times New Roman"/>
          <w:snapToGrid w:val="0"/>
          <w:sz w:val="23"/>
          <w:szCs w:val="23"/>
        </w:rPr>
      </w:pPr>
      <w:r w:rsidRPr="00971437">
        <w:rPr>
          <w:rFonts w:ascii="Times New Roman" w:hAnsi="Times New Roman"/>
          <w:sz w:val="23"/>
          <w:szCs w:val="23"/>
        </w:rPr>
        <w:t>oferujemy wykonanie przedmiotu zamówienia zgodnie z treścią wymagań i warunków zawartych w SIWZ</w:t>
      </w:r>
      <w:r w:rsidRPr="00971437">
        <w:rPr>
          <w:rFonts w:ascii="Times New Roman" w:hAnsi="Times New Roman"/>
          <w:snapToGrid w:val="0"/>
          <w:sz w:val="23"/>
          <w:szCs w:val="23"/>
        </w:rPr>
        <w:t>:</w:t>
      </w:r>
    </w:p>
    <w:p w:rsidR="00862ACA" w:rsidRPr="00971437" w:rsidRDefault="00862ACA" w:rsidP="00CA1A7B">
      <w:pPr>
        <w:spacing w:after="0"/>
        <w:contextualSpacing/>
        <w:jc w:val="both"/>
        <w:rPr>
          <w:rFonts w:ascii="Times New Roman" w:hAnsi="Times New Roman"/>
          <w:b/>
          <w:i/>
          <w:sz w:val="23"/>
          <w:szCs w:val="23"/>
        </w:rPr>
      </w:pPr>
    </w:p>
    <w:p w:rsidR="00ED6655" w:rsidRPr="00971437" w:rsidRDefault="00D5391D" w:rsidP="009B7898">
      <w:pPr>
        <w:pStyle w:val="Akapitzlist"/>
        <w:ind w:left="360"/>
        <w:rPr>
          <w:snapToGrid w:val="0"/>
          <w:sz w:val="23"/>
          <w:szCs w:val="23"/>
        </w:rPr>
      </w:pPr>
      <w:r>
        <w:rPr>
          <w:snapToGrid w:val="0"/>
          <w:sz w:val="23"/>
          <w:szCs w:val="23"/>
        </w:rPr>
        <w:t xml:space="preserve">Zamówienie na </w:t>
      </w:r>
      <w:r w:rsidR="00ED6655" w:rsidRPr="00971437">
        <w:rPr>
          <w:snapToGrid w:val="0"/>
          <w:sz w:val="23"/>
          <w:szCs w:val="23"/>
        </w:rPr>
        <w:t xml:space="preserve"> łączną kwotę:</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ED6655" w:rsidRPr="00971437" w:rsidRDefault="00073544"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b</w:t>
      </w:r>
      <w:r w:rsidR="00ED6655" w:rsidRPr="00971437">
        <w:rPr>
          <w:rFonts w:ascii="Times New Roman" w:hAnsi="Times New Roman"/>
          <w:snapToGrid w:val="0"/>
          <w:sz w:val="23"/>
          <w:szCs w:val="23"/>
        </w:rPr>
        <w:t>rutto (słownie złotych: .................................................................................................</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AA077A" w:rsidRPr="00971437" w:rsidRDefault="00AA077A" w:rsidP="009B7898">
      <w:pPr>
        <w:pStyle w:val="Akapitzlist"/>
        <w:ind w:left="360"/>
        <w:rPr>
          <w:b/>
          <w:sz w:val="23"/>
          <w:szCs w:val="23"/>
        </w:rPr>
      </w:pPr>
      <w:r w:rsidRPr="00971437">
        <w:rPr>
          <w:sz w:val="23"/>
          <w:szCs w:val="23"/>
        </w:rPr>
        <w:t xml:space="preserve">Oferowany termin realizacji zamówienia wynosi </w:t>
      </w:r>
      <w:r w:rsidRPr="00971437">
        <w:rPr>
          <w:b/>
          <w:sz w:val="23"/>
          <w:szCs w:val="23"/>
        </w:rPr>
        <w:t xml:space="preserve">............... dni od daty </w:t>
      </w:r>
      <w:r w:rsidR="00231BCB">
        <w:rPr>
          <w:b/>
          <w:sz w:val="23"/>
          <w:szCs w:val="23"/>
        </w:rPr>
        <w:t>podpisania umowy</w:t>
      </w:r>
      <w:r w:rsidRPr="00971437">
        <w:rPr>
          <w:b/>
          <w:sz w:val="23"/>
          <w:szCs w:val="23"/>
        </w:rPr>
        <w:t>.</w:t>
      </w:r>
    </w:p>
    <w:p w:rsidR="00862ACA" w:rsidRPr="00971437" w:rsidRDefault="00537716" w:rsidP="009B7898">
      <w:pPr>
        <w:pStyle w:val="Akapitzlist"/>
        <w:ind w:left="360"/>
        <w:rPr>
          <w:sz w:val="23"/>
          <w:szCs w:val="23"/>
        </w:rPr>
      </w:pPr>
      <w:r w:rsidRPr="00971437">
        <w:rPr>
          <w:sz w:val="23"/>
          <w:szCs w:val="23"/>
        </w:rPr>
        <w:t xml:space="preserve">Na przedmiot zamówienia oferujemy ……. </w:t>
      </w:r>
      <w:r w:rsidRPr="00545216">
        <w:rPr>
          <w:b/>
          <w:sz w:val="23"/>
          <w:szCs w:val="23"/>
        </w:rPr>
        <w:t>miesięczną gwarancję i rękojmię.</w:t>
      </w:r>
    </w:p>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lastRenderedPageBreak/>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116667">
      <w:pPr>
        <w:spacing w:after="0"/>
        <w:rPr>
          <w:rFonts w:ascii="Times New Roman" w:hAnsi="Times New Roman"/>
          <w:b/>
          <w:sz w:val="24"/>
          <w:szCs w:val="24"/>
        </w:rPr>
      </w:pPr>
    </w:p>
    <w:p w:rsidR="00116667" w:rsidRDefault="00116667" w:rsidP="00116667">
      <w:pPr>
        <w:spacing w:after="0"/>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68262C" w:rsidRDefault="0068262C" w:rsidP="0028556C">
      <w:pPr>
        <w:spacing w:after="0"/>
        <w:jc w:val="right"/>
        <w:rPr>
          <w:rFonts w:ascii="Times New Roman" w:hAnsi="Times New Roman"/>
          <w:b/>
          <w:sz w:val="24"/>
          <w:szCs w:val="24"/>
        </w:rPr>
      </w:pPr>
    </w:p>
    <w:p w:rsidR="0068262C" w:rsidRDefault="0068262C"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130B18"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729A1">
            <w:rPr>
              <w:rFonts w:ascii="Times New Roman" w:hAnsi="Times New Roman"/>
              <w:b/>
              <w:bCs/>
              <w:i/>
              <w:sz w:val="24"/>
              <w:szCs w:val="24"/>
            </w:rPr>
            <w:t>Dostawa aparatury do kompleksowej oceny profilu genetycznego oraz białkowego próbek biologicznych na potrzeby PUM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b/>
              <w:sz w:val="24"/>
              <w:szCs w:val="24"/>
            </w:rPr>
            <w:t>DZP-262-61/2018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F04F04" w:rsidRPr="00E84DFD" w:rsidRDefault="00F04F04">
      <w:pPr>
        <w:spacing w:after="120"/>
        <w:rPr>
          <w:rFonts w:ascii="Times New Roman" w:hAnsi="Times New Roman"/>
          <w:sz w:val="24"/>
          <w:szCs w:val="24"/>
        </w:rPr>
      </w:pPr>
    </w:p>
    <w:p w:rsidR="00243098" w:rsidRDefault="00243098"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rsidR="00ED6655" w:rsidRPr="00E84DFD" w:rsidRDefault="00ED6655" w:rsidP="00231979">
      <w:pPr>
        <w:spacing w:afterLines="20"/>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0345CF" w:rsidP="00EE03A6">
          <w:pPr>
            <w:keepNext/>
            <w:spacing w:after="0"/>
            <w:jc w:val="center"/>
            <w:outlineLvl w:val="1"/>
            <w:rPr>
              <w:rFonts w:ascii="Times New Roman" w:hAnsi="Times New Roman"/>
              <w:b/>
              <w:sz w:val="24"/>
              <w:szCs w:val="24"/>
            </w:rPr>
          </w:pPr>
          <w:r>
            <w:rPr>
              <w:rFonts w:ascii="Times New Roman" w:hAnsi="Times New Roman"/>
              <w:b/>
              <w:sz w:val="24"/>
              <w:szCs w:val="24"/>
            </w:rPr>
            <w:t>DZP-262-61/2018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231979">
            <w:pPr>
              <w:spacing w:afterLines="20"/>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231979">
            <w:pPr>
              <w:spacing w:afterLines="20"/>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231979">
            <w:pPr>
              <w:spacing w:afterLines="20"/>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231979">
            <w:pPr>
              <w:spacing w:afterLines="20"/>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231979">
            <w:pPr>
              <w:spacing w:afterLines="20"/>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231979">
            <w:pPr>
              <w:spacing w:afterLines="20"/>
              <w:rPr>
                <w:rFonts w:ascii="Times New Roman" w:hAnsi="Times New Roman"/>
                <w:b/>
                <w:sz w:val="24"/>
                <w:szCs w:val="24"/>
              </w:rPr>
            </w:pPr>
          </w:p>
        </w:tc>
        <w:tc>
          <w:tcPr>
            <w:tcW w:w="2366" w:type="pct"/>
            <w:vAlign w:val="center"/>
          </w:tcPr>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231979">
            <w:pPr>
              <w:spacing w:afterLines="20"/>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231979">
            <w:pPr>
              <w:spacing w:afterLines="20"/>
              <w:rPr>
                <w:rFonts w:ascii="Times New Roman" w:hAnsi="Times New Roman"/>
                <w:b/>
                <w:sz w:val="24"/>
                <w:szCs w:val="24"/>
              </w:rPr>
            </w:pPr>
          </w:p>
        </w:tc>
        <w:tc>
          <w:tcPr>
            <w:tcW w:w="2366" w:type="pct"/>
            <w:vAlign w:val="center"/>
          </w:tcPr>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p w:rsidR="00ED6655" w:rsidRPr="00E84DFD" w:rsidRDefault="00ED6655" w:rsidP="00231979">
            <w:pPr>
              <w:spacing w:afterLines="20"/>
              <w:rPr>
                <w:rFonts w:ascii="Times New Roman" w:hAnsi="Times New Roman"/>
                <w:b/>
                <w:sz w:val="24"/>
                <w:szCs w:val="24"/>
              </w:rPr>
            </w:pPr>
          </w:p>
        </w:tc>
      </w:tr>
    </w:tbl>
    <w:p w:rsidR="00ED6655" w:rsidRPr="00E84DFD" w:rsidRDefault="00ED6655" w:rsidP="00231979">
      <w:pPr>
        <w:spacing w:afterLines="20"/>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84DFD" w:rsidRDefault="000345CF" w:rsidP="00857FA0">
          <w:pPr>
            <w:spacing w:after="0"/>
            <w:jc w:val="center"/>
            <w:rPr>
              <w:rFonts w:ascii="Times New Roman" w:hAnsi="Times New Roman"/>
            </w:rPr>
          </w:pPr>
          <w:r>
            <w:rPr>
              <w:rFonts w:ascii="Times New Roman" w:hAnsi="Times New Roman"/>
              <w:b/>
              <w:sz w:val="24"/>
              <w:szCs w:val="24"/>
            </w:rPr>
            <w:t>DZP-262-61/2018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Pr="00E84DFD" w:rsidRDefault="00121167">
      <w:pPr>
        <w:spacing w:after="120"/>
        <w:rPr>
          <w:rFonts w:ascii="Times New Roman" w:eastAsia="Times New Roman" w:hAnsi="Times New Roman"/>
          <w:sz w:val="24"/>
          <w:szCs w:val="24"/>
          <w:lang w:eastAsia="pl-PL"/>
        </w:rPr>
      </w:pPr>
    </w:p>
    <w:sectPr w:rsidR="00121167" w:rsidRPr="00E84DFD" w:rsidSect="00597441">
      <w:footerReference w:type="even" r:id="rId14"/>
      <w:footerReference w:type="default" r:id="rId15"/>
      <w:headerReference w:type="first" r:id="rId16"/>
      <w:footerReference w:type="first" r:id="rId17"/>
      <w:pgSz w:w="11906" w:h="16838" w:code="9"/>
      <w:pgMar w:top="1134" w:right="1134" w:bottom="851" w:left="1134" w:header="567" w:footer="4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95" w:rsidRDefault="006F2695" w:rsidP="00B00631">
      <w:pPr>
        <w:spacing w:after="0" w:line="240" w:lineRule="auto"/>
      </w:pPr>
      <w:r>
        <w:separator/>
      </w:r>
    </w:p>
  </w:endnote>
  <w:endnote w:type="continuationSeparator" w:id="0">
    <w:p w:rsidR="006F2695" w:rsidRDefault="006F2695"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Pr="0088715C" w:rsidRDefault="006F2695" w:rsidP="0088715C">
    <w:pPr>
      <w:pStyle w:val="Stopka"/>
      <w:jc w:val="center"/>
      <w:rPr>
        <w:rFonts w:asciiTheme="majorHAnsi" w:eastAsia="Times New Roman" w:hAnsiTheme="majorHAnsi"/>
        <w:sz w:val="18"/>
        <w:szCs w:val="18"/>
      </w:rPr>
    </w:pPr>
    <w:r w:rsidRPr="00EF4AFF">
      <w:rPr>
        <w:noProof/>
        <w:lang w:eastAsia="pl-PL"/>
      </w:rPr>
      <w:drawing>
        <wp:anchor distT="0" distB="0" distL="114300" distR="114300" simplePos="0" relativeHeight="251698176" behindDoc="1" locked="0" layoutInCell="1" allowOverlap="1">
          <wp:simplePos x="0" y="0"/>
          <wp:positionH relativeFrom="margin">
            <wp:posOffset>151765</wp:posOffset>
          </wp:positionH>
          <wp:positionV relativeFrom="margin">
            <wp:posOffset>9036685</wp:posOffset>
          </wp:positionV>
          <wp:extent cx="6180455" cy="282575"/>
          <wp:effectExtent l="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p w:rsidR="006F2695" w:rsidRDefault="006F2695" w:rsidP="00AC2EC3">
    <w:pPr>
      <w:pStyle w:val="Stopka"/>
      <w:jc w:val="center"/>
      <w:rPr>
        <w:rFonts w:asciiTheme="majorHAnsi" w:eastAsia="Times New Roman" w:hAnsiTheme="majorHAnsi"/>
        <w:sz w:val="18"/>
        <w:szCs w:val="18"/>
      </w:rPr>
    </w:pPr>
  </w:p>
  <w:p w:rsidR="006F2695" w:rsidRDefault="006F2695" w:rsidP="00AC2EC3">
    <w:pPr>
      <w:pStyle w:val="Stopka"/>
      <w:rPr>
        <w:rFonts w:asciiTheme="majorHAnsi" w:eastAsia="Times New Roman" w:hAnsiTheme="majorHAnsi"/>
        <w:sz w:val="18"/>
        <w:szCs w:val="18"/>
      </w:rPr>
    </w:pPr>
  </w:p>
  <w:p w:rsidR="006F2695" w:rsidRPr="00F04F04" w:rsidRDefault="006F269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00130B18"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00130B18" w:rsidRPr="00F04F04">
      <w:rPr>
        <w:rFonts w:asciiTheme="majorHAnsi" w:eastAsia="Times New Roman" w:hAnsiTheme="majorHAnsi"/>
        <w:sz w:val="18"/>
        <w:szCs w:val="18"/>
      </w:rPr>
      <w:fldChar w:fldCharType="separate"/>
    </w:r>
    <w:r w:rsidR="00231979" w:rsidRPr="00231979">
      <w:rPr>
        <w:rFonts w:asciiTheme="majorHAnsi" w:eastAsia="Times New Roman" w:hAnsiTheme="majorHAnsi"/>
        <w:noProof/>
        <w:sz w:val="18"/>
        <w:szCs w:val="18"/>
      </w:rPr>
      <w:t>24</w:t>
    </w:r>
    <w:r w:rsidR="00130B18" w:rsidRPr="00F04F04">
      <w:rPr>
        <w:rFonts w:asciiTheme="majorHAnsi" w:eastAsia="Times New Roman" w:hAnsiTheme="majorHAnsi"/>
        <w:sz w:val="18"/>
        <w:szCs w:val="18"/>
      </w:rPr>
      <w:fldChar w:fldCharType="end"/>
    </w:r>
  </w:p>
  <w:p w:rsidR="006F2695" w:rsidRDefault="006F269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236A91">
    <w:pPr>
      <w:pStyle w:val="Stopka"/>
      <w:jc w:val="center"/>
    </w:pPr>
    <w:r w:rsidRPr="00EF4AFF">
      <w:rPr>
        <w:noProof/>
        <w:lang w:eastAsia="pl-PL"/>
      </w:rPr>
      <w:drawing>
        <wp:anchor distT="0" distB="0" distL="114300" distR="114300" simplePos="0" relativeHeight="251691008" behindDoc="1" locked="0" layoutInCell="1" allowOverlap="1">
          <wp:simplePos x="0" y="0"/>
          <wp:positionH relativeFrom="margin">
            <wp:posOffset>-48895</wp:posOffset>
          </wp:positionH>
          <wp:positionV relativeFrom="margin">
            <wp:posOffset>8963660</wp:posOffset>
          </wp:positionV>
          <wp:extent cx="6180455" cy="282575"/>
          <wp:effectExtent l="0" t="0" r="0" b="0"/>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p w:rsidR="006F2695" w:rsidRDefault="006F2695" w:rsidP="00236A91">
    <w:pPr>
      <w:pStyle w:val="Stopka"/>
      <w:jc w:val="center"/>
    </w:pPr>
  </w:p>
  <w:p w:rsidR="006F2695" w:rsidRDefault="006F2695" w:rsidP="00236A91">
    <w:pPr>
      <w:pStyle w:val="Stopka"/>
      <w:jc w:val="center"/>
    </w:pPr>
  </w:p>
  <w:p w:rsidR="006F2695" w:rsidRDefault="00130B18" w:rsidP="00236A91">
    <w:pPr>
      <w:pStyle w:val="Stopka"/>
      <w:jc w:val="center"/>
    </w:pPr>
    <w:fldSimple w:instr="PAGE   \* MERGEFORMAT">
      <w:r w:rsidR="0023197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95" w:rsidRDefault="006F2695" w:rsidP="00B00631">
      <w:pPr>
        <w:spacing w:after="0" w:line="240" w:lineRule="auto"/>
      </w:pPr>
      <w:r>
        <w:separator/>
      </w:r>
    </w:p>
  </w:footnote>
  <w:footnote w:type="continuationSeparator" w:id="0">
    <w:p w:rsidR="006F2695" w:rsidRDefault="006F2695"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A811F9">
    <w:pPr>
      <w:pStyle w:val="Nagwek"/>
      <w:tabs>
        <w:tab w:val="clear" w:pos="4536"/>
        <w:tab w:val="clear" w:pos="9072"/>
      </w:tabs>
      <w:jc w:val="both"/>
    </w:pPr>
    <w:r w:rsidRPr="00EF4AFF">
      <w:rPr>
        <w:noProof/>
        <w:lang w:eastAsia="pl-PL"/>
      </w:rPr>
      <w:drawing>
        <wp:anchor distT="0" distB="0" distL="114300" distR="114300" simplePos="0" relativeHeight="251700224" behindDoc="1" locked="0" layoutInCell="1" allowOverlap="1">
          <wp:simplePos x="0" y="0"/>
          <wp:positionH relativeFrom="margin">
            <wp:posOffset>-1380</wp:posOffset>
          </wp:positionH>
          <wp:positionV relativeFrom="margin">
            <wp:posOffset>-838007</wp:posOffset>
          </wp:positionV>
          <wp:extent cx="6180455" cy="1133877"/>
          <wp:effectExtent l="0" t="0" r="0" b="0"/>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1133877"/>
                  </a:xfrm>
                  <a:prstGeom prst="rect">
                    <a:avLst/>
                  </a:prstGeom>
                  <a:noFill/>
                  <a:ln>
                    <a:noFill/>
                  </a:ln>
                </pic:spPr>
              </pic:pic>
            </a:graphicData>
          </a:graphic>
        </wp:anchor>
      </w:drawing>
    </w:r>
    <w:r w:rsidRPr="00DB3FE4">
      <w:rPr>
        <w:sz w:val="20"/>
        <w:szCs w:val="20"/>
      </w:rPr>
      <w:tab/>
    </w:r>
  </w:p>
  <w:p w:rsidR="006F2695" w:rsidRPr="00EF4AFF" w:rsidRDefault="006F2695" w:rsidP="00EF4AFF">
    <w:pPr>
      <w:pStyle w:val="Nagwek"/>
    </w:pPr>
    <w:r w:rsidRPr="00EF4AFF">
      <w:tab/>
    </w:r>
  </w:p>
  <w:p w:rsidR="006F2695" w:rsidRDefault="006F26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3165E"/>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DA01CB"/>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6FD220E"/>
    <w:multiLevelType w:val="hybridMultilevel"/>
    <w:tmpl w:val="349CA81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6">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EA7248"/>
    <w:multiLevelType w:val="hybridMultilevel"/>
    <w:tmpl w:val="0FF233A6"/>
    <w:lvl w:ilvl="0" w:tplc="24E48DB4">
      <w:start w:val="2"/>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5">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73"/>
  </w:num>
  <w:num w:numId="4">
    <w:abstractNumId w:val="53"/>
  </w:num>
  <w:num w:numId="5">
    <w:abstractNumId w:val="85"/>
  </w:num>
  <w:num w:numId="6">
    <w:abstractNumId w:val="66"/>
  </w:num>
  <w:num w:numId="7">
    <w:abstractNumId w:val="25"/>
  </w:num>
  <w:num w:numId="8">
    <w:abstractNumId w:val="33"/>
  </w:num>
  <w:num w:numId="9">
    <w:abstractNumId w:val="24"/>
  </w:num>
  <w:num w:numId="10">
    <w:abstractNumId w:val="27"/>
  </w:num>
  <w:num w:numId="11">
    <w:abstractNumId w:val="89"/>
  </w:num>
  <w:num w:numId="12">
    <w:abstractNumId w:val="70"/>
  </w:num>
  <w:num w:numId="13">
    <w:abstractNumId w:val="40"/>
  </w:num>
  <w:num w:numId="14">
    <w:abstractNumId w:val="1"/>
  </w:num>
  <w:num w:numId="15">
    <w:abstractNumId w:val="2"/>
  </w:num>
  <w:num w:numId="16">
    <w:abstractNumId w:val="6"/>
  </w:num>
  <w:num w:numId="17">
    <w:abstractNumId w:val="7"/>
  </w:num>
  <w:num w:numId="18">
    <w:abstractNumId w:val="68"/>
  </w:num>
  <w:num w:numId="19">
    <w:abstractNumId w:val="26"/>
  </w:num>
  <w:num w:numId="20">
    <w:abstractNumId w:val="59"/>
  </w:num>
  <w:num w:numId="21">
    <w:abstractNumId w:val="51"/>
  </w:num>
  <w:num w:numId="22">
    <w:abstractNumId w:val="10"/>
  </w:num>
  <w:num w:numId="23">
    <w:abstractNumId w:val="79"/>
  </w:num>
  <w:num w:numId="24">
    <w:abstractNumId w:val="86"/>
  </w:num>
  <w:num w:numId="25">
    <w:abstractNumId w:val="16"/>
  </w:num>
  <w:num w:numId="26">
    <w:abstractNumId w:val="34"/>
  </w:num>
  <w:num w:numId="27">
    <w:abstractNumId w:val="8"/>
  </w:num>
  <w:num w:numId="28">
    <w:abstractNumId w:val="72"/>
  </w:num>
  <w:num w:numId="29">
    <w:abstractNumId w:val="50"/>
  </w:num>
  <w:num w:numId="30">
    <w:abstractNumId w:val="78"/>
  </w:num>
  <w:num w:numId="31">
    <w:abstractNumId w:val="83"/>
  </w:num>
  <w:num w:numId="32">
    <w:abstractNumId w:val="75"/>
  </w:num>
  <w:num w:numId="33">
    <w:abstractNumId w:val="14"/>
  </w:num>
  <w:num w:numId="34">
    <w:abstractNumId w:val="45"/>
  </w:num>
  <w:num w:numId="35">
    <w:abstractNumId w:val="57"/>
  </w:num>
  <w:num w:numId="36">
    <w:abstractNumId w:val="32"/>
  </w:num>
  <w:num w:numId="37">
    <w:abstractNumId w:val="76"/>
  </w:num>
  <w:num w:numId="38">
    <w:abstractNumId w:val="41"/>
  </w:num>
  <w:num w:numId="39">
    <w:abstractNumId w:val="82"/>
  </w:num>
  <w:num w:numId="40">
    <w:abstractNumId w:val="84"/>
  </w:num>
  <w:num w:numId="41">
    <w:abstractNumId w:val="69"/>
  </w:num>
  <w:num w:numId="42">
    <w:abstractNumId w:val="46"/>
  </w:num>
  <w:num w:numId="43">
    <w:abstractNumId w:val="9"/>
  </w:num>
  <w:num w:numId="44">
    <w:abstractNumId w:val="65"/>
  </w:num>
  <w:num w:numId="45">
    <w:abstractNumId w:val="13"/>
  </w:num>
  <w:num w:numId="46">
    <w:abstractNumId w:val="90"/>
  </w:num>
  <w:num w:numId="47">
    <w:abstractNumId w:val="71"/>
  </w:num>
  <w:num w:numId="48">
    <w:abstractNumId w:val="52"/>
  </w:num>
  <w:num w:numId="49">
    <w:abstractNumId w:val="35"/>
  </w:num>
  <w:num w:numId="50">
    <w:abstractNumId w:val="37"/>
  </w:num>
  <w:num w:numId="51">
    <w:abstractNumId w:val="28"/>
  </w:num>
  <w:num w:numId="52">
    <w:abstractNumId w:val="38"/>
  </w:num>
  <w:num w:numId="53">
    <w:abstractNumId w:val="88"/>
  </w:num>
  <w:num w:numId="54">
    <w:abstractNumId w:val="74"/>
  </w:num>
  <w:num w:numId="55">
    <w:abstractNumId w:val="22"/>
  </w:num>
  <w:num w:numId="56">
    <w:abstractNumId w:val="43"/>
  </w:num>
  <w:num w:numId="57">
    <w:abstractNumId w:val="31"/>
  </w:num>
  <w:num w:numId="58">
    <w:abstractNumId w:val="44"/>
  </w:num>
  <w:num w:numId="59">
    <w:abstractNumId w:val="30"/>
  </w:num>
  <w:num w:numId="60">
    <w:abstractNumId w:val="19"/>
  </w:num>
  <w:num w:numId="61">
    <w:abstractNumId w:val="23"/>
  </w:num>
  <w:num w:numId="62">
    <w:abstractNumId w:val="21"/>
  </w:num>
  <w:num w:numId="63">
    <w:abstractNumId w:val="11"/>
  </w:num>
  <w:num w:numId="64">
    <w:abstractNumId w:val="58"/>
  </w:num>
  <w:num w:numId="65">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8"/>
  </w:num>
  <w:num w:numId="67">
    <w:abstractNumId w:val="91"/>
  </w:num>
  <w:num w:numId="68">
    <w:abstractNumId w:val="15"/>
  </w:num>
  <w:num w:numId="69">
    <w:abstractNumId w:val="61"/>
  </w:num>
  <w:num w:numId="70">
    <w:abstractNumId w:val="18"/>
  </w:num>
  <w:num w:numId="71">
    <w:abstractNumId w:val="39"/>
  </w:num>
  <w:num w:numId="72">
    <w:abstractNumId w:val="62"/>
  </w:num>
  <w:num w:numId="73">
    <w:abstractNumId w:val="20"/>
  </w:num>
  <w:num w:numId="74">
    <w:abstractNumId w:val="80"/>
  </w:num>
  <w:num w:numId="75">
    <w:abstractNumId w:val="92"/>
  </w:num>
  <w:num w:numId="76">
    <w:abstractNumId w:val="54"/>
  </w:num>
  <w:num w:numId="77">
    <w:abstractNumId w:val="64"/>
  </w:num>
  <w:num w:numId="78">
    <w:abstractNumId w:val="49"/>
  </w:num>
  <w:num w:numId="79">
    <w:abstractNumId w:val="42"/>
  </w:num>
  <w:num w:numId="80">
    <w:abstractNumId w:val="87"/>
  </w:num>
  <w:num w:numId="81">
    <w:abstractNumId w:val="77"/>
  </w:num>
  <w:num w:numId="82">
    <w:abstractNumId w:val="60"/>
  </w:num>
  <w:num w:numId="83">
    <w:abstractNumId w:val="56"/>
  </w:num>
  <w:num w:numId="84">
    <w:abstractNumId w:val="17"/>
  </w:num>
  <w:num w:numId="85">
    <w:abstractNumId w:val="47"/>
  </w:num>
  <w:num w:numId="86">
    <w:abstractNumId w:val="55"/>
  </w:num>
  <w:num w:numId="87">
    <w:abstractNumId w:val="29"/>
  </w:num>
  <w:num w:numId="88">
    <w:abstractNumId w:val="12"/>
  </w:num>
  <w:num w:numId="89">
    <w:abstractNumId w:val="6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3105"/>
  </w:hdrShapeDefaults>
  <w:footnotePr>
    <w:footnote w:id="-1"/>
    <w:footnote w:id="0"/>
  </w:footnotePr>
  <w:endnotePr>
    <w:endnote w:id="-1"/>
    <w:endnote w:id="0"/>
  </w:endnotePr>
  <w:compat/>
  <w:rsids>
    <w:rsidRoot w:val="00B00631"/>
    <w:rsid w:val="000001B0"/>
    <w:rsid w:val="000061F0"/>
    <w:rsid w:val="00012D4C"/>
    <w:rsid w:val="00013418"/>
    <w:rsid w:val="00016233"/>
    <w:rsid w:val="00020062"/>
    <w:rsid w:val="00021650"/>
    <w:rsid w:val="000259EE"/>
    <w:rsid w:val="00026084"/>
    <w:rsid w:val="00027D52"/>
    <w:rsid w:val="00031814"/>
    <w:rsid w:val="00032E26"/>
    <w:rsid w:val="0003401A"/>
    <w:rsid w:val="000345CF"/>
    <w:rsid w:val="00042CD9"/>
    <w:rsid w:val="00046F98"/>
    <w:rsid w:val="0006070B"/>
    <w:rsid w:val="00061B62"/>
    <w:rsid w:val="00070134"/>
    <w:rsid w:val="000702E7"/>
    <w:rsid w:val="00071BCB"/>
    <w:rsid w:val="00072331"/>
    <w:rsid w:val="00073544"/>
    <w:rsid w:val="00083811"/>
    <w:rsid w:val="0009327D"/>
    <w:rsid w:val="00097A50"/>
    <w:rsid w:val="000A5251"/>
    <w:rsid w:val="000B02BD"/>
    <w:rsid w:val="000B57F5"/>
    <w:rsid w:val="000C2A56"/>
    <w:rsid w:val="000C628A"/>
    <w:rsid w:val="000D50D7"/>
    <w:rsid w:val="000D5F1A"/>
    <w:rsid w:val="000D6B20"/>
    <w:rsid w:val="000D7C33"/>
    <w:rsid w:val="000E37FB"/>
    <w:rsid w:val="000E7391"/>
    <w:rsid w:val="000F47D5"/>
    <w:rsid w:val="000F5E15"/>
    <w:rsid w:val="001011CB"/>
    <w:rsid w:val="00106150"/>
    <w:rsid w:val="00116667"/>
    <w:rsid w:val="00116776"/>
    <w:rsid w:val="00117D76"/>
    <w:rsid w:val="00120EB1"/>
    <w:rsid w:val="00121167"/>
    <w:rsid w:val="00121B77"/>
    <w:rsid w:val="00123A56"/>
    <w:rsid w:val="00124D4E"/>
    <w:rsid w:val="0012644B"/>
    <w:rsid w:val="00130B18"/>
    <w:rsid w:val="00131831"/>
    <w:rsid w:val="00131ADC"/>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D3DC7"/>
    <w:rsid w:val="001D5B93"/>
    <w:rsid w:val="001E0129"/>
    <w:rsid w:val="001E2AB1"/>
    <w:rsid w:val="001E2CD8"/>
    <w:rsid w:val="001E4434"/>
    <w:rsid w:val="001E56D1"/>
    <w:rsid w:val="001F13A2"/>
    <w:rsid w:val="001F55BE"/>
    <w:rsid w:val="00211354"/>
    <w:rsid w:val="00213FB4"/>
    <w:rsid w:val="00221747"/>
    <w:rsid w:val="00226827"/>
    <w:rsid w:val="00227B98"/>
    <w:rsid w:val="00231979"/>
    <w:rsid w:val="00231BCB"/>
    <w:rsid w:val="002320FF"/>
    <w:rsid w:val="002363E2"/>
    <w:rsid w:val="00236A91"/>
    <w:rsid w:val="00236F5C"/>
    <w:rsid w:val="00242170"/>
    <w:rsid w:val="00243098"/>
    <w:rsid w:val="002440A8"/>
    <w:rsid w:val="0024588F"/>
    <w:rsid w:val="002511B0"/>
    <w:rsid w:val="00257C48"/>
    <w:rsid w:val="00265D13"/>
    <w:rsid w:val="0027764C"/>
    <w:rsid w:val="00280C24"/>
    <w:rsid w:val="0028125E"/>
    <w:rsid w:val="00282C57"/>
    <w:rsid w:val="00282E1D"/>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1EC"/>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3D9"/>
    <w:rsid w:val="003A674D"/>
    <w:rsid w:val="003B2578"/>
    <w:rsid w:val="003B722C"/>
    <w:rsid w:val="003C19AB"/>
    <w:rsid w:val="003C52B6"/>
    <w:rsid w:val="003C6459"/>
    <w:rsid w:val="003C7F2D"/>
    <w:rsid w:val="003D4BD5"/>
    <w:rsid w:val="003E18E6"/>
    <w:rsid w:val="003E5467"/>
    <w:rsid w:val="003E5A75"/>
    <w:rsid w:val="003E5FD6"/>
    <w:rsid w:val="003E79E2"/>
    <w:rsid w:val="003F02B6"/>
    <w:rsid w:val="003F0F90"/>
    <w:rsid w:val="003F1D3A"/>
    <w:rsid w:val="003F350C"/>
    <w:rsid w:val="00400DF0"/>
    <w:rsid w:val="0040531E"/>
    <w:rsid w:val="004056D2"/>
    <w:rsid w:val="00407BD9"/>
    <w:rsid w:val="0042788E"/>
    <w:rsid w:val="004363FF"/>
    <w:rsid w:val="00437532"/>
    <w:rsid w:val="00442309"/>
    <w:rsid w:val="0044323D"/>
    <w:rsid w:val="004434BA"/>
    <w:rsid w:val="00451B73"/>
    <w:rsid w:val="00462E8A"/>
    <w:rsid w:val="00465453"/>
    <w:rsid w:val="0046586A"/>
    <w:rsid w:val="0046654D"/>
    <w:rsid w:val="00471248"/>
    <w:rsid w:val="004805CF"/>
    <w:rsid w:val="00480F9B"/>
    <w:rsid w:val="00487E2E"/>
    <w:rsid w:val="0049421B"/>
    <w:rsid w:val="00494D03"/>
    <w:rsid w:val="004A2CE6"/>
    <w:rsid w:val="004B21E7"/>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45216"/>
    <w:rsid w:val="00566303"/>
    <w:rsid w:val="005702B1"/>
    <w:rsid w:val="00581B9D"/>
    <w:rsid w:val="00582780"/>
    <w:rsid w:val="00584938"/>
    <w:rsid w:val="00585F05"/>
    <w:rsid w:val="00593B07"/>
    <w:rsid w:val="00597441"/>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F1228"/>
    <w:rsid w:val="005F5F1D"/>
    <w:rsid w:val="00605880"/>
    <w:rsid w:val="00605914"/>
    <w:rsid w:val="00606128"/>
    <w:rsid w:val="00611DF3"/>
    <w:rsid w:val="00611FED"/>
    <w:rsid w:val="00624282"/>
    <w:rsid w:val="00627945"/>
    <w:rsid w:val="0063025B"/>
    <w:rsid w:val="006344D8"/>
    <w:rsid w:val="006444D1"/>
    <w:rsid w:val="00645557"/>
    <w:rsid w:val="006558FE"/>
    <w:rsid w:val="00656087"/>
    <w:rsid w:val="006577F1"/>
    <w:rsid w:val="00662012"/>
    <w:rsid w:val="00662AC1"/>
    <w:rsid w:val="00665446"/>
    <w:rsid w:val="00666C59"/>
    <w:rsid w:val="00672AE7"/>
    <w:rsid w:val="00675C03"/>
    <w:rsid w:val="006761CE"/>
    <w:rsid w:val="0068262C"/>
    <w:rsid w:val="006859A6"/>
    <w:rsid w:val="006939CF"/>
    <w:rsid w:val="00693B38"/>
    <w:rsid w:val="0069513F"/>
    <w:rsid w:val="00695568"/>
    <w:rsid w:val="00696A65"/>
    <w:rsid w:val="006A1EE0"/>
    <w:rsid w:val="006A6806"/>
    <w:rsid w:val="006A7B41"/>
    <w:rsid w:val="006B14CA"/>
    <w:rsid w:val="006B1502"/>
    <w:rsid w:val="006B1DD3"/>
    <w:rsid w:val="006D490E"/>
    <w:rsid w:val="006D4AB2"/>
    <w:rsid w:val="006D7573"/>
    <w:rsid w:val="006E02CE"/>
    <w:rsid w:val="006E0FBF"/>
    <w:rsid w:val="006E23D5"/>
    <w:rsid w:val="006E39CF"/>
    <w:rsid w:val="006E79E5"/>
    <w:rsid w:val="006F269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97D49"/>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65F43"/>
    <w:rsid w:val="0087020C"/>
    <w:rsid w:val="008735E4"/>
    <w:rsid w:val="008738F9"/>
    <w:rsid w:val="00876BC6"/>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3B14"/>
    <w:rsid w:val="008C0711"/>
    <w:rsid w:val="008C0E3C"/>
    <w:rsid w:val="008C15EC"/>
    <w:rsid w:val="008C26E6"/>
    <w:rsid w:val="008C4E66"/>
    <w:rsid w:val="008C7DCD"/>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3CC8"/>
    <w:rsid w:val="008F6291"/>
    <w:rsid w:val="00901800"/>
    <w:rsid w:val="00905AB0"/>
    <w:rsid w:val="0090737C"/>
    <w:rsid w:val="00912660"/>
    <w:rsid w:val="00915BDA"/>
    <w:rsid w:val="009217D3"/>
    <w:rsid w:val="00926896"/>
    <w:rsid w:val="00930250"/>
    <w:rsid w:val="00932116"/>
    <w:rsid w:val="00934757"/>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B7898"/>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70DA"/>
    <w:rsid w:val="00A51BF3"/>
    <w:rsid w:val="00A601BD"/>
    <w:rsid w:val="00A708BD"/>
    <w:rsid w:val="00A811F9"/>
    <w:rsid w:val="00A849F8"/>
    <w:rsid w:val="00A90C18"/>
    <w:rsid w:val="00A919B4"/>
    <w:rsid w:val="00AA077A"/>
    <w:rsid w:val="00AB2072"/>
    <w:rsid w:val="00AB3355"/>
    <w:rsid w:val="00AC07D0"/>
    <w:rsid w:val="00AC2EC3"/>
    <w:rsid w:val="00AC4446"/>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6696F"/>
    <w:rsid w:val="00B729A1"/>
    <w:rsid w:val="00B74CE2"/>
    <w:rsid w:val="00B75E08"/>
    <w:rsid w:val="00B817B4"/>
    <w:rsid w:val="00B832AA"/>
    <w:rsid w:val="00B83D99"/>
    <w:rsid w:val="00B86D87"/>
    <w:rsid w:val="00B958D7"/>
    <w:rsid w:val="00B973E3"/>
    <w:rsid w:val="00B97700"/>
    <w:rsid w:val="00BA6610"/>
    <w:rsid w:val="00BA66B7"/>
    <w:rsid w:val="00BB4EB1"/>
    <w:rsid w:val="00BB5E96"/>
    <w:rsid w:val="00BC1098"/>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331DE"/>
    <w:rsid w:val="00C40483"/>
    <w:rsid w:val="00C43FCE"/>
    <w:rsid w:val="00C45587"/>
    <w:rsid w:val="00C5131A"/>
    <w:rsid w:val="00C52D8F"/>
    <w:rsid w:val="00C56DFB"/>
    <w:rsid w:val="00C57D87"/>
    <w:rsid w:val="00C60697"/>
    <w:rsid w:val="00C7024E"/>
    <w:rsid w:val="00C73F39"/>
    <w:rsid w:val="00C759AF"/>
    <w:rsid w:val="00C75B78"/>
    <w:rsid w:val="00C75F78"/>
    <w:rsid w:val="00C7724E"/>
    <w:rsid w:val="00C8070E"/>
    <w:rsid w:val="00C80B0F"/>
    <w:rsid w:val="00C82C10"/>
    <w:rsid w:val="00C85BB7"/>
    <w:rsid w:val="00C8663B"/>
    <w:rsid w:val="00C86914"/>
    <w:rsid w:val="00C86DFD"/>
    <w:rsid w:val="00C87B2F"/>
    <w:rsid w:val="00C9631A"/>
    <w:rsid w:val="00C96AA6"/>
    <w:rsid w:val="00CA06C0"/>
    <w:rsid w:val="00CA1A62"/>
    <w:rsid w:val="00CA1A7B"/>
    <w:rsid w:val="00CA4BB3"/>
    <w:rsid w:val="00CA6217"/>
    <w:rsid w:val="00CA7C98"/>
    <w:rsid w:val="00CC135D"/>
    <w:rsid w:val="00CC42AE"/>
    <w:rsid w:val="00CC5D45"/>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5391D"/>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C69"/>
    <w:rsid w:val="00E972FE"/>
    <w:rsid w:val="00EB002F"/>
    <w:rsid w:val="00EB266D"/>
    <w:rsid w:val="00EC16FC"/>
    <w:rsid w:val="00EC520E"/>
    <w:rsid w:val="00EC5DD7"/>
    <w:rsid w:val="00EC63AC"/>
    <w:rsid w:val="00ED6655"/>
    <w:rsid w:val="00ED6CF5"/>
    <w:rsid w:val="00EE03A6"/>
    <w:rsid w:val="00EF0040"/>
    <w:rsid w:val="00EF4AFF"/>
    <w:rsid w:val="00EF51F2"/>
    <w:rsid w:val="00EF6F98"/>
    <w:rsid w:val="00F01C00"/>
    <w:rsid w:val="00F04C61"/>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B94"/>
    <w:rsid w:val="00F82E32"/>
    <w:rsid w:val="00F84A51"/>
    <w:rsid w:val="00F84D39"/>
    <w:rsid w:val="00F90B37"/>
    <w:rsid w:val="00F94185"/>
    <w:rsid w:val="00F96526"/>
    <w:rsid w:val="00FA70D3"/>
    <w:rsid w:val="00FB07F3"/>
    <w:rsid w:val="00FB0ABD"/>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Style1">
    <w:name w:val="Character Style 1"/>
    <w:rsid w:val="008E54C7"/>
    <w:rPr>
      <w:rFonts w:ascii="Arial Narrow" w:hAnsi="Arial Narrow"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r="http://schemas.openxmlformats.org/officeDocument/2006/relationships" xmlns:w="http://schemas.openxmlformats.org/wordprocessingml/2006/main">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1500A"/>
    <w:rsid w:val="000A1A2B"/>
    <w:rsid w:val="000D1CC1"/>
    <w:rsid w:val="000D7312"/>
    <w:rsid w:val="000E276A"/>
    <w:rsid w:val="00165DF3"/>
    <w:rsid w:val="0017556A"/>
    <w:rsid w:val="00233DDE"/>
    <w:rsid w:val="00270143"/>
    <w:rsid w:val="003366FA"/>
    <w:rsid w:val="0039705C"/>
    <w:rsid w:val="00423E0B"/>
    <w:rsid w:val="004541A4"/>
    <w:rsid w:val="00491A57"/>
    <w:rsid w:val="004A49C1"/>
    <w:rsid w:val="004C41B6"/>
    <w:rsid w:val="004E2738"/>
    <w:rsid w:val="00640373"/>
    <w:rsid w:val="00685924"/>
    <w:rsid w:val="00694469"/>
    <w:rsid w:val="00694602"/>
    <w:rsid w:val="00743B94"/>
    <w:rsid w:val="0074673C"/>
    <w:rsid w:val="00760E6A"/>
    <w:rsid w:val="00775B4A"/>
    <w:rsid w:val="00786B71"/>
    <w:rsid w:val="007D4064"/>
    <w:rsid w:val="007F0838"/>
    <w:rsid w:val="007F2B43"/>
    <w:rsid w:val="008428F1"/>
    <w:rsid w:val="00865A4F"/>
    <w:rsid w:val="008708BA"/>
    <w:rsid w:val="0092084C"/>
    <w:rsid w:val="00981E3B"/>
    <w:rsid w:val="009C1A50"/>
    <w:rsid w:val="009E6C5B"/>
    <w:rsid w:val="009F1218"/>
    <w:rsid w:val="00A00098"/>
    <w:rsid w:val="00A8603E"/>
    <w:rsid w:val="00AB5323"/>
    <w:rsid w:val="00AF5A61"/>
    <w:rsid w:val="00B11CAD"/>
    <w:rsid w:val="00B13E6F"/>
    <w:rsid w:val="00B500FE"/>
    <w:rsid w:val="00B96CA1"/>
    <w:rsid w:val="00BD7408"/>
    <w:rsid w:val="00C31838"/>
    <w:rsid w:val="00C55E65"/>
    <w:rsid w:val="00CE4B4B"/>
    <w:rsid w:val="00D13753"/>
    <w:rsid w:val="00D33F3B"/>
    <w:rsid w:val="00D86080"/>
    <w:rsid w:val="00D86E10"/>
    <w:rsid w:val="00DA47D8"/>
    <w:rsid w:val="00DB2013"/>
    <w:rsid w:val="00E45693"/>
    <w:rsid w:val="00E6246A"/>
    <w:rsid w:val="00EE4625"/>
    <w:rsid w:val="00F107E4"/>
    <w:rsid w:val="00F161C8"/>
    <w:rsid w:val="00F22D9A"/>
    <w:rsid w:val="00F44298"/>
    <w:rsid w:val="00F45FC6"/>
    <w:rsid w:val="00F513D9"/>
    <w:rsid w:val="00F769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 w:type="paragraph" w:customStyle="1" w:styleId="7A7DC2B853314CB08B665FD8F379E4F9">
    <w:name w:val="7A7DC2B853314CB08B665FD8F379E4F9"/>
    <w:rsid w:val="008428F1"/>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grudnia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AC9DB-E5B7-4F4C-A76D-DA2C570E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9526</Words>
  <Characters>57157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Dostawa aparatury do kompleksowej oceny profilu genetycznego oraz białkowego próbek biologicznych na potrzeby PUM w Szczecinie</vt:lpstr>
    </vt:vector>
  </TitlesOfParts>
  <Company>Hewlett-Packard Company</Company>
  <LinksUpToDate>false</LinksUpToDate>
  <CharactersWithSpaces>66550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do kompleksowej oceny profilu genetycznego oraz białkowego próbek biologicznych na potrzeby PUM w Szczecinie</dc:title>
  <dc:creator>[Liczba dni max.]</dc:creator>
  <cp:lastModifiedBy>LK</cp:lastModifiedBy>
  <cp:revision>2</cp:revision>
  <cp:lastPrinted>2018-12-19T12:25:00Z</cp:lastPrinted>
  <dcterms:created xsi:type="dcterms:W3CDTF">2018-12-27T07:58:00Z</dcterms:created>
  <dcterms:modified xsi:type="dcterms:W3CDTF">2018-12-27T07:58:00Z</dcterms:modified>
  <cp:contentStatus>DZP-262-61/2018</cp:contentStatus>
</cp:coreProperties>
</file>