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EF" w:rsidRDefault="008450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3A7899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8450EF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8450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A0" w:rsidRDefault="003A78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BE183C">
    <w:pPr>
      <w:pStyle w:val="Nagwek"/>
      <w:rPr>
        <w:rFonts w:ascii="Times New Roman" w:hAnsi="Times New Roman"/>
        <w:b/>
        <w:sz w:val="36"/>
        <w:szCs w:val="36"/>
        <w:u w:val="single"/>
      </w:rPr>
    </w:pP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BE183C" w:rsidRPr="00BE183C" w:rsidRDefault="00C13700" w:rsidP="00BE183C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Pr="00305951" w:rsidRDefault="008450EF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 w:rsidRPr="008450EF">
      <w:rPr>
        <w:rFonts w:ascii="Times New Roman" w:hAnsi="Times New Roman"/>
        <w:b/>
        <w:i/>
        <w:color w:val="3333FF"/>
        <w:sz w:val="24"/>
        <w:szCs w:val="24"/>
      </w:rPr>
      <w:t>Dostawa zaawansowanych fantomów pielęgnacyjnych, trenażerów laparoskopowych i mostu medycznego jednostanowiskowego wraz z instalacją i uruchomieniem na potrzeby Centrum Symulacji Medycznych PUM w Szczecinie</w:t>
    </w:r>
  </w:p>
  <w:p w:rsidR="00C13700" w:rsidRPr="00F15D24" w:rsidRDefault="00B63F2D" w:rsidP="00C13700">
    <w:pPr>
      <w:pStyle w:val="Nagwek"/>
      <w:jc w:val="center"/>
      <w:rPr>
        <w:rFonts w:ascii="Times New Roman" w:hAnsi="Times New Roman"/>
        <w:b/>
      </w:rPr>
    </w:pPr>
    <w:r w:rsidRPr="00F15D24">
      <w:rPr>
        <w:rFonts w:ascii="Times New Roman" w:hAnsi="Times New Roman"/>
        <w:b/>
      </w:rPr>
      <w:t>Znak: DZ</w:t>
    </w:r>
    <w:r w:rsidR="00C13700" w:rsidRPr="00F15D24">
      <w:rPr>
        <w:rFonts w:ascii="Times New Roman" w:hAnsi="Times New Roman"/>
        <w:b/>
      </w:rPr>
      <w:t>-262-</w:t>
    </w:r>
    <w:r w:rsidR="00B56E63">
      <w:rPr>
        <w:rFonts w:ascii="Times New Roman" w:hAnsi="Times New Roman"/>
        <w:b/>
      </w:rPr>
      <w:t>5</w:t>
    </w:r>
    <w:r w:rsidR="00305951">
      <w:rPr>
        <w:rFonts w:ascii="Times New Roman" w:hAnsi="Times New Roman"/>
        <w:b/>
      </w:rPr>
      <w:t>9</w:t>
    </w:r>
    <w:r w:rsidR="00BE183C">
      <w:rPr>
        <w:rFonts w:ascii="Times New Roman" w:hAnsi="Times New Roman"/>
        <w:b/>
      </w:rPr>
      <w:t>/2018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  <w:bookmarkStart w:id="0" w:name="_GoBack"/>
    <w:bookmarkEnd w:id="0"/>
  </w:p>
  <w:p w:rsidR="00C13700" w:rsidRPr="006C2D07" w:rsidRDefault="00C13700" w:rsidP="00305951">
    <w:pPr>
      <w:tabs>
        <w:tab w:val="left" w:pos="5025"/>
      </w:tabs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  <w:r w:rsidR="00305951">
      <w:rPr>
        <w:rFonts w:ascii="Times New Roman" w:eastAsia="Calibri" w:hAnsi="Times New Roman" w:cs="Times New Roman"/>
        <w:szCs w:val="24"/>
      </w:rPr>
      <w:tab/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3A78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3A7899" w:rsidP="004F7604">
    <w:pPr>
      <w:pStyle w:val="Nagwek"/>
      <w:jc w:val="center"/>
      <w:rPr>
        <w:color w:val="0000FF"/>
      </w:rPr>
    </w:pPr>
    <w:r w:rsidRPr="003A789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341"/>
    <w:rsid w:val="000035E0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82C8E"/>
    <w:rsid w:val="00297624"/>
    <w:rsid w:val="002E1295"/>
    <w:rsid w:val="00305951"/>
    <w:rsid w:val="003A7899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450EF"/>
    <w:rsid w:val="008E5235"/>
    <w:rsid w:val="009111F9"/>
    <w:rsid w:val="00A10E05"/>
    <w:rsid w:val="00AE7BC3"/>
    <w:rsid w:val="00AF2B27"/>
    <w:rsid w:val="00B56E63"/>
    <w:rsid w:val="00B63F2D"/>
    <w:rsid w:val="00B76474"/>
    <w:rsid w:val="00B95BBF"/>
    <w:rsid w:val="00BE183C"/>
    <w:rsid w:val="00BF7553"/>
    <w:rsid w:val="00C13700"/>
    <w:rsid w:val="00C345BA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ED45-20BB-4060-944D-1F55D94C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>Hewlett-Packard Company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creator>Paweł Kaszuba</dc:creator>
  <cp:lastModifiedBy>LK</cp:lastModifiedBy>
  <cp:revision>3</cp:revision>
  <cp:lastPrinted>2018-09-20T11:35:00Z</cp:lastPrinted>
  <dcterms:created xsi:type="dcterms:W3CDTF">2018-12-04T08:36:00Z</dcterms:created>
  <dcterms:modified xsi:type="dcterms:W3CDTF">2018-12-05T12:28:00Z</dcterms:modified>
</cp:coreProperties>
</file>