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6465" w14:textId="3B4DDDDF" w:rsidR="587E6B44" w:rsidRDefault="587E6B44" w:rsidP="587E6B44">
      <w:pPr>
        <w:jc w:val="center"/>
      </w:pPr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ZAŁĄCZNIK nr 1 do zapytania ofertowego nr </w:t>
      </w:r>
      <w:r w:rsidR="00C72634">
        <w:rPr>
          <w:rFonts w:ascii="Calibri" w:eastAsia="Calibri" w:hAnsi="Calibri" w:cs="Calibri"/>
          <w:b/>
          <w:bCs/>
          <w:sz w:val="24"/>
          <w:szCs w:val="24"/>
        </w:rPr>
        <w:t>14-3</w:t>
      </w:r>
      <w:r w:rsidRPr="587E6B44">
        <w:rPr>
          <w:rFonts w:ascii="Calibri" w:eastAsia="Calibri" w:hAnsi="Calibri" w:cs="Calibri"/>
          <w:b/>
          <w:bCs/>
          <w:sz w:val="24"/>
          <w:szCs w:val="24"/>
        </w:rPr>
        <w:t>/II+/2018</w:t>
      </w:r>
    </w:p>
    <w:p w14:paraId="10C754F9" w14:textId="2FF6C8DE" w:rsidR="587E6B44" w:rsidRDefault="587E6B44" w:rsidP="587E6B44">
      <w:pPr>
        <w:ind w:left="360"/>
        <w:jc w:val="center"/>
      </w:pPr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Dotyczy specjalizacyjnego szkolenia z zakresu obsługi wiskozymetru i homogenizatora dla </w:t>
      </w:r>
      <w:proofErr w:type="spellStart"/>
      <w:r w:rsidRPr="587E6B44">
        <w:rPr>
          <w:rFonts w:ascii="Calibri" w:eastAsia="Calibri" w:hAnsi="Calibri" w:cs="Calibri"/>
          <w:b/>
          <w:bCs/>
          <w:sz w:val="24"/>
          <w:szCs w:val="24"/>
        </w:rPr>
        <w:t>Minigrantu</w:t>
      </w:r>
      <w:proofErr w:type="spellEnd"/>
      <w:r w:rsidRPr="587E6B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2634" w:rsidRPr="009820D5">
        <w:rPr>
          <w:rFonts w:ascii="Calibri" w:eastAsia="Calibri" w:hAnsi="Calibri" w:cs="Calibri"/>
          <w:b/>
          <w:bCs/>
          <w:sz w:val="24"/>
          <w:szCs w:val="24"/>
        </w:rPr>
        <w:t>nr 14</w:t>
      </w:r>
      <w:r w:rsidRPr="009820D5">
        <w:rPr>
          <w:rFonts w:ascii="Calibri" w:eastAsia="Calibri" w:hAnsi="Calibri" w:cs="Calibri"/>
          <w:b/>
          <w:bCs/>
          <w:sz w:val="24"/>
          <w:szCs w:val="24"/>
        </w:rPr>
        <w:t xml:space="preserve"> pn. “</w:t>
      </w:r>
      <w:r w:rsidR="00CF7466" w:rsidRPr="00CF7466">
        <w:rPr>
          <w:rFonts w:ascii="Calibri" w:eastAsia="Calibri" w:hAnsi="Calibri" w:cs="Calibri"/>
          <w:b/>
          <w:bCs/>
          <w:sz w:val="24"/>
          <w:szCs w:val="24"/>
        </w:rPr>
        <w:t>Emulsja kosmetyczna o działaniu przeciwstarzeniowym (</w:t>
      </w:r>
      <w:proofErr w:type="spellStart"/>
      <w:r w:rsidR="00CF7466" w:rsidRPr="00CF7466">
        <w:rPr>
          <w:rFonts w:ascii="Calibri" w:eastAsia="Calibri" w:hAnsi="Calibri" w:cs="Calibri"/>
          <w:b/>
          <w:bCs/>
          <w:sz w:val="24"/>
          <w:szCs w:val="24"/>
        </w:rPr>
        <w:t>anti-aging</w:t>
      </w:r>
      <w:proofErr w:type="spellEnd"/>
      <w:r w:rsidR="00CF7466" w:rsidRPr="00CF7466">
        <w:rPr>
          <w:rFonts w:ascii="Calibri" w:eastAsia="Calibri" w:hAnsi="Calibri" w:cs="Calibri"/>
          <w:b/>
          <w:bCs/>
          <w:sz w:val="24"/>
          <w:szCs w:val="24"/>
        </w:rPr>
        <w:t xml:space="preserve">)”. </w:t>
      </w:r>
      <w:bookmarkStart w:id="0" w:name="_GoBack"/>
      <w:bookmarkEnd w:id="0"/>
    </w:p>
    <w:p w14:paraId="37F40824" w14:textId="342D9583" w:rsidR="587E6B44" w:rsidRDefault="587E6B44">
      <w:pPr>
        <w:rPr>
          <w:rFonts w:ascii="Calibri" w:eastAsia="Calibri" w:hAnsi="Calibri" w:cs="Calibri"/>
          <w:sz w:val="24"/>
          <w:szCs w:val="24"/>
        </w:rPr>
      </w:pPr>
    </w:p>
    <w:tbl>
      <w:tblPr>
        <w:tblW w:w="13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  <w:gridCol w:w="992"/>
        <w:gridCol w:w="1417"/>
        <w:gridCol w:w="1276"/>
        <w:gridCol w:w="1383"/>
      </w:tblGrid>
      <w:tr w:rsidR="005467D2" w14:paraId="7736BD0C" w14:textId="77777777" w:rsidTr="005467D2">
        <w:trPr>
          <w:trHeight w:val="660"/>
        </w:trPr>
        <w:tc>
          <w:tcPr>
            <w:tcW w:w="13999" w:type="dxa"/>
            <w:gridSpan w:val="6"/>
            <w:shd w:val="clear" w:color="auto" w:fill="F4B083" w:themeFill="accent2" w:themeFillTint="99"/>
          </w:tcPr>
          <w:p w14:paraId="67A9C6A6" w14:textId="4C996599" w:rsidR="005467D2" w:rsidRDefault="005467D2" w:rsidP="005467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Zadanie 1 Usługa szkoleniowa z dostarczeniem sprzętu </w:t>
            </w:r>
          </w:p>
        </w:tc>
      </w:tr>
      <w:tr w:rsidR="002309A1" w:rsidRPr="00690951" w14:paraId="0F9B767D" w14:textId="77777777" w:rsidTr="002309A1">
        <w:trPr>
          <w:trHeight w:val="660"/>
        </w:trPr>
        <w:tc>
          <w:tcPr>
            <w:tcW w:w="3686" w:type="dxa"/>
            <w:shd w:val="clear" w:color="auto" w:fill="F4B083" w:themeFill="accent2" w:themeFillTint="99"/>
            <w:vAlign w:val="center"/>
            <w:hideMark/>
          </w:tcPr>
          <w:p w14:paraId="09FF6109" w14:textId="77777777" w:rsidR="005467D2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53A4A7F" w14:textId="66497258" w:rsidR="005467D2" w:rsidRPr="00690951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/Usługa</w:t>
            </w:r>
          </w:p>
        </w:tc>
        <w:tc>
          <w:tcPr>
            <w:tcW w:w="5245" w:type="dxa"/>
            <w:shd w:val="clear" w:color="auto" w:fill="F4B083" w:themeFill="accent2" w:themeFillTint="99"/>
            <w:vAlign w:val="center"/>
            <w:hideMark/>
          </w:tcPr>
          <w:p w14:paraId="4848B4C4" w14:textId="77777777" w:rsidR="005467D2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84B99BF" w14:textId="77777777" w:rsidR="005467D2" w:rsidRPr="00690951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  <w:hideMark/>
          </w:tcPr>
          <w:p w14:paraId="7756065B" w14:textId="77777777" w:rsidR="005467D2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A3EC652" w14:textId="77777777" w:rsidR="005467D2" w:rsidRPr="00690951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14:paraId="154B1BF9" w14:textId="77777777" w:rsidR="005467D2" w:rsidRPr="008F1D9C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7CCD4F" w14:textId="77777777" w:rsidR="005467D2" w:rsidRPr="008F1D9C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76" w:type="dxa"/>
            <w:shd w:val="clear" w:color="auto" w:fill="F4B083" w:themeFill="accent2" w:themeFillTint="99"/>
            <w:vAlign w:val="center"/>
            <w:hideMark/>
          </w:tcPr>
          <w:p w14:paraId="37DD5632" w14:textId="77777777" w:rsidR="005467D2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4097CD" w14:textId="77777777" w:rsidR="005467D2" w:rsidRPr="00690951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83" w:type="dxa"/>
            <w:shd w:val="clear" w:color="auto" w:fill="F4B083" w:themeFill="accent2" w:themeFillTint="99"/>
            <w:vAlign w:val="center"/>
            <w:hideMark/>
          </w:tcPr>
          <w:p w14:paraId="660C72EE" w14:textId="77777777" w:rsidR="005467D2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6A1FE0A" w14:textId="77777777" w:rsidR="005467D2" w:rsidRPr="00690951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2309A1" w:rsidRPr="00886674" w14:paraId="62EC1C64" w14:textId="77777777" w:rsidTr="002309A1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14:paraId="748B63BD" w14:textId="650AC105" w:rsidR="005467D2" w:rsidRDefault="005467D2" w:rsidP="002309A1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2309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1. Przeprowadzenie specjalistycznego szkolenia z zakresu obsługi homogenizatora oraz wiskozymetru</w:t>
            </w:r>
            <w:r w:rsidR="002309A1" w:rsidRPr="002309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8439A">
              <w:rPr>
                <w:b/>
                <w:sz w:val="24"/>
                <w:szCs w:val="24"/>
              </w:rPr>
              <w:t xml:space="preserve">przeniesienie </w:t>
            </w:r>
            <w:r w:rsidR="002309A1" w:rsidRPr="002309A1">
              <w:rPr>
                <w:b/>
                <w:sz w:val="24"/>
                <w:szCs w:val="24"/>
              </w:rPr>
              <w:t>własności w/w urządzeń po przeprowadzeniu szkolenia na rzecz Pomorskiego Uniwersytetu Medycznego w Szczecinie.</w:t>
            </w:r>
          </w:p>
          <w:p w14:paraId="5A1D5D5E" w14:textId="1A13BEBC" w:rsidR="002309A1" w:rsidRPr="002309A1" w:rsidRDefault="002309A1" w:rsidP="002309A1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393D5B0" w14:textId="7822249A" w:rsidR="002309A1" w:rsidRPr="002309A1" w:rsidRDefault="005467D2" w:rsidP="00701BC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t>szkolenie</w:t>
            </w:r>
            <w:r w:rsidRPr="587E6B44">
              <w:t xml:space="preserve"> z zakresu obsługi wiskozymetru i homogenizatora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79820D" w14:textId="1FD58A85" w:rsidR="005467D2" w:rsidRPr="00886674" w:rsidRDefault="005467D2" w:rsidP="005467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8h</w:t>
            </w:r>
          </w:p>
        </w:tc>
        <w:tc>
          <w:tcPr>
            <w:tcW w:w="1417" w:type="dxa"/>
          </w:tcPr>
          <w:p w14:paraId="557F00A4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487E34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C1E5692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09A1" w:rsidRPr="00886674" w14:paraId="3C0044C6" w14:textId="77777777" w:rsidTr="002309A1">
        <w:trPr>
          <w:trHeight w:val="825"/>
        </w:trPr>
        <w:tc>
          <w:tcPr>
            <w:tcW w:w="3686" w:type="dxa"/>
            <w:shd w:val="clear" w:color="auto" w:fill="auto"/>
            <w:vAlign w:val="center"/>
            <w:hideMark/>
          </w:tcPr>
          <w:p w14:paraId="170A2430" w14:textId="5F811840" w:rsidR="005467D2" w:rsidRPr="002309A1" w:rsidRDefault="002309A1" w:rsidP="00182AF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309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2. Dostarczenie na szkolenie wiskozymetru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29F4B53" w14:textId="749DCFB0" w:rsidR="002309A1" w:rsidRDefault="002309A1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z</w:t>
            </w:r>
            <w:r w:rsidR="005467D2" w:rsidRPr="00673357">
              <w:t>akres pomiaru lepkości</w:t>
            </w:r>
            <w:r w:rsidR="005467D2">
              <w:t>:</w:t>
            </w:r>
            <w:r w:rsidR="005467D2" w:rsidRPr="00673357">
              <w:t xml:space="preserve"> </w:t>
            </w:r>
            <w:r w:rsidR="005467D2">
              <w:t xml:space="preserve"> 100 –40000000 </w:t>
            </w:r>
            <w:proofErr w:type="spellStart"/>
            <w:r w:rsidR="005467D2">
              <w:t>mPas</w:t>
            </w:r>
            <w:proofErr w:type="spellEnd"/>
            <w:r w:rsidR="005467D2">
              <w:t>, dokładność lepkości 1%</w:t>
            </w:r>
            <w:r>
              <w:t>,</w:t>
            </w:r>
          </w:p>
          <w:p w14:paraId="523152C5" w14:textId="65357BFC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Kierunek rotacji</w:t>
            </w:r>
            <w:r w:rsidR="002309A1">
              <w:t>:</w:t>
            </w:r>
            <w:r>
              <w:t xml:space="preserve"> prawy</w:t>
            </w:r>
            <w:r w:rsidR="002309A1">
              <w:t>,</w:t>
            </w:r>
          </w:p>
          <w:p w14:paraId="7434F15E" w14:textId="384E89FC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Zakres prędkości</w:t>
            </w:r>
            <w:r w:rsidR="002309A1">
              <w:t>:</w:t>
            </w:r>
            <w:r>
              <w:t xml:space="preserve"> 0,01-200 </w:t>
            </w:r>
            <w:proofErr w:type="spellStart"/>
            <w:r>
              <w:t>rpm</w:t>
            </w:r>
            <w:proofErr w:type="spellEnd"/>
            <w:r w:rsidR="002309A1">
              <w:t>,</w:t>
            </w:r>
          </w:p>
          <w:p w14:paraId="1B5C524A" w14:textId="381053DA" w:rsidR="002309A1" w:rsidRDefault="002309A1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 xml:space="preserve">Dokładność ustawienia prędkości: </w:t>
            </w:r>
            <w:r w:rsidR="005467D2">
              <w:t>± 0,01</w:t>
            </w:r>
            <w:r>
              <w:t>,</w:t>
            </w:r>
          </w:p>
          <w:p w14:paraId="0D3C1A40" w14:textId="656D9AB9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Zakres ustawień czasu</w:t>
            </w:r>
            <w:r w:rsidR="002309A1">
              <w:t>:</w:t>
            </w:r>
            <w:r>
              <w:t xml:space="preserve"> 0,017-6000min</w:t>
            </w:r>
            <w:r w:rsidR="002309A1">
              <w:t>,</w:t>
            </w:r>
          </w:p>
          <w:p w14:paraId="26B78A99" w14:textId="38D5A4D1" w:rsidR="002309A1" w:rsidRDefault="002309A1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lastRenderedPageBreak/>
              <w:t>Z</w:t>
            </w:r>
            <w:r w:rsidR="005467D2">
              <w:t>akres temperatury pracy</w:t>
            </w:r>
            <w:r>
              <w:t>:</w:t>
            </w:r>
            <w:r w:rsidR="005467D2">
              <w:t xml:space="preserve"> -30°do 300°C</w:t>
            </w:r>
            <w:r>
              <w:t>,</w:t>
            </w:r>
          </w:p>
          <w:p w14:paraId="099B5FD0" w14:textId="7720B832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Średnica pręta nośnego (ze zint</w:t>
            </w:r>
            <w:r w:rsidR="002309A1">
              <w:t>egrowanym mocowaniem na stojaku):</w:t>
            </w:r>
            <w:r>
              <w:t xml:space="preserve"> 16mm</w:t>
            </w:r>
            <w:r w:rsidR="002309A1">
              <w:t>,</w:t>
            </w:r>
          </w:p>
          <w:p w14:paraId="2B1027A9" w14:textId="3D4740F0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Waga</w:t>
            </w:r>
            <w:r w:rsidR="002309A1">
              <w:t>:</w:t>
            </w:r>
            <w:r>
              <w:t xml:space="preserve"> 7,1 kg</w:t>
            </w:r>
            <w:r w:rsidR="002309A1">
              <w:t>,</w:t>
            </w:r>
          </w:p>
          <w:p w14:paraId="24BC584A" w14:textId="77777777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Dopuszczalny zakres temperatury otoczenia 5-40°C</w:t>
            </w:r>
            <w:r w:rsidR="002309A1">
              <w:t>,</w:t>
            </w:r>
          </w:p>
          <w:p w14:paraId="388CF93D" w14:textId="77777777" w:rsidR="002309A1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Dopuszczalna wilgotność 50%</w:t>
            </w:r>
            <w:r w:rsidR="002309A1">
              <w:t>,</w:t>
            </w:r>
          </w:p>
          <w:p w14:paraId="18E9ED10" w14:textId="563DFB0B" w:rsidR="005467D2" w:rsidRDefault="005467D2" w:rsidP="005467D2">
            <w:pPr>
              <w:pStyle w:val="Akapitzlist"/>
              <w:numPr>
                <w:ilvl w:val="0"/>
                <w:numId w:val="2"/>
              </w:numPr>
              <w:spacing w:after="0" w:line="360" w:lineRule="auto"/>
            </w:pPr>
            <w:r>
              <w:t>Klasa ochrony zgodna z DIN</w:t>
            </w:r>
            <w:r w:rsidR="002309A1">
              <w:t xml:space="preserve">EN 60529 </w:t>
            </w:r>
            <w:r>
              <w:t xml:space="preserve">IP 40 </w:t>
            </w:r>
          </w:p>
          <w:p w14:paraId="7B1B0293" w14:textId="54FAA643" w:rsidR="005467D2" w:rsidRPr="00886674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EC9FF" w14:textId="5F20F646" w:rsidR="005467D2" w:rsidRPr="00886674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14:paraId="41D81A92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803233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43129C3A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09A1" w:rsidRPr="00886674" w14:paraId="67FC3B07" w14:textId="77777777" w:rsidTr="002309A1">
        <w:trPr>
          <w:trHeight w:val="735"/>
        </w:trPr>
        <w:tc>
          <w:tcPr>
            <w:tcW w:w="3686" w:type="dxa"/>
            <w:shd w:val="clear" w:color="auto" w:fill="auto"/>
            <w:vAlign w:val="center"/>
            <w:hideMark/>
          </w:tcPr>
          <w:p w14:paraId="715B2263" w14:textId="6CB7BAAB" w:rsidR="005467D2" w:rsidRPr="002309A1" w:rsidRDefault="005467D2" w:rsidP="00182AF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309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3. Dostarczenie na szkolenie </w:t>
            </w:r>
            <w:r w:rsidR="002309A1" w:rsidRPr="002309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homogenizatora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993334A" w14:textId="227E47EB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Maksymalna moc: 500W,</w:t>
            </w:r>
          </w:p>
          <w:p w14:paraId="6F2342AC" w14:textId="6143D31B" w:rsidR="002309A1" w:rsidRP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vertAlign w:val="superscript"/>
              </w:rPr>
            </w:pPr>
            <w:r>
              <w:t>Zakres objętości próbki: 10cm</w:t>
            </w:r>
            <w:r w:rsidRPr="002309A1">
              <w:rPr>
                <w:vertAlign w:val="superscript"/>
              </w:rPr>
              <w:t>3</w:t>
            </w:r>
            <w:r>
              <w:t>-1500cm</w:t>
            </w:r>
            <w:r w:rsidRPr="002309A1">
              <w:rPr>
                <w:vertAlign w:val="superscript"/>
              </w:rPr>
              <w:t>3</w:t>
            </w:r>
            <w:r>
              <w:t>,</w:t>
            </w:r>
          </w:p>
          <w:p w14:paraId="36C1A171" w14:textId="523CF7BB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Lepkość maksymalna mieszanych próbek: 5000mPas,</w:t>
            </w:r>
          </w:p>
          <w:p w14:paraId="3D5B47B0" w14:textId="1A35DDD2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Zakres prędkości mieszania: 3000-25000rpm,</w:t>
            </w:r>
          </w:p>
          <w:p w14:paraId="71DA0A65" w14:textId="43DA7713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Odchylenie od nastawionej prędkości: max 1%,</w:t>
            </w:r>
          </w:p>
          <w:p w14:paraId="54CDAE44" w14:textId="1C9A4FFC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Wyświetlacz prędkości: LED,</w:t>
            </w:r>
          </w:p>
          <w:p w14:paraId="71A33DFE" w14:textId="4DA48D0C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Emitowany hałas bez elementów: max75dB,</w:t>
            </w:r>
          </w:p>
          <w:p w14:paraId="1E8E2A91" w14:textId="435EC1CB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Średnica wysięgnika: 13mm,</w:t>
            </w:r>
          </w:p>
          <w:p w14:paraId="4F03C8BA" w14:textId="3C5E244C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Długość ramienia wysięgnika:  160mm,</w:t>
            </w:r>
          </w:p>
          <w:p w14:paraId="5F386F6B" w14:textId="4E925949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Waga: 2,5kg,</w:t>
            </w:r>
          </w:p>
          <w:p w14:paraId="131752A3" w14:textId="1E7793AD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Zakres pracy w temperaturze otoczenia: 5-40°C,</w:t>
            </w:r>
          </w:p>
          <w:p w14:paraId="00C9E6E0" w14:textId="17922710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lastRenderedPageBreak/>
              <w:t>Dopuszczalna wilgotność względna otoczenia pracy: 80%,</w:t>
            </w:r>
          </w:p>
          <w:p w14:paraId="5CAAC091" w14:textId="77777777" w:rsidR="002309A1" w:rsidRDefault="002309A1" w:rsidP="002309A1">
            <w:pPr>
              <w:pStyle w:val="Akapitzlist"/>
              <w:numPr>
                <w:ilvl w:val="0"/>
                <w:numId w:val="6"/>
              </w:numPr>
              <w:spacing w:after="0" w:line="360" w:lineRule="auto"/>
            </w:pPr>
            <w:r>
              <w:t>Klasa ochrony według normy DIN EN 60529             IP20</w:t>
            </w:r>
          </w:p>
          <w:p w14:paraId="50433496" w14:textId="61BC22E2" w:rsidR="005467D2" w:rsidRPr="00886674" w:rsidRDefault="005467D2" w:rsidP="007354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54BD0" w14:textId="0FFE91D7" w:rsidR="005467D2" w:rsidRPr="00886674" w:rsidRDefault="005467D2" w:rsidP="00230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14:paraId="267A44EE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B3142F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14:paraId="601A31FA" w14:textId="77777777" w:rsidR="005467D2" w:rsidRPr="00886674" w:rsidRDefault="005467D2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309A1" w:rsidRPr="00886674" w14:paraId="33770171" w14:textId="77777777" w:rsidTr="002309A1">
        <w:trPr>
          <w:trHeight w:val="735"/>
        </w:trPr>
        <w:tc>
          <w:tcPr>
            <w:tcW w:w="3686" w:type="dxa"/>
            <w:shd w:val="clear" w:color="auto" w:fill="auto"/>
            <w:vAlign w:val="center"/>
          </w:tcPr>
          <w:p w14:paraId="65D31200" w14:textId="09CC3C47" w:rsidR="002309A1" w:rsidRPr="002309A1" w:rsidRDefault="002309A1" w:rsidP="002309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2309A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4. Dostarczenie na szkolenie wrzeciona do pomiaru lepkości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A07BD2" w14:textId="3386DB89" w:rsidR="002309A1" w:rsidRDefault="002309A1" w:rsidP="002309A1">
            <w:pPr>
              <w:pStyle w:val="Akapitzlist"/>
              <w:numPr>
                <w:ilvl w:val="0"/>
                <w:numId w:val="5"/>
              </w:numPr>
              <w:spacing w:after="0" w:line="360" w:lineRule="auto"/>
            </w:pPr>
            <w:r>
              <w:t>Maksymalna temperatura racy: 300°C,</w:t>
            </w:r>
          </w:p>
          <w:p w14:paraId="2D9A0C31" w14:textId="51C01EED" w:rsidR="002309A1" w:rsidRDefault="002309A1" w:rsidP="002309A1">
            <w:pPr>
              <w:pStyle w:val="Akapitzlist"/>
              <w:numPr>
                <w:ilvl w:val="0"/>
                <w:numId w:val="5"/>
              </w:numPr>
              <w:spacing w:after="0" w:line="360" w:lineRule="auto"/>
            </w:pPr>
            <w:r>
              <w:t>Dokładność pomiaru lepkości: 2%,</w:t>
            </w:r>
          </w:p>
          <w:p w14:paraId="41946984" w14:textId="09D28780" w:rsidR="002309A1" w:rsidRPr="002309A1" w:rsidRDefault="002309A1" w:rsidP="002309A1">
            <w:pPr>
              <w:pStyle w:val="Akapitzlist"/>
              <w:numPr>
                <w:ilvl w:val="0"/>
                <w:numId w:val="5"/>
              </w:numPr>
              <w:spacing w:after="0" w:line="360" w:lineRule="auto"/>
            </w:pPr>
            <w:r>
              <w:t xml:space="preserve">Kompatybilny z </w:t>
            </w:r>
            <w:r w:rsidRPr="002309A1">
              <w:t xml:space="preserve">IKA </w:t>
            </w:r>
            <w:proofErr w:type="spellStart"/>
            <w:r w:rsidRPr="002309A1">
              <w:t>Rotavisc</w:t>
            </w:r>
            <w:proofErr w:type="spellEnd"/>
            <w:r w:rsidRPr="002309A1">
              <w:t xml:space="preserve"> me-vi </w:t>
            </w:r>
            <w:proofErr w:type="spellStart"/>
            <w:r w:rsidRPr="002309A1">
              <w:t>Comple</w:t>
            </w:r>
            <w:proofErr w:type="spellEnd"/>
          </w:p>
          <w:p w14:paraId="6D668794" w14:textId="77777777" w:rsidR="002309A1" w:rsidRPr="002309A1" w:rsidRDefault="002309A1" w:rsidP="002309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6C2318" w14:textId="526F3985" w:rsidR="002309A1" w:rsidRPr="00886674" w:rsidRDefault="002309A1" w:rsidP="00230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</w:tcPr>
          <w:p w14:paraId="7C8AF99A" w14:textId="77777777" w:rsidR="002309A1" w:rsidRPr="00886674" w:rsidRDefault="002309A1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67763" w14:textId="77777777" w:rsidR="002309A1" w:rsidRPr="00886674" w:rsidRDefault="002309A1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96F0746" w14:textId="77777777" w:rsidR="002309A1" w:rsidRPr="00886674" w:rsidRDefault="002309A1" w:rsidP="007354C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51D7F4E" w14:textId="77777777" w:rsidR="005467D2" w:rsidRDefault="005467D2"/>
    <w:p w14:paraId="70311795" w14:textId="4BC23AD0" w:rsidR="587E6B44" w:rsidRDefault="587E6B44" w:rsidP="587E6B44"/>
    <w:sectPr w:rsidR="587E6B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E32"/>
    <w:multiLevelType w:val="hybridMultilevel"/>
    <w:tmpl w:val="430C8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51A7"/>
    <w:multiLevelType w:val="hybridMultilevel"/>
    <w:tmpl w:val="8676D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D6D"/>
    <w:multiLevelType w:val="hybridMultilevel"/>
    <w:tmpl w:val="7862C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346BE"/>
    <w:multiLevelType w:val="hybridMultilevel"/>
    <w:tmpl w:val="38EC1374"/>
    <w:lvl w:ilvl="0" w:tplc="A5763464">
      <w:start w:val="1"/>
      <w:numFmt w:val="decimal"/>
      <w:lvlText w:val="%1."/>
      <w:lvlJc w:val="left"/>
      <w:pPr>
        <w:ind w:left="720" w:hanging="360"/>
      </w:pPr>
    </w:lvl>
    <w:lvl w:ilvl="1" w:tplc="4036DDC4">
      <w:start w:val="1"/>
      <w:numFmt w:val="lowerLetter"/>
      <w:lvlText w:val="%2."/>
      <w:lvlJc w:val="left"/>
      <w:pPr>
        <w:ind w:left="1440" w:hanging="360"/>
      </w:pPr>
    </w:lvl>
    <w:lvl w:ilvl="2" w:tplc="564C1A1C">
      <w:start w:val="1"/>
      <w:numFmt w:val="lowerRoman"/>
      <w:lvlText w:val="%3."/>
      <w:lvlJc w:val="right"/>
      <w:pPr>
        <w:ind w:left="2160" w:hanging="180"/>
      </w:pPr>
    </w:lvl>
    <w:lvl w:ilvl="3" w:tplc="0EA63BC8">
      <w:start w:val="1"/>
      <w:numFmt w:val="decimal"/>
      <w:lvlText w:val="%4."/>
      <w:lvlJc w:val="left"/>
      <w:pPr>
        <w:ind w:left="2880" w:hanging="360"/>
      </w:pPr>
    </w:lvl>
    <w:lvl w:ilvl="4" w:tplc="DC9CDE12">
      <w:start w:val="1"/>
      <w:numFmt w:val="lowerLetter"/>
      <w:lvlText w:val="%5."/>
      <w:lvlJc w:val="left"/>
      <w:pPr>
        <w:ind w:left="3600" w:hanging="360"/>
      </w:pPr>
    </w:lvl>
    <w:lvl w:ilvl="5" w:tplc="F27E9286">
      <w:start w:val="1"/>
      <w:numFmt w:val="lowerRoman"/>
      <w:lvlText w:val="%6."/>
      <w:lvlJc w:val="right"/>
      <w:pPr>
        <w:ind w:left="4320" w:hanging="180"/>
      </w:pPr>
    </w:lvl>
    <w:lvl w:ilvl="6" w:tplc="C12E7AA8">
      <w:start w:val="1"/>
      <w:numFmt w:val="decimal"/>
      <w:lvlText w:val="%7."/>
      <w:lvlJc w:val="left"/>
      <w:pPr>
        <w:ind w:left="5040" w:hanging="360"/>
      </w:pPr>
    </w:lvl>
    <w:lvl w:ilvl="7" w:tplc="FC06F712">
      <w:start w:val="1"/>
      <w:numFmt w:val="lowerLetter"/>
      <w:lvlText w:val="%8."/>
      <w:lvlJc w:val="left"/>
      <w:pPr>
        <w:ind w:left="5760" w:hanging="360"/>
      </w:pPr>
    </w:lvl>
    <w:lvl w:ilvl="8" w:tplc="361422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3D6C"/>
    <w:multiLevelType w:val="hybridMultilevel"/>
    <w:tmpl w:val="4A785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56269"/>
    <w:multiLevelType w:val="hybridMultilevel"/>
    <w:tmpl w:val="4CBE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B9"/>
    <w:rsid w:val="000648B9"/>
    <w:rsid w:val="00182AF0"/>
    <w:rsid w:val="002309A1"/>
    <w:rsid w:val="005467D2"/>
    <w:rsid w:val="0068439A"/>
    <w:rsid w:val="00701BC7"/>
    <w:rsid w:val="009820D5"/>
    <w:rsid w:val="00AC4BF4"/>
    <w:rsid w:val="00C72634"/>
    <w:rsid w:val="00CF7466"/>
    <w:rsid w:val="587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CB2C"/>
  <w15:chartTrackingRefBased/>
  <w15:docId w15:val="{7109DBB7-AA95-4922-ADD9-F572A37E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Musiałowska</dc:creator>
  <cp:keywords/>
  <dc:description/>
  <cp:lastModifiedBy>Karolina Grzesiak</cp:lastModifiedBy>
  <cp:revision>5</cp:revision>
  <dcterms:created xsi:type="dcterms:W3CDTF">2018-11-21T07:25:00Z</dcterms:created>
  <dcterms:modified xsi:type="dcterms:W3CDTF">2018-11-21T14:01:00Z</dcterms:modified>
</cp:coreProperties>
</file>