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EAAE" w14:textId="2FFC7C8F" w:rsidR="00B15241" w:rsidRPr="00B15241" w:rsidRDefault="00BB7482" w:rsidP="00B152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  <w:r w:rsidR="008A466D" w:rsidRPr="008A466D">
        <w:rPr>
          <w:rFonts w:cstheme="minorHAnsi"/>
          <w:b/>
          <w:sz w:val="24"/>
          <w:szCs w:val="24"/>
        </w:rPr>
        <w:t xml:space="preserve">  d</w:t>
      </w:r>
      <w:r w:rsidR="001B4215">
        <w:rPr>
          <w:rFonts w:cstheme="minorHAnsi"/>
          <w:b/>
          <w:sz w:val="24"/>
          <w:szCs w:val="24"/>
        </w:rPr>
        <w:t>o  zapytania ofertowego nr 20-</w:t>
      </w:r>
      <w:r w:rsidR="00B00541">
        <w:rPr>
          <w:rFonts w:cstheme="minorHAnsi"/>
          <w:b/>
          <w:sz w:val="24"/>
          <w:szCs w:val="24"/>
        </w:rPr>
        <w:t>5</w:t>
      </w:r>
      <w:r w:rsidR="00B15241" w:rsidRPr="008A466D">
        <w:rPr>
          <w:rFonts w:cstheme="minorHAnsi"/>
          <w:b/>
          <w:sz w:val="24"/>
          <w:szCs w:val="24"/>
        </w:rPr>
        <w:t>/II+/2018</w:t>
      </w:r>
    </w:p>
    <w:p w14:paraId="29F6F82D" w14:textId="77777777" w:rsidR="001B4215" w:rsidRDefault="001B4215" w:rsidP="00615463">
      <w:pPr>
        <w:spacing w:line="360" w:lineRule="auto"/>
        <w:ind w:left="360"/>
        <w:jc w:val="center"/>
        <w:rPr>
          <w:rFonts w:ascii="Calibri" w:hAnsi="Calibri" w:cstheme="majorHAnsi"/>
          <w:b/>
          <w:sz w:val="24"/>
          <w:szCs w:val="24"/>
        </w:rPr>
      </w:pPr>
      <w:r w:rsidRPr="001B4215">
        <w:rPr>
          <w:rFonts w:ascii="Calibri" w:hAnsi="Calibri" w:cstheme="majorHAnsi"/>
          <w:b/>
          <w:sz w:val="24"/>
          <w:szCs w:val="24"/>
        </w:rPr>
        <w:t xml:space="preserve">Dotyczy dostawy urządzenia do pomiaru dotykowego metodą współrzędnościową z sondą dotykową dla </w:t>
      </w:r>
      <w:proofErr w:type="spellStart"/>
      <w:r w:rsidRPr="001B4215">
        <w:rPr>
          <w:rFonts w:ascii="Calibri" w:hAnsi="Calibri" w:cstheme="majorHAnsi"/>
          <w:b/>
          <w:sz w:val="24"/>
          <w:szCs w:val="24"/>
        </w:rPr>
        <w:t>Minigrantu</w:t>
      </w:r>
      <w:proofErr w:type="spellEnd"/>
      <w:r w:rsidRPr="001B4215">
        <w:rPr>
          <w:rFonts w:ascii="Calibri" w:hAnsi="Calibri" w:cstheme="majorHAnsi"/>
          <w:b/>
          <w:sz w:val="24"/>
          <w:szCs w:val="24"/>
        </w:rPr>
        <w:t xml:space="preserve"> nr 20  pn. "Prototyp łyżki wyciskowej do jednostronnych braków uzębienia w szczęce".</w:t>
      </w:r>
      <w:bookmarkStart w:id="0" w:name="_GoBack"/>
      <w:bookmarkEnd w:id="0"/>
    </w:p>
    <w:p w14:paraId="558A08E5" w14:textId="1A71E84E" w:rsidR="009B57F3" w:rsidRDefault="009B57F3" w:rsidP="009B57F3">
      <w:pPr>
        <w:spacing w:line="360" w:lineRule="auto"/>
        <w:ind w:left="360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9B57F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Zadanie 1 </w:t>
      </w:r>
      <w:r w:rsidR="0061546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Urządzenie </w:t>
      </w:r>
      <w:proofErr w:type="spellStart"/>
      <w:r w:rsidR="0061546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multifunkcyjne</w:t>
      </w:r>
      <w:proofErr w:type="spellEnd"/>
      <w:r w:rsidR="0061546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do druku w 3D</w:t>
      </w:r>
    </w:p>
    <w:tbl>
      <w:tblPr>
        <w:tblStyle w:val="Tabela-Siatka"/>
        <w:tblW w:w="1401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54"/>
        <w:gridCol w:w="2400"/>
        <w:gridCol w:w="8958"/>
        <w:gridCol w:w="800"/>
        <w:gridCol w:w="641"/>
        <w:gridCol w:w="864"/>
      </w:tblGrid>
      <w:tr w:rsidR="00800569" w14:paraId="0BDFEE5D" w14:textId="77777777" w:rsidTr="00615463">
        <w:tc>
          <w:tcPr>
            <w:tcW w:w="354" w:type="dxa"/>
            <w:shd w:val="clear" w:color="auto" w:fill="F7CAAC" w:themeFill="accent2" w:themeFillTint="66"/>
          </w:tcPr>
          <w:p w14:paraId="6668419E" w14:textId="77777777" w:rsidR="00800569" w:rsidRDefault="00800569" w:rsidP="009B57F3">
            <w:pPr>
              <w:spacing w:line="36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shd w:val="clear" w:color="auto" w:fill="F7CAAC" w:themeFill="accent2" w:themeFillTint="66"/>
          </w:tcPr>
          <w:p w14:paraId="7499B4F7" w14:textId="064A1F0A" w:rsidR="00800569" w:rsidRDefault="001B4215" w:rsidP="0080056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urządzenie</w:t>
            </w:r>
          </w:p>
        </w:tc>
        <w:tc>
          <w:tcPr>
            <w:tcW w:w="8958" w:type="dxa"/>
            <w:shd w:val="clear" w:color="auto" w:fill="F7CAAC" w:themeFill="accent2" w:themeFillTint="66"/>
          </w:tcPr>
          <w:p w14:paraId="47C06D41" w14:textId="6A68A617" w:rsidR="00800569" w:rsidRDefault="00800569" w:rsidP="0080056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800" w:type="dxa"/>
            <w:shd w:val="clear" w:color="auto" w:fill="F7CAAC" w:themeFill="accent2" w:themeFillTint="66"/>
          </w:tcPr>
          <w:p w14:paraId="3C2C2477" w14:textId="3E874319" w:rsidR="00800569" w:rsidRDefault="00800569" w:rsidP="0080056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641" w:type="dxa"/>
            <w:shd w:val="clear" w:color="auto" w:fill="F7CAAC" w:themeFill="accent2" w:themeFillTint="66"/>
          </w:tcPr>
          <w:p w14:paraId="047FB882" w14:textId="37145498" w:rsidR="00800569" w:rsidRPr="00800569" w:rsidRDefault="00800569" w:rsidP="0080056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80056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864" w:type="dxa"/>
            <w:shd w:val="clear" w:color="auto" w:fill="F7CAAC" w:themeFill="accent2" w:themeFillTint="66"/>
          </w:tcPr>
          <w:p w14:paraId="32D60D72" w14:textId="514DE786" w:rsidR="00800569" w:rsidRDefault="00800569" w:rsidP="0080056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800569" w14:paraId="149C5D5B" w14:textId="77777777" w:rsidTr="00615463">
        <w:tc>
          <w:tcPr>
            <w:tcW w:w="354" w:type="dxa"/>
          </w:tcPr>
          <w:p w14:paraId="468CD82C" w14:textId="4191FF2B" w:rsidR="00800569" w:rsidRPr="006E3DE1" w:rsidRDefault="00800569" w:rsidP="00800569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0" w:type="dxa"/>
          </w:tcPr>
          <w:p w14:paraId="510D8A4F" w14:textId="77777777" w:rsidR="00615463" w:rsidRDefault="001B4215" w:rsidP="001B4215">
            <w:pPr>
              <w:spacing w:line="360" w:lineRule="auto"/>
              <w:rPr>
                <w:b/>
              </w:rPr>
            </w:pPr>
            <w:r w:rsidRPr="001B4215">
              <w:rPr>
                <w:b/>
              </w:rPr>
              <w:t>Urządzenie do pomiaru dotykowego metodą</w:t>
            </w:r>
          </w:p>
          <w:p w14:paraId="42BE5027" w14:textId="0C5D3CFB" w:rsidR="001B4215" w:rsidRPr="001B4215" w:rsidRDefault="001B4215" w:rsidP="001B4215">
            <w:pPr>
              <w:spacing w:line="360" w:lineRule="auto"/>
              <w:rPr>
                <w:b/>
              </w:rPr>
            </w:pPr>
            <w:r w:rsidRPr="001B4215">
              <w:rPr>
                <w:b/>
              </w:rPr>
              <w:t>współrzędnościową z</w:t>
            </w:r>
          </w:p>
          <w:p w14:paraId="28C82F5E" w14:textId="1A15D0EC" w:rsidR="00800569" w:rsidRDefault="001B4215" w:rsidP="001B4215">
            <w:pPr>
              <w:spacing w:line="36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1B4215">
              <w:rPr>
                <w:b/>
              </w:rPr>
              <w:t>sondą dotykową</w:t>
            </w:r>
          </w:p>
        </w:tc>
        <w:tc>
          <w:tcPr>
            <w:tcW w:w="8958" w:type="dxa"/>
          </w:tcPr>
          <w:p w14:paraId="2A13CA54" w14:textId="77777777" w:rsidR="00615463" w:rsidRPr="00615463" w:rsidRDefault="001B4215" w:rsidP="00615463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154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Zakres dostawy</w:t>
            </w:r>
            <w:r w:rsidR="00615463" w:rsidRPr="006154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:</w:t>
            </w:r>
          </w:p>
          <w:p w14:paraId="4383266C" w14:textId="77777777" w:rsidR="00615463" w:rsidRDefault="001B4215" w:rsidP="0061546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Go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towy i złożony do pracy zestaw</w:t>
            </w:r>
          </w:p>
          <w:p w14:paraId="53B3AA67" w14:textId="77777777" w:rsidR="00615463" w:rsidRDefault="00615463" w:rsidP="0061546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1B4215"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konfigur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owane oprogramowanie sterujące</w:t>
            </w:r>
          </w:p>
          <w:p w14:paraId="10756D6A" w14:textId="77777777" w:rsidR="00615463" w:rsidRDefault="00615463" w:rsidP="0061546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Kable podłączeniowe do PC</w:t>
            </w:r>
          </w:p>
          <w:p w14:paraId="1C9A72C1" w14:textId="77777777" w:rsidR="00615463" w:rsidRDefault="001B4215" w:rsidP="0061546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Instrukc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ja obsługi i montażu EasyBuild</w:t>
            </w:r>
          </w:p>
          <w:p w14:paraId="5043ED2E" w14:textId="7B1E97E0" w:rsidR="00615463" w:rsidRDefault="001B4215" w:rsidP="00615463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Szkolenie u zamawiającego wr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az z uruchomieniem i kalibracją</w:t>
            </w:r>
          </w:p>
          <w:p w14:paraId="32196100" w14:textId="4E6A5CBF" w:rsidR="00800569" w:rsidRPr="00615463" w:rsidRDefault="001B4215" w:rsidP="00615463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</w:pPr>
            <w:r w:rsidRPr="006154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Specyfikacja techniczna</w:t>
            </w:r>
            <w:r w:rsidR="00615463" w:rsidRPr="006154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: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Sonda dotykowa z adapterami do za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mocowania  - dokładność min +/-</w:t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0.1mm</w:t>
            </w:r>
          </w:p>
          <w:p w14:paraId="22CDEADD" w14:textId="20908CD7" w:rsidR="001B4215" w:rsidRPr="00615463" w:rsidRDefault="001B4215" w:rsidP="00615463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</w:pP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Oprogramowanie kontrolno sterujące do pr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ogramowania ruchu i skanowania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Powierzchnia mo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cująca min: (X Y):210 x 290 mm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Obszar roboczy 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in:  (X Y Z):210 x 210 x 40 mm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ysokość przestrzeni min::95 mm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>Powtarzalność  min:+/- 0,04 mm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Ro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zdzielczość ruchu min:0,005 mm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Prowadnice liniowe</w:t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silniki krokowe</w:t>
            </w:r>
            <w:r w:rsid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61546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Interfejs: USB</w:t>
            </w:r>
          </w:p>
        </w:tc>
        <w:tc>
          <w:tcPr>
            <w:tcW w:w="800" w:type="dxa"/>
          </w:tcPr>
          <w:p w14:paraId="50B7DF39" w14:textId="77777777" w:rsidR="00800569" w:rsidRDefault="00800569" w:rsidP="00800569">
            <w:pPr>
              <w:spacing w:line="36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1" w:type="dxa"/>
          </w:tcPr>
          <w:p w14:paraId="38FB7DBA" w14:textId="77777777" w:rsidR="00800569" w:rsidRDefault="00800569" w:rsidP="00800569">
            <w:pPr>
              <w:spacing w:line="36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4" w:type="dxa"/>
          </w:tcPr>
          <w:p w14:paraId="23131141" w14:textId="77777777" w:rsidR="00800569" w:rsidRDefault="00800569" w:rsidP="00800569">
            <w:pPr>
              <w:spacing w:line="36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C1C4212" w14:textId="3B382463" w:rsidR="00E3299A" w:rsidRPr="00C539D0" w:rsidRDefault="00E3299A" w:rsidP="00475D36">
      <w:pPr>
        <w:rPr>
          <w:rFonts w:cstheme="minorHAnsi"/>
          <w:sz w:val="24"/>
          <w:szCs w:val="24"/>
        </w:rPr>
      </w:pPr>
    </w:p>
    <w:sectPr w:rsidR="00E3299A" w:rsidRPr="00C539D0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E19D" w14:textId="77777777" w:rsidR="00AC64B7" w:rsidRDefault="00AC64B7" w:rsidP="007D3648">
      <w:pPr>
        <w:spacing w:after="0" w:line="240" w:lineRule="auto"/>
      </w:pPr>
      <w:r>
        <w:separator/>
      </w:r>
    </w:p>
  </w:endnote>
  <w:endnote w:type="continuationSeparator" w:id="0">
    <w:p w14:paraId="4AE006F2" w14:textId="77777777" w:rsidR="00AC64B7" w:rsidRDefault="00AC64B7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F36C" w14:textId="77777777" w:rsidR="001B433E" w:rsidRDefault="001B4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3E31" w14:textId="77777777" w:rsidR="001B433E" w:rsidRDefault="001B433E" w:rsidP="00C539D0">
    <w:pPr>
      <w:pStyle w:val="Stopka"/>
    </w:pPr>
    <w:r>
      <w:rPr>
        <w:noProof/>
        <w:lang w:eastAsia="pl-PL"/>
      </w:rPr>
      <w:drawing>
        <wp:inline distT="0" distB="0" distL="0" distR="0" wp14:anchorId="690758B7" wp14:editId="59E34F54">
          <wp:extent cx="7934325" cy="5905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800" cy="5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DDDB" w14:textId="77777777" w:rsidR="001B433E" w:rsidRDefault="001B4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45C6" w14:textId="77777777" w:rsidR="001B433E" w:rsidRDefault="001B4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07F54" w14:textId="77777777" w:rsidR="00AC64B7" w:rsidRDefault="00AC64B7" w:rsidP="007D3648">
      <w:pPr>
        <w:spacing w:after="0" w:line="240" w:lineRule="auto"/>
      </w:pPr>
      <w:r>
        <w:separator/>
      </w:r>
    </w:p>
  </w:footnote>
  <w:footnote w:type="continuationSeparator" w:id="0">
    <w:p w14:paraId="0733E4EF" w14:textId="77777777" w:rsidR="00AC64B7" w:rsidRDefault="00AC64B7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2A01" w14:textId="77777777" w:rsidR="001B433E" w:rsidRDefault="001B4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432735"/>
      <w:docPartObj>
        <w:docPartGallery w:val="Page Numbers (Top of Page)"/>
        <w:docPartUnique/>
      </w:docPartObj>
    </w:sdtPr>
    <w:sdtEndPr/>
    <w:sdtContent>
      <w:p w14:paraId="189867C8" w14:textId="3A6FF3D3" w:rsidR="001B433E" w:rsidRDefault="001B43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41">
          <w:rPr>
            <w:noProof/>
          </w:rPr>
          <w:t>1</w:t>
        </w:r>
        <w:r>
          <w:fldChar w:fldCharType="end"/>
        </w:r>
      </w:p>
    </w:sdtContent>
  </w:sdt>
  <w:p w14:paraId="29D2285E" w14:textId="77777777" w:rsidR="001B433E" w:rsidRDefault="001B43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C4E1" w14:textId="77777777" w:rsidR="001B433E" w:rsidRDefault="001B4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079"/>
    <w:multiLevelType w:val="hybridMultilevel"/>
    <w:tmpl w:val="C2D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787"/>
    <w:multiLevelType w:val="hybridMultilevel"/>
    <w:tmpl w:val="6F1E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jU1NrYwMTGztDBU0lEKTi0uzszPAykwrAUAViQGTiwAAAA="/>
  </w:docVars>
  <w:rsids>
    <w:rsidRoot w:val="00690951"/>
    <w:rsid w:val="000C387D"/>
    <w:rsid w:val="000D1AA6"/>
    <w:rsid w:val="000D2F2B"/>
    <w:rsid w:val="000E5E3E"/>
    <w:rsid w:val="00157F9A"/>
    <w:rsid w:val="001B4215"/>
    <w:rsid w:val="001B433E"/>
    <w:rsid w:val="00200EBC"/>
    <w:rsid w:val="00224FFC"/>
    <w:rsid w:val="00225FFD"/>
    <w:rsid w:val="00290F13"/>
    <w:rsid w:val="002C4A68"/>
    <w:rsid w:val="00352565"/>
    <w:rsid w:val="0037094C"/>
    <w:rsid w:val="004326B3"/>
    <w:rsid w:val="00475D36"/>
    <w:rsid w:val="005743B4"/>
    <w:rsid w:val="00595427"/>
    <w:rsid w:val="005E2717"/>
    <w:rsid w:val="006025B7"/>
    <w:rsid w:val="00615463"/>
    <w:rsid w:val="00625909"/>
    <w:rsid w:val="00674350"/>
    <w:rsid w:val="00690951"/>
    <w:rsid w:val="006B242B"/>
    <w:rsid w:val="006B7E16"/>
    <w:rsid w:val="00704E42"/>
    <w:rsid w:val="00716F3E"/>
    <w:rsid w:val="00733D71"/>
    <w:rsid w:val="007D04DD"/>
    <w:rsid w:val="007D3648"/>
    <w:rsid w:val="00800569"/>
    <w:rsid w:val="00801A0E"/>
    <w:rsid w:val="0084792B"/>
    <w:rsid w:val="00894845"/>
    <w:rsid w:val="0089671E"/>
    <w:rsid w:val="008A466D"/>
    <w:rsid w:val="008D4904"/>
    <w:rsid w:val="008F1D9C"/>
    <w:rsid w:val="008F3869"/>
    <w:rsid w:val="00920EA5"/>
    <w:rsid w:val="009B57F3"/>
    <w:rsid w:val="009F75E1"/>
    <w:rsid w:val="00A314C0"/>
    <w:rsid w:val="00A4330F"/>
    <w:rsid w:val="00AC64B7"/>
    <w:rsid w:val="00B00541"/>
    <w:rsid w:val="00B15241"/>
    <w:rsid w:val="00B17305"/>
    <w:rsid w:val="00B9506F"/>
    <w:rsid w:val="00BA2896"/>
    <w:rsid w:val="00BB7482"/>
    <w:rsid w:val="00C11317"/>
    <w:rsid w:val="00C539D0"/>
    <w:rsid w:val="00CD2912"/>
    <w:rsid w:val="00CE774E"/>
    <w:rsid w:val="00DC1BAD"/>
    <w:rsid w:val="00E216EF"/>
    <w:rsid w:val="00E3299A"/>
    <w:rsid w:val="00E77891"/>
    <w:rsid w:val="00E93972"/>
    <w:rsid w:val="00EA5CBD"/>
    <w:rsid w:val="00EC342F"/>
    <w:rsid w:val="00EE687F"/>
    <w:rsid w:val="00FC7D1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E0EA71"/>
  <w15:docId w15:val="{6E45AE75-28AD-4C54-8157-D0745B73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paragraph" w:styleId="Nagwek3">
    <w:name w:val="heading 3"/>
    <w:basedOn w:val="Normalny"/>
    <w:link w:val="Nagwek3Znak"/>
    <w:uiPriority w:val="9"/>
    <w:qFormat/>
    <w:rsid w:val="000D1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B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omylnaczcionkaakapitu"/>
    <w:rsid w:val="001B433E"/>
  </w:style>
  <w:style w:type="character" w:styleId="Uwydatnienie">
    <w:name w:val="Emphasis"/>
    <w:basedOn w:val="Domylnaczcionkaakapitu"/>
    <w:uiPriority w:val="20"/>
    <w:qFormat/>
    <w:rsid w:val="001B433E"/>
    <w:rPr>
      <w:i/>
      <w:iCs/>
    </w:rPr>
  </w:style>
  <w:style w:type="character" w:customStyle="1" w:styleId="pricesalesprice">
    <w:name w:val="pricesalesprice"/>
    <w:basedOn w:val="Domylnaczcionkaakapitu"/>
    <w:rsid w:val="001B433E"/>
  </w:style>
  <w:style w:type="character" w:customStyle="1" w:styleId="price">
    <w:name w:val="price"/>
    <w:basedOn w:val="Domylnaczcionkaakapitu"/>
    <w:rsid w:val="001B433E"/>
  </w:style>
  <w:style w:type="character" w:customStyle="1" w:styleId="Nagwek3Znak">
    <w:name w:val="Nagłówek 3 Znak"/>
    <w:basedOn w:val="Domylnaczcionkaakapitu"/>
    <w:link w:val="Nagwek3"/>
    <w:uiPriority w:val="9"/>
    <w:rsid w:val="000D1A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Kropa-Szyszkowska</dc:creator>
  <cp:lastModifiedBy>Karolina Grzesiak</cp:lastModifiedBy>
  <cp:revision>4</cp:revision>
  <dcterms:created xsi:type="dcterms:W3CDTF">2018-10-31T07:45:00Z</dcterms:created>
  <dcterms:modified xsi:type="dcterms:W3CDTF">2018-11-14T07:40:00Z</dcterms:modified>
</cp:coreProperties>
</file>