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2683C" w14:textId="77777777" w:rsidR="00D60697" w:rsidRPr="00E84DFD" w:rsidRDefault="00D60697" w:rsidP="00236A91">
      <w:pPr>
        <w:spacing w:after="0"/>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95138B"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95138B">
        <w:rPr>
          <w:rFonts w:ascii="Times New Roman" w:hAnsi="Times New Roman"/>
          <w:b/>
          <w:sz w:val="24"/>
          <w:szCs w:val="24"/>
        </w:rPr>
        <w:t>(91) 48-00-779</w:t>
      </w:r>
    </w:p>
    <w:p w14:paraId="7F21FA03" w14:textId="77777777" w:rsidR="00ED6655" w:rsidRPr="0095138B" w:rsidRDefault="00ED6655" w:rsidP="00D63425">
      <w:pPr>
        <w:spacing w:after="0"/>
        <w:rPr>
          <w:rFonts w:ascii="Times New Roman" w:hAnsi="Times New Roman"/>
          <w:b/>
          <w:sz w:val="24"/>
          <w:szCs w:val="24"/>
          <w:u w:val="single"/>
        </w:rPr>
      </w:pPr>
      <w:r w:rsidRPr="0095138B">
        <w:rPr>
          <w:rFonts w:ascii="Times New Roman" w:hAnsi="Times New Roman"/>
          <w:b/>
          <w:sz w:val="24"/>
          <w:szCs w:val="24"/>
        </w:rPr>
        <w:tab/>
      </w:r>
      <w:r w:rsidRPr="0095138B">
        <w:rPr>
          <w:rFonts w:ascii="Times New Roman" w:hAnsi="Times New Roman"/>
          <w:b/>
          <w:sz w:val="24"/>
          <w:szCs w:val="24"/>
        </w:rPr>
        <w:tab/>
        <w:t>e-mail przetargi:</w:t>
      </w:r>
      <w:r w:rsidRPr="0095138B">
        <w:rPr>
          <w:rFonts w:ascii="Times New Roman" w:hAnsi="Times New Roman"/>
          <w:b/>
          <w:sz w:val="24"/>
          <w:szCs w:val="24"/>
        </w:rPr>
        <w:tab/>
      </w:r>
      <w:r w:rsidRPr="0095138B">
        <w:rPr>
          <w:rFonts w:ascii="Times New Roman" w:hAnsi="Times New Roman"/>
          <w:b/>
          <w:sz w:val="24"/>
          <w:szCs w:val="24"/>
        </w:rPr>
        <w:tab/>
      </w:r>
      <w:r w:rsidRPr="0095138B">
        <w:rPr>
          <w:rFonts w:ascii="Times New Roman" w:hAnsi="Times New Roman"/>
          <w:b/>
          <w:sz w:val="24"/>
          <w:szCs w:val="24"/>
          <w:u w:val="single"/>
        </w:rPr>
        <w:t>przetargi@pum.edu.pl</w:t>
      </w:r>
    </w:p>
    <w:p w14:paraId="55813FAC" w14:textId="77777777" w:rsidR="00ED6655" w:rsidRPr="0095138B" w:rsidRDefault="00ED6655" w:rsidP="00D63425">
      <w:pPr>
        <w:spacing w:after="0"/>
        <w:rPr>
          <w:rFonts w:ascii="Times New Roman" w:hAnsi="Times New Roman"/>
          <w:sz w:val="24"/>
          <w:szCs w:val="20"/>
        </w:rPr>
      </w:pPr>
    </w:p>
    <w:p w14:paraId="43D04DF6" w14:textId="77777777" w:rsidR="00ED6655" w:rsidRPr="0095138B"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0A1DFE64" w:rsidR="00ED6655" w:rsidRPr="00E84DFD" w:rsidRDefault="0095138B" w:rsidP="00EE03A6">
          <w:pPr>
            <w:spacing w:after="0"/>
            <w:jc w:val="center"/>
            <w:rPr>
              <w:rFonts w:ascii="Times New Roman" w:hAnsi="Times New Roman"/>
              <w:b/>
              <w:i/>
              <w:sz w:val="36"/>
              <w:szCs w:val="36"/>
            </w:rPr>
          </w:pPr>
          <w:r>
            <w:rPr>
              <w:rFonts w:ascii="Times New Roman" w:hAnsi="Times New Roman"/>
              <w:b/>
              <w:i/>
              <w:sz w:val="36"/>
              <w:szCs w:val="36"/>
            </w:rPr>
            <w:t>Dostawa aparatury ultrasonograficznej na potrzeby Kliniki Diabetologii i Chorób Wewnętrznych dla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1670CFF8"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0095138B">
            <w:rPr>
              <w:rFonts w:ascii="Times New Roman" w:hAnsi="Times New Roman"/>
              <w:b/>
              <w:sz w:val="28"/>
              <w:szCs w:val="28"/>
            </w:rPr>
            <w:t>47</w:t>
          </w:r>
          <w:r w:rsidR="00F76420">
            <w:rPr>
              <w:rFonts w:ascii="Times New Roman" w:hAnsi="Times New Roman"/>
              <w:b/>
              <w:sz w:val="28"/>
              <w:szCs w:val="28"/>
            </w:rPr>
            <w:t>/2018</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4B74D18F"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w:t>
      </w:r>
      <w:r w:rsidR="00823627">
        <w:rPr>
          <w:rFonts w:ascii="Times New Roman" w:hAnsi="Times New Roman"/>
          <w:b/>
          <w:sz w:val="24"/>
          <w:szCs w:val="24"/>
        </w:rPr>
        <w:t>7</w:t>
      </w:r>
      <w:r w:rsidRPr="00E84DFD">
        <w:rPr>
          <w:rFonts w:ascii="Times New Roman" w:hAnsi="Times New Roman"/>
          <w:b/>
          <w:sz w:val="24"/>
          <w:szCs w:val="24"/>
        </w:rPr>
        <w:t xml:space="preserve"> r., poz. </w:t>
      </w:r>
      <w:r w:rsidR="00DC1898">
        <w:rPr>
          <w:rFonts w:ascii="Times New Roman" w:hAnsi="Times New Roman"/>
          <w:b/>
          <w:sz w:val="24"/>
          <w:szCs w:val="24"/>
        </w:rPr>
        <w:t>1579</w:t>
      </w:r>
      <w:r w:rsidRPr="00E84DFD">
        <w:rPr>
          <w:rFonts w:ascii="Times New Roman" w:hAnsi="Times New Roman"/>
          <w:b/>
          <w:sz w:val="24"/>
          <w:szCs w:val="24"/>
        </w:rPr>
        <w:t xml:space="preserve">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3414040F"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95138B">
        <w:rPr>
          <w:rFonts w:ascii="Times New Roman" w:hAnsi="Times New Roman"/>
          <w:sz w:val="24"/>
          <w:szCs w:val="24"/>
        </w:rPr>
        <w:t>03</w:t>
      </w:r>
      <w:r w:rsidR="00834851" w:rsidRPr="00E84DFD">
        <w:rPr>
          <w:rFonts w:ascii="Times New Roman" w:hAnsi="Times New Roman"/>
          <w:sz w:val="24"/>
          <w:szCs w:val="24"/>
        </w:rPr>
        <w:t>.</w:t>
      </w:r>
      <w:r w:rsidR="0095138B">
        <w:rPr>
          <w:rFonts w:ascii="Times New Roman" w:hAnsi="Times New Roman"/>
          <w:sz w:val="24"/>
          <w:szCs w:val="24"/>
        </w:rPr>
        <w:t>10</w:t>
      </w:r>
      <w:r w:rsidR="006D4AB2">
        <w:rPr>
          <w:rFonts w:ascii="Times New Roman" w:hAnsi="Times New Roman"/>
          <w:sz w:val="24"/>
          <w:szCs w:val="24"/>
        </w:rPr>
        <w:t>.2018</w:t>
      </w:r>
      <w:r w:rsidR="001F13A2" w:rsidRPr="00E84DFD">
        <w:rPr>
          <w:rFonts w:ascii="Times New Roman" w:hAnsi="Times New Roman"/>
          <w:sz w:val="24"/>
          <w:szCs w:val="24"/>
        </w:rPr>
        <w:t xml:space="preserve">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58D64B3A" w14:textId="77777777" w:rsidR="00A360FB" w:rsidRDefault="00A360FB" w:rsidP="00D63425">
      <w:pPr>
        <w:spacing w:after="120"/>
        <w:rPr>
          <w:rFonts w:ascii="Times New Roman" w:hAnsi="Times New Roman"/>
          <w:sz w:val="20"/>
          <w:szCs w:val="20"/>
        </w:rPr>
      </w:pPr>
    </w:p>
    <w:p w14:paraId="3010C68A" w14:textId="77777777" w:rsidR="00A360FB" w:rsidRDefault="00A360FB" w:rsidP="00D63425">
      <w:pPr>
        <w:spacing w:after="120"/>
        <w:rPr>
          <w:rFonts w:ascii="Times New Roman" w:hAnsi="Times New Roman"/>
          <w:sz w:val="20"/>
          <w:szCs w:val="20"/>
        </w:rPr>
      </w:pPr>
    </w:p>
    <w:p w14:paraId="0E9D6724" w14:textId="77777777" w:rsidR="00A360FB" w:rsidRDefault="00A360FB" w:rsidP="00D63425">
      <w:pPr>
        <w:spacing w:after="120"/>
        <w:rPr>
          <w:rFonts w:ascii="Times New Roman" w:hAnsi="Times New Roman"/>
          <w:sz w:val="20"/>
          <w:szCs w:val="20"/>
        </w:rPr>
      </w:pPr>
    </w:p>
    <w:p w14:paraId="64A855C9" w14:textId="50DE543B" w:rsidR="003F1D3A" w:rsidRPr="00A360FB" w:rsidRDefault="00A360FB" w:rsidP="00D63425">
      <w:pPr>
        <w:spacing w:after="120"/>
        <w:rPr>
          <w:rFonts w:ascii="Times New Roman" w:hAnsi="Times New Roman"/>
          <w:i/>
          <w:sz w:val="24"/>
          <w:szCs w:val="24"/>
        </w:rPr>
      </w:pPr>
      <w:r w:rsidRPr="00A360FB">
        <w:rPr>
          <w:rFonts w:ascii="Times New Roman" w:hAnsi="Times New Roman"/>
          <w:i/>
          <w:color w:val="3333FF"/>
          <w:sz w:val="24"/>
          <w:szCs w:val="24"/>
        </w:rPr>
        <w:t>Zmiany z dnia</w:t>
      </w:r>
      <w:r>
        <w:rPr>
          <w:rFonts w:ascii="Times New Roman" w:hAnsi="Times New Roman"/>
          <w:i/>
          <w:color w:val="3333FF"/>
          <w:sz w:val="24"/>
          <w:szCs w:val="24"/>
        </w:rPr>
        <w:t xml:space="preserve"> </w:t>
      </w:r>
      <w:r w:rsidR="00D27F64">
        <w:rPr>
          <w:rFonts w:ascii="Times New Roman" w:hAnsi="Times New Roman"/>
          <w:i/>
          <w:color w:val="3333FF"/>
          <w:sz w:val="24"/>
          <w:szCs w:val="24"/>
        </w:rPr>
        <w:t>30</w:t>
      </w:r>
      <w:r w:rsidRPr="00A360FB">
        <w:rPr>
          <w:rFonts w:ascii="Times New Roman" w:hAnsi="Times New Roman"/>
          <w:i/>
          <w:color w:val="3333FF"/>
          <w:sz w:val="24"/>
          <w:szCs w:val="24"/>
        </w:rPr>
        <w:t xml:space="preserve"> października 2018 r.</w:t>
      </w:r>
      <w:r>
        <w:rPr>
          <w:rFonts w:ascii="Times New Roman" w:hAnsi="Times New Roman"/>
          <w:i/>
          <w:color w:val="3333FF"/>
          <w:sz w:val="24"/>
          <w:szCs w:val="24"/>
        </w:rPr>
        <w:t xml:space="preserve"> </w:t>
      </w:r>
      <w:r w:rsidRPr="00A360FB">
        <w:rPr>
          <w:rFonts w:ascii="Times New Roman" w:hAnsi="Times New Roman"/>
          <w:i/>
          <w:color w:val="3333FF"/>
          <w:sz w:val="24"/>
          <w:szCs w:val="24"/>
        </w:rPr>
        <w:t>zostały zaznaczone kolorem niebieskim</w:t>
      </w:r>
      <w:r w:rsidR="003F1D3A" w:rsidRPr="00A360FB">
        <w:rPr>
          <w:rFonts w:ascii="Times New Roman" w:hAnsi="Times New Roman"/>
          <w:i/>
          <w:sz w:val="24"/>
          <w:szCs w:val="24"/>
        </w:rPr>
        <w:br w:type="page"/>
      </w:r>
    </w:p>
    <w:p w14:paraId="51052D1C" w14:textId="77777777" w:rsidR="00582D0C" w:rsidRDefault="00582D0C" w:rsidP="00D63425">
      <w:pPr>
        <w:spacing w:after="0"/>
        <w:ind w:firstLine="4"/>
        <w:jc w:val="both"/>
        <w:rPr>
          <w:rFonts w:ascii="Times New Roman" w:hAnsi="Times New Roman"/>
          <w:sz w:val="24"/>
          <w:szCs w:val="24"/>
        </w:rPr>
      </w:pP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5AE4008"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6B3A37F2"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14:paraId="6FAC506A" w14:textId="33813201"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14:paraId="3FB792A0" w14:textId="4CA27F10" w:rsidR="00A360FB" w:rsidRPr="00A360FB" w:rsidRDefault="00A360FB" w:rsidP="00754BA4">
      <w:pPr>
        <w:spacing w:after="0" w:line="360" w:lineRule="auto"/>
        <w:jc w:val="both"/>
        <w:rPr>
          <w:rFonts w:ascii="Times New Roman" w:hAnsi="Times New Roman"/>
          <w:i/>
          <w:sz w:val="24"/>
          <w:szCs w:val="24"/>
        </w:rPr>
      </w:pPr>
      <w:r w:rsidRPr="00A360FB">
        <w:rPr>
          <w:rFonts w:ascii="Times New Roman" w:hAnsi="Times New Roman"/>
          <w:i/>
          <w:color w:val="3333FF"/>
          <w:sz w:val="24"/>
          <w:szCs w:val="24"/>
        </w:rPr>
        <w:t>Załącznik nr III C:</w:t>
      </w:r>
      <w:r w:rsidRPr="00A360FB">
        <w:rPr>
          <w:rFonts w:ascii="Times New Roman" w:hAnsi="Times New Roman"/>
          <w:i/>
          <w:sz w:val="24"/>
          <w:szCs w:val="24"/>
        </w:rPr>
        <w:tab/>
      </w:r>
      <w:r w:rsidRPr="00A360FB">
        <w:rPr>
          <w:rFonts w:ascii="Times New Roman" w:hAnsi="Times New Roman"/>
          <w:i/>
          <w:color w:val="3333FF"/>
          <w:sz w:val="24"/>
          <w:szCs w:val="24"/>
        </w:rPr>
        <w:t>Zestawienie parametrów technicznych podlegających ocenie</w:t>
      </w:r>
    </w:p>
    <w:p w14:paraId="3912EC27" w14:textId="77777777" w:rsidR="00C96AA6" w:rsidRPr="00E84DFD" w:rsidRDefault="00C96AA6" w:rsidP="00754BA4">
      <w:pPr>
        <w:spacing w:after="0" w:line="360" w:lineRule="auto"/>
        <w:jc w:val="both"/>
        <w:rPr>
          <w:rFonts w:ascii="Times New Roman" w:hAnsi="Times New Roman"/>
          <w:sz w:val="24"/>
          <w:szCs w:val="24"/>
        </w:rPr>
      </w:pP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D27F64"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D27F64"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4751EE10" w14:textId="7E7F6063" w:rsidR="00606128" w:rsidRPr="00606128" w:rsidRDefault="00606128" w:rsidP="00606128">
      <w:pPr>
        <w:pStyle w:val="Akapitzlist"/>
        <w:numPr>
          <w:ilvl w:val="0"/>
          <w:numId w:val="5"/>
        </w:numPr>
        <w:rPr>
          <w:lang w:eastAsia="en-US"/>
        </w:rPr>
      </w:pPr>
      <w:r w:rsidRPr="00606128">
        <w:rPr>
          <w:lang w:eastAsia="en-US"/>
        </w:rPr>
        <w:t xml:space="preserve">Zamówienie </w:t>
      </w:r>
      <w:r w:rsidR="00506E4B">
        <w:rPr>
          <w:lang w:eastAsia="en-US"/>
        </w:rPr>
        <w:t xml:space="preserve">nie </w:t>
      </w:r>
      <w:r w:rsidRPr="00606128">
        <w:rPr>
          <w:lang w:eastAsia="en-US"/>
        </w:rPr>
        <w:t>jest współfinansowane ze środków pochodzą</w:t>
      </w:r>
      <w:r w:rsidR="00506E4B">
        <w:rPr>
          <w:lang w:eastAsia="en-US"/>
        </w:rPr>
        <w:t>cych z Unii Europejskiej.</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7035DC37" w:rsidR="00ED6655" w:rsidRPr="00E84DFD" w:rsidRDefault="00D27F64"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95138B">
            <w:rPr>
              <w:rFonts w:ascii="Times New Roman" w:hAnsi="Times New Roman"/>
              <w:b/>
              <w:i/>
              <w:sz w:val="24"/>
              <w:szCs w:val="24"/>
            </w:rPr>
            <w:t>Dostawa aparatury ultrasonograficznej na potrzeby Kliniki Diabetologii i Chorób Wewnętrznych dla Pomorskiego Uniwersytetu Medycznego w Szczecinie</w:t>
          </w:r>
        </w:sdtContent>
      </w:sdt>
    </w:p>
    <w:p w14:paraId="09F3A1EF" w14:textId="1282D99D" w:rsidR="00606128" w:rsidRPr="00606128" w:rsidRDefault="00760EAD" w:rsidP="00606128">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Zamówienie jest podzie</w:t>
      </w:r>
      <w:r w:rsidR="00B34D6C">
        <w:rPr>
          <w:rFonts w:ascii="Times New Roman" w:hAnsi="Times New Roman"/>
          <w:sz w:val="24"/>
          <w:szCs w:val="24"/>
        </w:rPr>
        <w:t xml:space="preserve">lone na części – liczba części </w:t>
      </w:r>
      <w:r w:rsidR="00506E4B">
        <w:rPr>
          <w:rFonts w:ascii="Times New Roman" w:hAnsi="Times New Roman"/>
          <w:sz w:val="24"/>
          <w:szCs w:val="24"/>
        </w:rPr>
        <w:t>2</w:t>
      </w:r>
      <w:r>
        <w:rPr>
          <w:rFonts w:ascii="Times New Roman" w:hAnsi="Times New Roman"/>
          <w:sz w:val="24"/>
          <w:szCs w:val="24"/>
        </w:rPr>
        <w:t>.</w:t>
      </w:r>
    </w:p>
    <w:p w14:paraId="19EBFDCB" w14:textId="17A5B06E"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14:paraId="28C065F5" w14:textId="6E474EEA" w:rsidR="0090737C" w:rsidRDefault="00CA1DF7" w:rsidP="006F52A6">
      <w:pPr>
        <w:pStyle w:val="Akapitzlist"/>
        <w:numPr>
          <w:ilvl w:val="0"/>
          <w:numId w:val="79"/>
        </w:numPr>
        <w:jc w:val="both"/>
        <w:rPr>
          <w:rFonts w:eastAsia="Times New Roman"/>
        </w:rPr>
      </w:pPr>
      <w:r>
        <w:rPr>
          <w:rFonts w:eastAsia="Times New Roman"/>
        </w:rPr>
        <w:t>33112200</w:t>
      </w:r>
      <w:r w:rsidR="00D33E3E" w:rsidRPr="007C4206">
        <w:rPr>
          <w:rFonts w:eastAsia="Times New Roman"/>
        </w:rPr>
        <w:t>-0</w:t>
      </w:r>
      <w:r w:rsidR="007C4206" w:rsidRPr="007C4206">
        <w:rPr>
          <w:rFonts w:eastAsia="Times New Roman"/>
        </w:rPr>
        <w:tab/>
      </w:r>
      <w:r w:rsidR="007C4206" w:rsidRPr="007C4206">
        <w:rPr>
          <w:rFonts w:eastAsia="Times New Roman"/>
        </w:rPr>
        <w:tab/>
      </w:r>
      <w:r>
        <w:rPr>
          <w:rFonts w:eastAsia="Times New Roman"/>
        </w:rPr>
        <w:t>Aparaty ultrasonograficzne</w:t>
      </w:r>
      <w:r w:rsidR="0090737C" w:rsidRPr="007C4206">
        <w:rPr>
          <w:rFonts w:eastAsia="Times New Roman"/>
        </w:rPr>
        <w:t>,</w:t>
      </w:r>
    </w:p>
    <w:p w14:paraId="35B7920C" w14:textId="450AECB4" w:rsidR="002B77D8" w:rsidRPr="002B77D8" w:rsidRDefault="002B77D8" w:rsidP="002B77D8">
      <w:pPr>
        <w:pStyle w:val="Akapitzlist"/>
        <w:numPr>
          <w:ilvl w:val="0"/>
          <w:numId w:val="5"/>
        </w:numPr>
        <w:ind w:left="360" w:hanging="360"/>
        <w:jc w:val="both"/>
      </w:pPr>
      <w:r w:rsidRPr="002B77D8">
        <w:rPr>
          <w:rFonts w:eastAsia="Times New Roman"/>
        </w:rPr>
        <w:t xml:space="preserve">Zgodnie z art. 13 ust. 1 i 2 </w:t>
      </w:r>
      <w:r w:rsidRPr="002B77D8">
        <w:t>rozporządzenia Parlamentu Europejskie</w:t>
      </w:r>
      <w:r w:rsidR="005B3938">
        <w:t xml:space="preserve">go i Rady (UE) 2016/679 z dnia </w:t>
      </w:r>
      <w:r w:rsidRPr="002B77D8">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B77D8">
        <w:rPr>
          <w:rFonts w:eastAsia="Times New Roman"/>
        </w:rPr>
        <w:t xml:space="preserve">dalej „RODO”, informuję, że: </w:t>
      </w:r>
    </w:p>
    <w:p w14:paraId="5E6A985F" w14:textId="77777777" w:rsidR="002B77D8" w:rsidRPr="002B77D8" w:rsidRDefault="002B77D8" w:rsidP="002B77D8">
      <w:pPr>
        <w:pStyle w:val="Bezodstpw"/>
        <w:numPr>
          <w:ilvl w:val="0"/>
          <w:numId w:val="86"/>
        </w:numPr>
        <w:spacing w:line="276" w:lineRule="auto"/>
        <w:jc w:val="both"/>
        <w:rPr>
          <w:rFonts w:ascii="Times New Roman" w:eastAsia="Times New Roman" w:hAnsi="Times New Roman"/>
          <w:i/>
          <w:sz w:val="24"/>
          <w:szCs w:val="24"/>
          <w:lang w:eastAsia="pl-PL"/>
        </w:rPr>
      </w:pPr>
      <w:r w:rsidRPr="002B77D8">
        <w:rPr>
          <w:rFonts w:ascii="Times New Roman" w:eastAsia="Times New Roman" w:hAnsi="Times New Roman"/>
          <w:sz w:val="24"/>
          <w:szCs w:val="24"/>
          <w:lang w:eastAsia="pl-PL"/>
        </w:rPr>
        <w:t xml:space="preserve">administratorem Pani/Pana danych osobowych jest </w:t>
      </w:r>
      <w:r w:rsidRPr="002B77D8">
        <w:rPr>
          <w:rFonts w:ascii="Times New Roman" w:eastAsia="Times New Roman" w:hAnsi="Times New Roman"/>
          <w:b/>
          <w:sz w:val="24"/>
          <w:szCs w:val="24"/>
          <w:lang w:eastAsia="pl-PL"/>
        </w:rPr>
        <w:t xml:space="preserve">Pomorski Uniwersytet Medyczny </w:t>
      </w:r>
      <w:r w:rsidRPr="002B77D8">
        <w:rPr>
          <w:rFonts w:ascii="Times New Roman" w:eastAsia="Times New Roman" w:hAnsi="Times New Roman"/>
          <w:b/>
          <w:sz w:val="24"/>
          <w:szCs w:val="24"/>
          <w:lang w:eastAsia="pl-PL"/>
        </w:rPr>
        <w:br/>
        <w:t>w Szczecinie, ul. Rybacka 1, 70-204 Szczecin</w:t>
      </w:r>
      <w:r w:rsidRPr="002B77D8">
        <w:rPr>
          <w:rFonts w:ascii="Times New Roman" w:hAnsi="Times New Roman"/>
          <w:i/>
          <w:sz w:val="24"/>
          <w:szCs w:val="24"/>
        </w:rPr>
        <w:t>;</w:t>
      </w:r>
    </w:p>
    <w:p w14:paraId="3A644F53" w14:textId="77777777" w:rsidR="002B77D8" w:rsidRPr="002B77D8" w:rsidRDefault="002B77D8" w:rsidP="002B77D8">
      <w:pPr>
        <w:pStyle w:val="Bezodstpw"/>
        <w:numPr>
          <w:ilvl w:val="0"/>
          <w:numId w:val="86"/>
        </w:numPr>
        <w:spacing w:line="276" w:lineRule="auto"/>
        <w:jc w:val="both"/>
        <w:rPr>
          <w:rFonts w:ascii="Times New Roman" w:eastAsia="Times New Roman" w:hAnsi="Times New Roman"/>
          <w:i/>
          <w:sz w:val="24"/>
          <w:szCs w:val="24"/>
          <w:lang w:eastAsia="pl-PL"/>
        </w:rPr>
      </w:pPr>
      <w:r w:rsidRPr="002B77D8">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2B77D8">
          <w:rPr>
            <w:rStyle w:val="Hipercze"/>
            <w:rFonts w:ascii="Times New Roman" w:eastAsia="Times New Roman" w:hAnsi="Times New Roman"/>
            <w:color w:val="auto"/>
            <w:sz w:val="24"/>
            <w:szCs w:val="24"/>
            <w:lang w:eastAsia="pl-PL"/>
          </w:rPr>
          <w:t>iod@pum.edu.pl</w:t>
        </w:r>
      </w:hyperlink>
      <w:r w:rsidRPr="002B77D8">
        <w:rPr>
          <w:rFonts w:ascii="Times New Roman" w:eastAsia="Times New Roman" w:hAnsi="Times New Roman"/>
          <w:b/>
          <w:sz w:val="24"/>
          <w:szCs w:val="24"/>
          <w:lang w:eastAsia="pl-PL"/>
        </w:rPr>
        <w:t xml:space="preserve">  </w:t>
      </w:r>
    </w:p>
    <w:p w14:paraId="354402B0" w14:textId="77777777" w:rsidR="002B77D8" w:rsidRPr="002B77D8" w:rsidRDefault="002B77D8" w:rsidP="002B77D8">
      <w:pPr>
        <w:pStyle w:val="Bezodstpw"/>
        <w:numPr>
          <w:ilvl w:val="0"/>
          <w:numId w:val="86"/>
        </w:numPr>
        <w:spacing w:line="276" w:lineRule="auto"/>
        <w:jc w:val="both"/>
        <w:rPr>
          <w:rFonts w:ascii="Times New Roman" w:eastAsia="Times New Roman" w:hAnsi="Times New Roman"/>
          <w:i/>
          <w:sz w:val="24"/>
          <w:szCs w:val="24"/>
          <w:lang w:eastAsia="pl-PL"/>
        </w:rPr>
      </w:pPr>
      <w:r w:rsidRPr="002B77D8">
        <w:rPr>
          <w:rFonts w:ascii="Times New Roman" w:eastAsia="Times New Roman" w:hAnsi="Times New Roman"/>
          <w:sz w:val="24"/>
          <w:szCs w:val="24"/>
          <w:lang w:eastAsia="pl-PL"/>
        </w:rPr>
        <w:t xml:space="preserve">Pani/Pana dane osobowe będą przetwarzane w celu </w:t>
      </w:r>
      <w:r w:rsidRPr="002B77D8">
        <w:rPr>
          <w:rFonts w:ascii="Times New Roman" w:hAnsi="Times New Roman"/>
          <w:sz w:val="24"/>
          <w:szCs w:val="24"/>
        </w:rPr>
        <w:t>związanym z postępowaniem o udzielenie zamówienia publicznego na podstawie art. 6 ust. 1 lit. c ogólnego rozporządzenia o ochronie danych osobowych z dnia 27 kwietnia 2016r.;</w:t>
      </w:r>
    </w:p>
    <w:p w14:paraId="0D27E41F" w14:textId="77777777" w:rsidR="002B77D8" w:rsidRPr="002B77D8" w:rsidRDefault="002B77D8" w:rsidP="002B77D8">
      <w:pPr>
        <w:pStyle w:val="Akapitzlist"/>
        <w:numPr>
          <w:ilvl w:val="0"/>
          <w:numId w:val="86"/>
        </w:numPr>
        <w:spacing w:after="160" w:line="259" w:lineRule="auto"/>
        <w:jc w:val="both"/>
      </w:pPr>
      <w:r w:rsidRPr="002B77D8">
        <w:t>Pani/Pana dane osobowe przechowywane będą przez okres 4 lat od dnia zakończenia postępowania o udzielenie zamówienia, a jeżeli czas trwania umowy przekracza 4 lata, okres przechowywania obejmuje cały czas trwania umowy</w:t>
      </w:r>
    </w:p>
    <w:p w14:paraId="4E6725FE" w14:textId="77777777" w:rsidR="002B77D8" w:rsidRPr="002B77D8" w:rsidRDefault="002B77D8" w:rsidP="002B77D8">
      <w:pPr>
        <w:pStyle w:val="Akapitzlist"/>
        <w:numPr>
          <w:ilvl w:val="0"/>
          <w:numId w:val="86"/>
        </w:numPr>
        <w:spacing w:after="160" w:line="259" w:lineRule="auto"/>
        <w:jc w:val="both"/>
      </w:pPr>
      <w:r w:rsidRPr="002B77D8">
        <w:t>przetwarzanie danych jest obligatoryjne w oparciu o przepisy prawa  - ustawa z dnia 29 stycznia 2004 r. – Prawo zamówień publicznych,</w:t>
      </w:r>
    </w:p>
    <w:p w14:paraId="66296BF8" w14:textId="77777777" w:rsidR="002B77D8" w:rsidRPr="002B77D8" w:rsidRDefault="002B77D8" w:rsidP="002B77D8">
      <w:pPr>
        <w:pStyle w:val="Akapitzlist"/>
        <w:numPr>
          <w:ilvl w:val="0"/>
          <w:numId w:val="86"/>
        </w:numPr>
        <w:spacing w:after="160" w:line="259" w:lineRule="auto"/>
        <w:jc w:val="both"/>
      </w:pPr>
      <w:r w:rsidRPr="002B77D8">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5E1FFC1B" w14:textId="77777777" w:rsidR="002B77D8" w:rsidRPr="002B77D8" w:rsidRDefault="002B77D8" w:rsidP="002B77D8">
      <w:pPr>
        <w:pStyle w:val="Akapitzlist"/>
        <w:numPr>
          <w:ilvl w:val="0"/>
          <w:numId w:val="86"/>
        </w:numPr>
        <w:spacing w:after="160" w:line="259" w:lineRule="auto"/>
        <w:jc w:val="both"/>
      </w:pPr>
      <w:r w:rsidRPr="002B77D8">
        <w:t>posiada Pan/Pani prawo do żądania od Administratora dostępu do danych osobowych, prawo do ich sprostowania, ograniczenia przetwarzania i usunięcia danych.</w:t>
      </w:r>
    </w:p>
    <w:p w14:paraId="0C17910C" w14:textId="77777777" w:rsidR="002B77D8" w:rsidRPr="002B77D8" w:rsidRDefault="002B77D8" w:rsidP="002B77D8">
      <w:pPr>
        <w:pStyle w:val="Akapitzlist"/>
        <w:numPr>
          <w:ilvl w:val="0"/>
          <w:numId w:val="86"/>
        </w:numPr>
        <w:spacing w:after="160" w:line="259" w:lineRule="auto"/>
        <w:jc w:val="both"/>
      </w:pPr>
      <w:r w:rsidRPr="002B77D8">
        <w:t>ma Pan/Pani prawo wniesienia skargi do organu nadzorczego czyli Prezesa Urzędu Ochrony Danych Osobowych.</w:t>
      </w:r>
    </w:p>
    <w:p w14:paraId="49AD38B4" w14:textId="77777777" w:rsidR="002B77D8" w:rsidRPr="007C4206" w:rsidRDefault="002B77D8" w:rsidP="002B77D8">
      <w:pPr>
        <w:pStyle w:val="Akapitzlist"/>
        <w:ind w:left="1571"/>
        <w:jc w:val="both"/>
        <w:rPr>
          <w:rFonts w:eastAsia="Times New Roman"/>
        </w:rPr>
      </w:pPr>
    </w:p>
    <w:p w14:paraId="7DEBE90E" w14:textId="77777777" w:rsidR="00751CDE" w:rsidRPr="007C4206" w:rsidRDefault="00751CDE" w:rsidP="003F350C">
      <w:pPr>
        <w:spacing w:after="0"/>
        <w:ind w:left="851"/>
        <w:jc w:val="both"/>
        <w:rPr>
          <w:rFonts w:ascii="Times New Roman" w:hAnsi="Times New Roman"/>
          <w:sz w:val="24"/>
          <w:szCs w:val="24"/>
        </w:rPr>
      </w:pP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lastRenderedPageBreak/>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03FF416" w14:textId="5DBA59A2" w:rsidR="00133E9E" w:rsidRDefault="00ED6655" w:rsidP="002D485D">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33669278" w14:textId="77777777"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E3A0E52" w:rsidR="00ED6655" w:rsidRPr="00E84DFD" w:rsidRDefault="0095138B" w:rsidP="00D63425">
                <w:pPr>
                  <w:spacing w:after="0"/>
                  <w:jc w:val="center"/>
                  <w:rPr>
                    <w:rFonts w:ascii="Times New Roman" w:hAnsi="Times New Roman"/>
                    <w:b/>
                    <w:sz w:val="32"/>
                    <w:szCs w:val="32"/>
                  </w:rPr>
                </w:pPr>
                <w:r>
                  <w:rPr>
                    <w:rFonts w:ascii="Times New Roman" w:hAnsi="Times New Roman"/>
                    <w:b/>
                    <w:sz w:val="32"/>
                    <w:szCs w:val="32"/>
                  </w:rPr>
                  <w:t>DZ-262-47/2018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7D3FE212" w:rsidR="00ED6655" w:rsidRPr="00E84DFD" w:rsidRDefault="0095138B" w:rsidP="008C0E3C">
                <w:pPr>
                  <w:spacing w:after="0"/>
                  <w:jc w:val="center"/>
                  <w:rPr>
                    <w:rFonts w:ascii="Times New Roman" w:hAnsi="Times New Roman"/>
                    <w:b/>
                    <w:bCs/>
                    <w:i/>
                    <w:sz w:val="32"/>
                    <w:szCs w:val="28"/>
                  </w:rPr>
                </w:pPr>
                <w:r>
                  <w:rPr>
                    <w:rFonts w:ascii="Times New Roman" w:hAnsi="Times New Roman"/>
                    <w:b/>
                    <w:bCs/>
                    <w:i/>
                    <w:sz w:val="32"/>
                    <w:szCs w:val="28"/>
                  </w:rPr>
                  <w:t>Dostawa aparatury ultrasonograficznej na potrzeby Kliniki Diabetologii i Chorób Wewnętrznych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2BC0EF98" w:rsidR="00ED6655" w:rsidRPr="00E84DFD" w:rsidRDefault="00ED6655" w:rsidP="00D27F64">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i/>
                  <w:color w:val="3333FF"/>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D27F64">
                  <w:rPr>
                    <w:rFonts w:ascii="Times New Roman" w:hAnsi="Times New Roman"/>
                    <w:b/>
                    <w:i/>
                    <w:color w:val="3333FF"/>
                    <w:sz w:val="32"/>
                    <w:szCs w:val="32"/>
                  </w:rPr>
                  <w:t>06</w:t>
                </w:r>
                <w:r w:rsidR="00133E9E" w:rsidRPr="00A360FB">
                  <w:rPr>
                    <w:rFonts w:ascii="Times New Roman" w:hAnsi="Times New Roman"/>
                    <w:b/>
                    <w:i/>
                    <w:color w:val="3333FF"/>
                    <w:sz w:val="32"/>
                    <w:szCs w:val="32"/>
                  </w:rPr>
                  <w:t xml:space="preserve"> </w:t>
                </w:r>
                <w:r w:rsidR="00A360FB">
                  <w:rPr>
                    <w:rFonts w:ascii="Times New Roman" w:hAnsi="Times New Roman"/>
                    <w:b/>
                    <w:i/>
                    <w:color w:val="3333FF"/>
                    <w:sz w:val="32"/>
                    <w:szCs w:val="32"/>
                  </w:rPr>
                  <w:t>listopada</w:t>
                </w:r>
                <w:r w:rsidR="00133E9E" w:rsidRPr="00A360FB">
                  <w:rPr>
                    <w:rFonts w:ascii="Times New Roman" w:hAnsi="Times New Roman"/>
                    <w:b/>
                    <w:i/>
                    <w:color w:val="3333FF"/>
                    <w:sz w:val="32"/>
                    <w:szCs w:val="32"/>
                  </w:rPr>
                  <w:t xml:space="preserve">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5AB30DB1"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i/>
            <w:color w:val="3333FF"/>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D27F64">
            <w:rPr>
              <w:rFonts w:ascii="Times New Roman" w:hAnsi="Times New Roman"/>
              <w:b/>
              <w:i/>
              <w:color w:val="3333FF"/>
              <w:sz w:val="24"/>
              <w:szCs w:val="24"/>
            </w:rPr>
            <w:t>06 listopada 2018</w:t>
          </w:r>
        </w:sdtContent>
      </w:sdt>
      <w:r w:rsidRPr="00E84DFD">
        <w:rPr>
          <w:rFonts w:ascii="Times New Roman" w:hAnsi="Times New Roman"/>
          <w:b/>
          <w:sz w:val="24"/>
          <w:szCs w:val="24"/>
        </w:rPr>
        <w:t xml:space="preserve"> </w:t>
      </w:r>
      <w:r w:rsidRPr="00A360FB">
        <w:rPr>
          <w:rFonts w:ascii="Times New Roman" w:hAnsi="Times New Roman"/>
          <w:i/>
          <w:color w:val="3333FF"/>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2632B3C4" w14:textId="26F46713" w:rsidR="00ED6655" w:rsidRPr="00F82E32"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lastRenderedPageBreak/>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21F8F72A"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 xml:space="preserve">ykonawcami w godzinach pracy Zamawiającego niżej wymienionych pracowników Działu </w:t>
      </w:r>
      <w:r w:rsidR="00CA1DF7">
        <w:t>Zamówień Publicznych</w:t>
      </w:r>
      <w:r w:rsidRPr="00E84DFD">
        <w:t>:</w:t>
      </w:r>
    </w:p>
    <w:p w14:paraId="3C719A23" w14:textId="6D32F738" w:rsidR="00DE4DD0" w:rsidRDefault="00DE4DD0" w:rsidP="009A4A71">
      <w:pPr>
        <w:numPr>
          <w:ilvl w:val="0"/>
          <w:numId w:val="65"/>
        </w:numPr>
        <w:spacing w:after="0"/>
        <w:jc w:val="both"/>
        <w:rPr>
          <w:rFonts w:ascii="Times New Roman" w:hAnsi="Times New Roman"/>
          <w:sz w:val="24"/>
          <w:szCs w:val="24"/>
        </w:rPr>
      </w:pPr>
      <w:r>
        <w:rPr>
          <w:rFonts w:ascii="Times New Roman" w:hAnsi="Times New Roman"/>
          <w:sz w:val="24"/>
          <w:szCs w:val="24"/>
        </w:rPr>
        <w:t>Pana Pawła Kaszubę,</w:t>
      </w:r>
    </w:p>
    <w:p w14:paraId="672ECF29" w14:textId="09CE4DFC" w:rsidR="00CA1DF7" w:rsidRDefault="00CA1DF7" w:rsidP="009A4A71">
      <w:pPr>
        <w:numPr>
          <w:ilvl w:val="0"/>
          <w:numId w:val="65"/>
        </w:numPr>
        <w:spacing w:after="0"/>
        <w:jc w:val="both"/>
        <w:rPr>
          <w:rFonts w:ascii="Times New Roman" w:hAnsi="Times New Roman"/>
          <w:sz w:val="24"/>
          <w:szCs w:val="24"/>
        </w:rPr>
      </w:pPr>
      <w:r>
        <w:rPr>
          <w:rFonts w:ascii="Times New Roman" w:hAnsi="Times New Roman"/>
          <w:sz w:val="24"/>
          <w:szCs w:val="24"/>
        </w:rPr>
        <w:t>Izabelę Leżańską</w:t>
      </w:r>
    </w:p>
    <w:p w14:paraId="59CD5111" w14:textId="28CC3E5E" w:rsidR="00751CDE" w:rsidRPr="00932116" w:rsidRDefault="00B34D6C" w:rsidP="00932116">
      <w:pPr>
        <w:numPr>
          <w:ilvl w:val="0"/>
          <w:numId w:val="65"/>
        </w:numPr>
        <w:spacing w:after="0"/>
        <w:jc w:val="both"/>
        <w:rPr>
          <w:rFonts w:ascii="Times New Roman" w:hAnsi="Times New Roman"/>
          <w:sz w:val="24"/>
          <w:szCs w:val="24"/>
        </w:rPr>
      </w:pPr>
      <w:r>
        <w:rPr>
          <w:rFonts w:ascii="Times New Roman" w:hAnsi="Times New Roman"/>
          <w:sz w:val="24"/>
          <w:szCs w:val="24"/>
        </w:rPr>
        <w:t>Panią Annę Marię Kloczkowską</w:t>
      </w:r>
      <w:r w:rsidR="008C26E6" w:rsidRPr="00662012">
        <w:rPr>
          <w:rFonts w:ascii="Times New Roman" w:hAnsi="Times New Roman"/>
          <w:sz w:val="24"/>
          <w:szCs w:val="24"/>
        </w:rPr>
        <w:t>.</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pod warunkiem, że wniosek o wyjaśnienie treści specyfikacji treści specyfikacji istotnych warunków zamówienia wpłynął do zamawiającego nie później niż do końca dnia, w którym </w:t>
      </w:r>
      <w:r w:rsidRPr="00E84DFD">
        <w:rPr>
          <w:rFonts w:ascii="Times New Roman" w:eastAsia="Times New Roman" w:hAnsi="Times New Roman"/>
          <w:sz w:val="24"/>
          <w:szCs w:val="24"/>
          <w:lang w:eastAsia="pl-PL"/>
        </w:rPr>
        <w:lastRenderedPageBreak/>
        <w:t>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88353C1" w14:textId="3F12F310" w:rsidR="00ED6655" w:rsidRPr="00825F08" w:rsidRDefault="00ED6655" w:rsidP="00D63425">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0130D62E" w14:textId="3DDBD51D" w:rsidR="00ED6655" w:rsidRPr="00E84DFD" w:rsidRDefault="00ED6655" w:rsidP="00FD281E">
      <w:pPr>
        <w:pStyle w:val="Akapitzlist"/>
        <w:numPr>
          <w:ilvl w:val="0"/>
          <w:numId w:val="62"/>
        </w:numPr>
        <w:spacing w:afterLines="20" w:after="48"/>
        <w:rPr>
          <w:b/>
        </w:rPr>
      </w:pPr>
    </w:p>
    <w:p w14:paraId="7E9CFDB0" w14:textId="010DE2BC" w:rsidR="00ED6655" w:rsidRPr="00825F08" w:rsidRDefault="00376E45" w:rsidP="00825F08">
      <w:pPr>
        <w:pStyle w:val="Nagwek1"/>
        <w:rPr>
          <w:lang w:val="pl-PL"/>
        </w:rPr>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27D19C93"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9A4A71">
        <w:rPr>
          <w:rFonts w:ascii="Times New Roman" w:hAnsi="Times New Roman"/>
          <w:sz w:val="24"/>
          <w:szCs w:val="24"/>
        </w:rPr>
        <w:t>e</w:t>
      </w:r>
      <w:r w:rsidRPr="00E84DFD">
        <w:rPr>
          <w:rFonts w:ascii="Times New Roman" w:hAnsi="Times New Roman"/>
          <w:sz w:val="24"/>
          <w:szCs w:val="24"/>
        </w:rPr>
        <w:t xml:space="preserve">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lastRenderedPageBreak/>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672680BF" w14:textId="5EDBFE61" w:rsidR="00932116" w:rsidRPr="00825F08" w:rsidRDefault="00503381" w:rsidP="00825F08">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69B09CA3" w14:textId="390BD4BF" w:rsidR="009A4A71" w:rsidRDefault="009A4A71" w:rsidP="009A4A71">
      <w:pPr>
        <w:pStyle w:val="Akapitzlist"/>
        <w:ind w:left="1843" w:right="431"/>
        <w:jc w:val="both"/>
        <w:rPr>
          <w:rFonts w:eastAsia="Times New Roman"/>
          <w:i/>
        </w:rPr>
      </w:pPr>
      <w:r w:rsidRPr="00E42A3B">
        <w:rPr>
          <w:rFonts w:eastAsia="Times New Roman"/>
          <w:i/>
        </w:rPr>
        <w:t xml:space="preserve">By warunek został spełniony Zamawiający wymaga wykazania zrealizowania przynajmniej dwóch zamówień odpowiadających przedmiotowi zamówienia o wartości brutto równej lub przekraczającej </w:t>
      </w:r>
      <w:r w:rsidR="0027764C">
        <w:rPr>
          <w:rFonts w:eastAsia="Times New Roman"/>
          <w:i/>
        </w:rPr>
        <w:t>dla każdego z odpowiednio:</w:t>
      </w:r>
    </w:p>
    <w:p w14:paraId="224C48CA" w14:textId="77777777" w:rsidR="0034277E" w:rsidRDefault="0034277E" w:rsidP="009A4A71">
      <w:pPr>
        <w:pStyle w:val="Akapitzlist"/>
        <w:ind w:left="1843" w:right="431"/>
        <w:jc w:val="both"/>
        <w:rPr>
          <w:rFonts w:eastAsia="Times New Roman"/>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551"/>
      </w:tblGrid>
      <w:tr w:rsidR="0027764C" w:rsidRPr="00C03976" w14:paraId="085ED90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1F1C34E6"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14:paraId="18261776" w14:textId="70675643" w:rsidR="0027764C" w:rsidRPr="00C03976" w:rsidRDefault="00CA1DF7"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120</w:t>
            </w:r>
            <w:r w:rsidR="00D53618">
              <w:rPr>
                <w:rFonts w:ascii="Times New Roman" w:hAnsi="Times New Roman"/>
                <w:sz w:val="24"/>
                <w:szCs w:val="24"/>
              </w:rPr>
              <w:t xml:space="preserve"> 000 </w:t>
            </w:r>
            <w:r w:rsidR="0027764C" w:rsidRPr="00C03976">
              <w:rPr>
                <w:rFonts w:ascii="Times New Roman" w:hAnsi="Times New Roman"/>
                <w:sz w:val="24"/>
                <w:szCs w:val="24"/>
              </w:rPr>
              <w:t>,00 zł</w:t>
            </w:r>
          </w:p>
        </w:tc>
      </w:tr>
      <w:tr w:rsidR="0027764C" w:rsidRPr="00C03976" w14:paraId="3621714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39B8CADB"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14:paraId="014B0592" w14:textId="100AB75F" w:rsidR="0027764C" w:rsidRPr="00C03976" w:rsidRDefault="00CA1DF7"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60</w:t>
            </w:r>
            <w:r w:rsidR="0027764C" w:rsidRPr="00C03976">
              <w:rPr>
                <w:rFonts w:ascii="Times New Roman" w:hAnsi="Times New Roman"/>
                <w:sz w:val="24"/>
                <w:szCs w:val="24"/>
              </w:rPr>
              <w:t xml:space="preserve"> 000,00 zł</w:t>
            </w:r>
          </w:p>
        </w:tc>
      </w:tr>
    </w:tbl>
    <w:p w14:paraId="15820BD0" w14:textId="77777777" w:rsidR="0027764C" w:rsidRPr="00E42A3B" w:rsidRDefault="0027764C" w:rsidP="009A4A71">
      <w:pPr>
        <w:pStyle w:val="Akapitzlist"/>
        <w:ind w:left="1843" w:right="431"/>
        <w:jc w:val="both"/>
        <w:rPr>
          <w:rFonts w:eastAsia="Times New Roman"/>
          <w:i/>
        </w:rPr>
      </w:pPr>
    </w:p>
    <w:p w14:paraId="02A51FFF" w14:textId="105F8B53" w:rsidR="00EC63AC" w:rsidRPr="00BF5DBD" w:rsidRDefault="009A4A71" w:rsidP="00BE63FD">
      <w:pPr>
        <w:pStyle w:val="Akapitzlist"/>
        <w:spacing w:after="120"/>
        <w:ind w:left="1843" w:right="431"/>
        <w:jc w:val="both"/>
        <w:rPr>
          <w:rFonts w:eastAsia="Times New Roman"/>
          <w:i/>
        </w:rPr>
      </w:pPr>
      <w:r w:rsidRPr="00BF5DBD">
        <w:rPr>
          <w:rFonts w:eastAsia="Times New Roman"/>
          <w:i/>
        </w:rPr>
        <w:t xml:space="preserve">Poprzez zamówienie odpowiadające przedmiotowi zamówienia należy rozumieć należycie wykonaną dostawę </w:t>
      </w:r>
      <w:r w:rsidR="002F62D8" w:rsidRPr="00BF5DBD">
        <w:rPr>
          <w:rFonts w:eastAsia="Times New Roman"/>
          <w:i/>
        </w:rPr>
        <w:t>aparatury</w:t>
      </w:r>
      <w:r w:rsidR="002D485D" w:rsidRPr="00BF5DBD">
        <w:rPr>
          <w:rFonts w:eastAsia="Times New Roman"/>
          <w:i/>
        </w:rPr>
        <w:t xml:space="preserve"> laboratoryjnej lub badawczej</w:t>
      </w:r>
      <w:r w:rsidR="00BE63FD" w:rsidRPr="00BF5DBD">
        <w:rPr>
          <w:rFonts w:eastAsia="Times New Roman"/>
          <w:i/>
        </w:rPr>
        <w:t>.</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1049EA5D"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1E566BF4"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 xml:space="preserve">postępowaniu dokonana zostanie </w:t>
      </w:r>
      <w:r w:rsidRPr="00E84DFD">
        <w:rPr>
          <w:rFonts w:ascii="Times New Roman" w:hAnsi="Times New Roman"/>
          <w:sz w:val="24"/>
          <w:szCs w:val="24"/>
        </w:rP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77E6CF90" w:rsidR="00D75D3C" w:rsidRPr="00E84DFD" w:rsidRDefault="00D75D3C" w:rsidP="00FD281E">
      <w:pPr>
        <w:pStyle w:val="Akapitzlist"/>
        <w:numPr>
          <w:ilvl w:val="0"/>
          <w:numId w:val="61"/>
        </w:numPr>
        <w:spacing w:afterLines="20" w:after="48"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3F845CFE"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22C30A3F" w14:textId="1CFD565B" w:rsidR="00ED6655" w:rsidRDefault="00ED6655" w:rsidP="00825F08">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3DE69ECD" w14:textId="77777777" w:rsidR="00825F08" w:rsidRDefault="00825F08" w:rsidP="00825F08">
      <w:pPr>
        <w:spacing w:afterLines="20" w:after="48"/>
        <w:contextualSpacing/>
        <w:jc w:val="both"/>
        <w:rPr>
          <w:rFonts w:ascii="Times New Roman" w:hAnsi="Times New Roman"/>
          <w:sz w:val="24"/>
          <w:szCs w:val="24"/>
          <w:lang w:eastAsia="pl-PL"/>
        </w:rPr>
      </w:pPr>
    </w:p>
    <w:p w14:paraId="5366EBB9" w14:textId="77777777" w:rsidR="00825F08" w:rsidRPr="00825F08" w:rsidRDefault="00825F08" w:rsidP="00825F08">
      <w:pPr>
        <w:spacing w:afterLines="20" w:after="48"/>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C5131A" w:rsidRDefault="008C4E66" w:rsidP="008C4E66">
      <w:pPr>
        <w:numPr>
          <w:ilvl w:val="1"/>
          <w:numId w:val="45"/>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14:paraId="03713EBC" w14:textId="70741ACD" w:rsidR="008C4E66" w:rsidRPr="00C5131A" w:rsidRDefault="009B0B43" w:rsidP="008C4E66">
      <w:pPr>
        <w:numPr>
          <w:ilvl w:val="0"/>
          <w:numId w:val="33"/>
        </w:numPr>
        <w:tabs>
          <w:tab w:val="clear" w:pos="360"/>
        </w:tabs>
        <w:spacing w:afterLines="20" w:after="48"/>
        <w:ind w:left="1418" w:hanging="425"/>
        <w:jc w:val="both"/>
        <w:rPr>
          <w:rFonts w:ascii="Times New Roman" w:hAnsi="Times New Roman"/>
          <w:sz w:val="24"/>
          <w:szCs w:val="24"/>
        </w:rPr>
      </w:pPr>
      <w:r w:rsidRPr="00C5131A">
        <w:rPr>
          <w:rFonts w:ascii="Times New Roman" w:hAnsi="Times New Roman"/>
          <w:sz w:val="24"/>
          <w:szCs w:val="24"/>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Dowód wniesienia wadium lub kopię dokumentu wadialnego poświadczoną za zgodność z oryginałem – wykonawca zobowiązany jest załączyć do oferty kopię dokonania przelewu na konto Zamawiającego, a w przypadku innych form </w:t>
      </w:r>
      <w:r w:rsidRPr="00E84DFD">
        <w:rPr>
          <w:rFonts w:ascii="Times New Roman" w:hAnsi="Times New Roman"/>
          <w:sz w:val="24"/>
          <w:szCs w:val="24"/>
        </w:rPr>
        <w:lastRenderedPageBreak/>
        <w:t>wniesienia wadium - kopię dokumentu wadialnego poświadczoną za zgodność z oryginałem; albo dokument wadialny,</w:t>
      </w:r>
    </w:p>
    <w:p w14:paraId="35AAE24F" w14:textId="42ED0BE3" w:rsidR="004C05F7" w:rsidRDefault="004C05F7" w:rsidP="00371CFD">
      <w:pPr>
        <w:numPr>
          <w:ilvl w:val="0"/>
          <w:numId w:val="33"/>
        </w:numPr>
        <w:spacing w:afterLines="20" w:after="48"/>
        <w:ind w:left="1418" w:hanging="425"/>
        <w:jc w:val="both"/>
        <w:rPr>
          <w:rFonts w:ascii="Times New Roman" w:hAnsi="Times New Roman"/>
          <w:sz w:val="24"/>
          <w:szCs w:val="24"/>
        </w:rPr>
      </w:pPr>
      <w:r w:rsidRPr="0069513F">
        <w:rPr>
          <w:rFonts w:ascii="Times New Roman" w:hAnsi="Times New Roman"/>
          <w:sz w:val="24"/>
          <w:szCs w:val="24"/>
        </w:rPr>
        <w:t xml:space="preserve">Zestawienie parametrów techniczno-użytkowych przedmiotu zamówienia - wypełniony </w:t>
      </w:r>
      <w:r w:rsidRPr="0069513F">
        <w:rPr>
          <w:rFonts w:ascii="Times New Roman" w:hAnsi="Times New Roman"/>
          <w:sz w:val="24"/>
          <w:szCs w:val="24"/>
          <w:u w:val="single"/>
        </w:rPr>
        <w:t xml:space="preserve">Załącznik nr III </w:t>
      </w:r>
      <w:r>
        <w:rPr>
          <w:rFonts w:ascii="Times New Roman" w:hAnsi="Times New Roman"/>
          <w:sz w:val="24"/>
          <w:szCs w:val="24"/>
          <w:u w:val="single"/>
        </w:rPr>
        <w:t>A</w:t>
      </w:r>
      <w:r w:rsidRPr="0069513F">
        <w:rPr>
          <w:rFonts w:ascii="Times New Roman" w:hAnsi="Times New Roman"/>
          <w:sz w:val="24"/>
          <w:szCs w:val="24"/>
          <w:u w:val="single"/>
        </w:rPr>
        <w:t xml:space="preserve"> do SIWZ</w:t>
      </w:r>
      <w:r>
        <w:rPr>
          <w:rFonts w:ascii="Times New Roman" w:hAnsi="Times New Roman"/>
          <w:sz w:val="24"/>
          <w:szCs w:val="24"/>
        </w:rPr>
        <w:t>,</w:t>
      </w:r>
    </w:p>
    <w:p w14:paraId="450DF180" w14:textId="61789C83" w:rsidR="00790086" w:rsidRDefault="00790086" w:rsidP="00371CFD">
      <w:pPr>
        <w:numPr>
          <w:ilvl w:val="0"/>
          <w:numId w:val="33"/>
        </w:numPr>
        <w:spacing w:afterLines="20" w:after="48"/>
        <w:ind w:left="1418" w:hanging="425"/>
        <w:jc w:val="both"/>
        <w:rPr>
          <w:rFonts w:ascii="Times New Roman" w:hAnsi="Times New Roman"/>
          <w:sz w:val="24"/>
          <w:szCs w:val="24"/>
        </w:rPr>
      </w:pPr>
      <w:r w:rsidRPr="004C05F7">
        <w:rPr>
          <w:rFonts w:ascii="Times New Roman" w:hAnsi="Times New Roman"/>
          <w:sz w:val="24"/>
          <w:szCs w:val="24"/>
        </w:rPr>
        <w:t xml:space="preserve">Szczegółowa oferta cenowa – wypełniony </w:t>
      </w:r>
      <w:r w:rsidRPr="004C05F7">
        <w:rPr>
          <w:rFonts w:ascii="Times New Roman" w:hAnsi="Times New Roman"/>
          <w:sz w:val="24"/>
          <w:szCs w:val="24"/>
          <w:u w:val="single"/>
        </w:rPr>
        <w:t xml:space="preserve">Załącznik nr III </w:t>
      </w:r>
      <w:r w:rsidR="004C05F7">
        <w:rPr>
          <w:rFonts w:ascii="Times New Roman" w:hAnsi="Times New Roman"/>
          <w:sz w:val="24"/>
          <w:szCs w:val="24"/>
          <w:u w:val="single"/>
        </w:rPr>
        <w:t>B</w:t>
      </w:r>
      <w:r w:rsidRPr="004C05F7">
        <w:rPr>
          <w:rFonts w:ascii="Times New Roman" w:hAnsi="Times New Roman"/>
          <w:sz w:val="24"/>
          <w:szCs w:val="24"/>
          <w:u w:val="single"/>
        </w:rPr>
        <w:t xml:space="preserve"> do SIWZ</w:t>
      </w:r>
      <w:r w:rsidR="00DA432B" w:rsidRPr="004C05F7">
        <w:rPr>
          <w:rFonts w:ascii="Times New Roman" w:hAnsi="Times New Roman"/>
          <w:sz w:val="24"/>
          <w:szCs w:val="24"/>
        </w:rPr>
        <w:t>.</w:t>
      </w:r>
    </w:p>
    <w:p w14:paraId="10F176BC" w14:textId="10D6F88A" w:rsidR="00A360FB" w:rsidRPr="004C05F7" w:rsidRDefault="00A360FB" w:rsidP="00371CFD">
      <w:pPr>
        <w:numPr>
          <w:ilvl w:val="0"/>
          <w:numId w:val="33"/>
        </w:numPr>
        <w:spacing w:afterLines="20" w:after="48"/>
        <w:ind w:left="1418" w:hanging="425"/>
        <w:jc w:val="both"/>
        <w:rPr>
          <w:rFonts w:ascii="Times New Roman" w:hAnsi="Times New Roman"/>
          <w:sz w:val="24"/>
          <w:szCs w:val="24"/>
        </w:rPr>
      </w:pPr>
      <w:r>
        <w:rPr>
          <w:rFonts w:ascii="Times New Roman" w:hAnsi="Times New Roman"/>
          <w:i/>
          <w:color w:val="3333FF"/>
          <w:sz w:val="24"/>
          <w:szCs w:val="24"/>
        </w:rPr>
        <w:t>Załącznik nr III C do SIWZ – Zestawienie parametrów technicznych podlegających ocenie</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08FA671A" w14:textId="54F809D9" w:rsidR="002B77D8" w:rsidRPr="00566A35" w:rsidRDefault="0031028E" w:rsidP="00566A35">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 xml:space="preserve">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E84DFD">
        <w:rPr>
          <w:rFonts w:ascii="Times New Roman" w:hAnsi="Times New Roman"/>
          <w:sz w:val="24"/>
          <w:szCs w:val="24"/>
        </w:rPr>
        <w:lastRenderedPageBreak/>
        <w:t>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2BD24343" w14:textId="77777777" w:rsidR="00BE63FD" w:rsidRPr="00E84DFD" w:rsidRDefault="00BE63FD"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lastRenderedPageBreak/>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388D429D" w14:textId="13A61C32" w:rsidR="00227B98" w:rsidRDefault="00ED6655" w:rsidP="00227B98">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6694686D" w14:textId="77777777" w:rsidR="00227B98" w:rsidRPr="00227B98" w:rsidRDefault="00227B98" w:rsidP="00F9052D">
      <w:pPr>
        <w:spacing w:afterLines="20" w:after="48"/>
        <w:ind w:left="426"/>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1E4434" w:rsidRPr="00F21EB7" w14:paraId="0F599A25" w14:textId="77777777" w:rsidTr="00371CFD">
        <w:trPr>
          <w:trHeight w:val="590"/>
        </w:trPr>
        <w:tc>
          <w:tcPr>
            <w:tcW w:w="3260" w:type="dxa"/>
            <w:tcBorders>
              <w:top w:val="double" w:sz="6" w:space="0" w:color="auto"/>
              <w:bottom w:val="double" w:sz="2" w:space="0" w:color="auto"/>
            </w:tcBorders>
            <w:shd w:val="pct12" w:color="000000" w:fill="auto"/>
            <w:noWrap/>
            <w:vAlign w:val="center"/>
          </w:tcPr>
          <w:p w14:paraId="4C3DFF3B"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017562BD"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213FB4" w:rsidRPr="00F21EB7" w14:paraId="42C1E053" w14:textId="77777777" w:rsidTr="00213FB4">
        <w:trPr>
          <w:trHeight w:val="452"/>
        </w:trPr>
        <w:tc>
          <w:tcPr>
            <w:tcW w:w="3260" w:type="dxa"/>
            <w:tcBorders>
              <w:top w:val="double" w:sz="2" w:space="0" w:color="auto"/>
            </w:tcBorders>
            <w:shd w:val="clear" w:color="auto" w:fill="auto"/>
            <w:noWrap/>
            <w:vAlign w:val="center"/>
          </w:tcPr>
          <w:p w14:paraId="7B7B3ABB" w14:textId="77777777"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14:paraId="4189139A" w14:textId="5B6C1935" w:rsidR="00213FB4" w:rsidRPr="00213FB4" w:rsidRDefault="00F9052D" w:rsidP="00F9052D">
            <w:pPr>
              <w:spacing w:after="0"/>
              <w:ind w:left="426"/>
              <w:jc w:val="center"/>
              <w:rPr>
                <w:rFonts w:ascii="Times New Roman" w:eastAsia="Times New Roman" w:hAnsi="Times New Roman"/>
                <w:sz w:val="24"/>
                <w:szCs w:val="24"/>
                <w:lang w:eastAsia="pl-PL"/>
              </w:rPr>
            </w:pPr>
            <w:r>
              <w:rPr>
                <w:rFonts w:ascii="Times New Roman" w:hAnsi="Times New Roman"/>
                <w:sz w:val="24"/>
                <w:szCs w:val="24"/>
              </w:rPr>
              <w:t>5 100</w:t>
            </w:r>
            <w:r w:rsidR="00213FB4" w:rsidRPr="00213FB4">
              <w:rPr>
                <w:rFonts w:ascii="Times New Roman" w:hAnsi="Times New Roman"/>
                <w:sz w:val="24"/>
                <w:szCs w:val="24"/>
              </w:rPr>
              <w:t>,00 zł</w:t>
            </w:r>
          </w:p>
        </w:tc>
      </w:tr>
      <w:tr w:rsidR="00213FB4" w:rsidRPr="00F21EB7" w14:paraId="5BC6AAC0" w14:textId="77777777" w:rsidTr="00213FB4">
        <w:trPr>
          <w:trHeight w:val="452"/>
        </w:trPr>
        <w:tc>
          <w:tcPr>
            <w:tcW w:w="3260" w:type="dxa"/>
            <w:shd w:val="clear" w:color="auto" w:fill="auto"/>
            <w:noWrap/>
            <w:vAlign w:val="center"/>
          </w:tcPr>
          <w:p w14:paraId="22C7A0C7" w14:textId="77777777"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14:paraId="5F6FB6DA" w14:textId="451D897D" w:rsidR="00213FB4" w:rsidRPr="00213FB4" w:rsidRDefault="00F9052D"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2 500</w:t>
            </w:r>
            <w:r w:rsidR="00213FB4" w:rsidRPr="00213FB4">
              <w:rPr>
                <w:rFonts w:ascii="Times New Roman" w:hAnsi="Times New Roman"/>
                <w:sz w:val="24"/>
                <w:szCs w:val="24"/>
              </w:rPr>
              <w:t>,00 zł</w:t>
            </w:r>
          </w:p>
        </w:tc>
      </w:tr>
      <w:tr w:rsidR="00213FB4" w:rsidRPr="00F21EB7" w14:paraId="0F4CEF6E" w14:textId="77777777" w:rsidTr="00213FB4">
        <w:trPr>
          <w:trHeight w:val="547"/>
        </w:trPr>
        <w:tc>
          <w:tcPr>
            <w:tcW w:w="3260" w:type="dxa"/>
            <w:tcBorders>
              <w:top w:val="double" w:sz="2" w:space="0" w:color="auto"/>
              <w:bottom w:val="double" w:sz="6" w:space="0" w:color="auto"/>
            </w:tcBorders>
            <w:shd w:val="pct12" w:color="auto" w:fill="auto"/>
            <w:noWrap/>
            <w:vAlign w:val="center"/>
          </w:tcPr>
          <w:p w14:paraId="32E6BB28" w14:textId="77777777" w:rsidR="00213FB4" w:rsidRPr="00F21EB7" w:rsidRDefault="00213FB4" w:rsidP="00371CF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58A6BA7B" w14:textId="741C4639" w:rsidR="00213FB4" w:rsidRPr="00213FB4" w:rsidRDefault="00F9052D" w:rsidP="00F9052D">
            <w:pPr>
              <w:spacing w:after="0"/>
              <w:ind w:left="426"/>
              <w:jc w:val="center"/>
              <w:rPr>
                <w:rFonts w:ascii="Times New Roman" w:eastAsia="Times New Roman" w:hAnsi="Times New Roman"/>
                <w:b/>
                <w:bCs/>
                <w:sz w:val="24"/>
                <w:szCs w:val="24"/>
                <w:lang w:eastAsia="pl-PL"/>
              </w:rPr>
            </w:pPr>
            <w:r>
              <w:rPr>
                <w:rFonts w:ascii="Times New Roman" w:hAnsi="Times New Roman"/>
                <w:sz w:val="24"/>
                <w:szCs w:val="24"/>
              </w:rPr>
              <w:t>7</w:t>
            </w:r>
            <w:r w:rsidR="00213FB4" w:rsidRPr="00213FB4">
              <w:rPr>
                <w:rFonts w:ascii="Times New Roman" w:hAnsi="Times New Roman"/>
                <w:sz w:val="24"/>
                <w:szCs w:val="24"/>
              </w:rPr>
              <w:t xml:space="preserve"> </w:t>
            </w:r>
            <w:r>
              <w:rPr>
                <w:rFonts w:ascii="Times New Roman" w:hAnsi="Times New Roman"/>
                <w:sz w:val="24"/>
                <w:szCs w:val="24"/>
              </w:rPr>
              <w:t>600</w:t>
            </w:r>
            <w:r w:rsidR="00213FB4" w:rsidRPr="00213FB4">
              <w:rPr>
                <w:rFonts w:ascii="Times New Roman" w:hAnsi="Times New Roman"/>
                <w:sz w:val="24"/>
                <w:szCs w:val="24"/>
              </w:rPr>
              <w:t>,00 zł</w:t>
            </w:r>
          </w:p>
        </w:tc>
      </w:tr>
    </w:tbl>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3209DA27" w:rsidR="00ED6655" w:rsidRPr="009C53DC" w:rsidRDefault="00ED6655" w:rsidP="0046586A">
      <w:pPr>
        <w:numPr>
          <w:ilvl w:val="0"/>
          <w:numId w:val="18"/>
        </w:numPr>
        <w:tabs>
          <w:tab w:val="clear" w:pos="360"/>
        </w:tabs>
        <w:spacing w:after="0"/>
        <w:ind w:left="426" w:hanging="426"/>
        <w:jc w:val="both"/>
        <w:rPr>
          <w:rFonts w:ascii="Times New Roman" w:hAnsi="Times New Roman"/>
          <w:b/>
          <w:i/>
          <w:color w:val="3333FF"/>
          <w:sz w:val="24"/>
          <w:szCs w:val="24"/>
        </w:rPr>
      </w:pPr>
      <w:r w:rsidRPr="009C53DC">
        <w:rPr>
          <w:rFonts w:ascii="Times New Roman" w:hAnsi="Times New Roman"/>
          <w:i/>
          <w:color w:val="3333FF"/>
          <w:sz w:val="24"/>
          <w:szCs w:val="24"/>
        </w:rPr>
        <w:t xml:space="preserve">Wadium wnoszone w formie pieniężnej należy wpłacić na konto PUM w Szczecinie – </w:t>
      </w:r>
      <w:r w:rsidRPr="009C53DC">
        <w:rPr>
          <w:rFonts w:ascii="Times New Roman" w:hAnsi="Times New Roman"/>
          <w:i/>
          <w:strike/>
          <w:color w:val="3333FF"/>
          <w:sz w:val="24"/>
          <w:szCs w:val="24"/>
        </w:rPr>
        <w:t xml:space="preserve">Bank Zachodni WBK S.A. III O/Szczecin </w:t>
      </w:r>
      <w:r w:rsidR="009C53DC" w:rsidRPr="009C53DC">
        <w:rPr>
          <w:rFonts w:ascii="Times New Roman" w:hAnsi="Times New Roman"/>
          <w:i/>
          <w:color w:val="3333FF"/>
          <w:sz w:val="24"/>
          <w:szCs w:val="24"/>
        </w:rPr>
        <w:t xml:space="preserve"> Santander Bank Polska SA III Odział w Szczecinie </w:t>
      </w:r>
      <w:r w:rsidRPr="009C53DC">
        <w:rPr>
          <w:rFonts w:ascii="Times New Roman" w:hAnsi="Times New Roman"/>
          <w:i/>
          <w:color w:val="3333FF"/>
          <w:sz w:val="24"/>
          <w:szCs w:val="24"/>
        </w:rPr>
        <w:t>06 1090 1492 0000 0001 0053 7752 z dopiskiem:</w:t>
      </w:r>
    </w:p>
    <w:p w14:paraId="27DCEAC6" w14:textId="12DD1876" w:rsidR="00ED6655" w:rsidRPr="009C53DC" w:rsidRDefault="00ED6655" w:rsidP="0046586A">
      <w:pPr>
        <w:spacing w:after="0"/>
        <w:ind w:left="426"/>
        <w:jc w:val="both"/>
        <w:rPr>
          <w:rFonts w:ascii="Times New Roman" w:hAnsi="Times New Roman"/>
          <w:b/>
          <w:color w:val="3333FF"/>
          <w:sz w:val="24"/>
          <w:szCs w:val="24"/>
        </w:rPr>
      </w:pPr>
      <w:r w:rsidRPr="009C53DC">
        <w:rPr>
          <w:rFonts w:ascii="Times New Roman" w:hAnsi="Times New Roman"/>
          <w:b/>
          <w:color w:val="3333FF"/>
          <w:sz w:val="24"/>
          <w:szCs w:val="24"/>
        </w:rPr>
        <w:lastRenderedPageBreak/>
        <w:t>„wadium:</w:t>
      </w:r>
      <w:r w:rsidRPr="009C53DC">
        <w:rPr>
          <w:rFonts w:ascii="Times New Roman" w:hAnsi="Times New Roman"/>
          <w:color w:val="3333FF"/>
          <w:sz w:val="24"/>
          <w:szCs w:val="24"/>
        </w:rPr>
        <w:t xml:space="preserve"> </w:t>
      </w:r>
      <w:sdt>
        <w:sdtPr>
          <w:rPr>
            <w:rFonts w:ascii="Times New Roman" w:hAnsi="Times New Roman"/>
            <w:color w:val="3333FF"/>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95138B" w:rsidRPr="009C53DC">
            <w:rPr>
              <w:rFonts w:ascii="Times New Roman" w:hAnsi="Times New Roman"/>
              <w:color w:val="3333FF"/>
              <w:sz w:val="24"/>
              <w:szCs w:val="24"/>
            </w:rPr>
            <w:t>DZ-262-47/2018</w:t>
          </w:r>
        </w:sdtContent>
      </w:sdt>
      <w:r w:rsidR="00C60697" w:rsidRPr="009C53DC">
        <w:rPr>
          <w:rFonts w:ascii="Times New Roman" w:hAnsi="Times New Roman"/>
          <w:color w:val="3333FF"/>
          <w:sz w:val="24"/>
          <w:szCs w:val="24"/>
        </w:rPr>
        <w:t xml:space="preserve"> </w:t>
      </w:r>
      <w:r w:rsidR="0046586A" w:rsidRPr="009C53DC">
        <w:rPr>
          <w:rFonts w:ascii="Times New Roman" w:hAnsi="Times New Roman"/>
          <w:b/>
          <w:color w:val="3333FF"/>
          <w:sz w:val="24"/>
          <w:szCs w:val="24"/>
        </w:rPr>
        <w:t>–</w:t>
      </w:r>
      <w:r w:rsidR="00C60697" w:rsidRPr="009C53DC">
        <w:rPr>
          <w:rFonts w:ascii="Times New Roman" w:hAnsi="Times New Roman"/>
          <w:b/>
          <w:bCs/>
          <w:i/>
          <w:color w:val="3333FF"/>
          <w:sz w:val="24"/>
          <w:szCs w:val="24"/>
        </w:rPr>
        <w:t xml:space="preserve"> </w:t>
      </w:r>
      <w:sdt>
        <w:sdtPr>
          <w:rPr>
            <w:rFonts w:ascii="Times New Roman" w:hAnsi="Times New Roman"/>
            <w:b/>
            <w:bCs/>
            <w:i/>
            <w:color w:val="3333FF"/>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95138B" w:rsidRPr="009C53DC">
            <w:rPr>
              <w:rFonts w:ascii="Times New Roman" w:hAnsi="Times New Roman"/>
              <w:b/>
              <w:bCs/>
              <w:i/>
              <w:color w:val="3333FF"/>
              <w:sz w:val="24"/>
              <w:szCs w:val="24"/>
            </w:rPr>
            <w:t>Dostawa aparatury ultrasonograficznej na potrzeby Kliniki Diabetologii i Chorób Wewnętrznych dla Pomorskiego Uniwersytetu Medycznego w Szczecinie</w:t>
          </w:r>
        </w:sdtContent>
      </w:sdt>
      <w:r w:rsidR="00C60697" w:rsidRPr="009C53DC">
        <w:rPr>
          <w:rFonts w:ascii="Times New Roman" w:hAnsi="Times New Roman"/>
          <w:b/>
          <w:color w:val="3333FF"/>
          <w:sz w:val="24"/>
          <w:szCs w:val="24"/>
        </w:rPr>
        <w:t>”</w:t>
      </w:r>
      <w:r w:rsidR="001E4434" w:rsidRPr="009C53DC">
        <w:rPr>
          <w:rFonts w:ascii="Times New Roman" w:hAnsi="Times New Roman"/>
          <w:b/>
          <w:color w:val="3333FF"/>
          <w:sz w:val="24"/>
          <w:szCs w:val="24"/>
        </w:rPr>
        <w:t xml:space="preserve"> – Zadanie Nr …..</w:t>
      </w:r>
      <w:r w:rsidR="00C60697" w:rsidRPr="009C53DC">
        <w:rPr>
          <w:rFonts w:ascii="Times New Roman" w:hAnsi="Times New Roman"/>
          <w:color w:val="3333FF"/>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20E894C1" w14:textId="77777777" w:rsidR="00751CDE" w:rsidRPr="00E84DFD" w:rsidRDefault="00751CDE" w:rsidP="00751CDE">
      <w:pPr>
        <w:spacing w:after="0"/>
        <w:ind w:left="851"/>
        <w:contextualSpacing/>
        <w:jc w:val="both"/>
        <w:rPr>
          <w:rFonts w:ascii="Times New Roman" w:hAnsi="Times New Roman"/>
          <w:sz w:val="24"/>
          <w:szCs w:val="24"/>
          <w:lang w:eastAsia="pl-PL"/>
        </w:rPr>
      </w:pP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206EF994" w14:textId="658E54C6" w:rsidR="001E4434" w:rsidRPr="00F9052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F9052D">
        <w:rPr>
          <w:rFonts w:ascii="Times New Roman" w:hAnsi="Times New Roman"/>
          <w:sz w:val="24"/>
          <w:szCs w:val="24"/>
        </w:rPr>
        <w:t>Liczba</w:t>
      </w:r>
      <w:r w:rsidRPr="00F9052D">
        <w:rPr>
          <w:rFonts w:ascii="Times New Roman" w:hAnsi="Times New Roman"/>
          <w:sz w:val="24"/>
          <w:szCs w:val="24"/>
        </w:rPr>
        <w:t xml:space="preserve"> części </w:t>
      </w:r>
      <w:r w:rsidR="00F9052D" w:rsidRPr="00F9052D">
        <w:rPr>
          <w:rFonts w:ascii="Times New Roman" w:hAnsi="Times New Roman"/>
          <w:sz w:val="24"/>
          <w:szCs w:val="24"/>
        </w:rPr>
        <w:t>2</w:t>
      </w:r>
      <w:r w:rsidRPr="00F9052D">
        <w:rPr>
          <w:rFonts w:ascii="Times New Roman" w:hAnsi="Times New Roman"/>
          <w:sz w:val="24"/>
          <w:szCs w:val="24"/>
        </w:rPr>
        <w:t>.</w:t>
      </w:r>
    </w:p>
    <w:p w14:paraId="5C69556A" w14:textId="77777777"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14:paraId="3C2096DA" w14:textId="4FFEBB9E"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744F7AB3" w14:textId="6A46DB73" w:rsidR="00932116" w:rsidRDefault="00ED6655" w:rsidP="00932116">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3B5DBCBE" w14:textId="77777777" w:rsidR="00932116" w:rsidRDefault="00932116" w:rsidP="00932116">
      <w:pPr>
        <w:spacing w:after="0"/>
        <w:jc w:val="both"/>
        <w:rPr>
          <w:rFonts w:ascii="Times New Roman" w:hAnsi="Times New Roman"/>
          <w:sz w:val="24"/>
          <w:szCs w:val="24"/>
        </w:rPr>
      </w:pPr>
    </w:p>
    <w:p w14:paraId="3156A3B9" w14:textId="77777777" w:rsidR="00932116" w:rsidRPr="00932116" w:rsidRDefault="00932116" w:rsidP="00932116">
      <w:pPr>
        <w:spacing w:after="0"/>
        <w:jc w:val="both"/>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3D5EAAEE" w14:textId="77777777" w:rsidR="009A4E6E" w:rsidRPr="00187955" w:rsidRDefault="009A4E6E" w:rsidP="009A4E6E">
      <w:pPr>
        <w:numPr>
          <w:ilvl w:val="0"/>
          <w:numId w:val="49"/>
        </w:numPr>
        <w:spacing w:after="0"/>
        <w:jc w:val="both"/>
        <w:rPr>
          <w:rFonts w:ascii="Times New Roman" w:hAnsi="Times New Roman"/>
          <w:sz w:val="24"/>
          <w:szCs w:val="24"/>
        </w:rPr>
      </w:pPr>
      <w:r w:rsidRPr="00187955">
        <w:rPr>
          <w:rFonts w:ascii="Times New Roman" w:hAnsi="Times New Roman"/>
          <w:sz w:val="24"/>
          <w:szCs w:val="24"/>
        </w:rPr>
        <w:t>Zamawiający przewiduje udzielenie zamówień podobnych, o których mowa  w art. 67 ustęp 1 pkt 6 ustawy Prawo zamówień publicznych.</w:t>
      </w:r>
    </w:p>
    <w:p w14:paraId="73D031EB" w14:textId="77777777" w:rsidR="009A4E6E" w:rsidRPr="00187955" w:rsidRDefault="009A4E6E" w:rsidP="009A4E6E">
      <w:pPr>
        <w:numPr>
          <w:ilvl w:val="0"/>
          <w:numId w:val="49"/>
        </w:numPr>
        <w:spacing w:after="0"/>
        <w:jc w:val="both"/>
        <w:rPr>
          <w:rFonts w:ascii="Times New Roman" w:hAnsi="Times New Roman"/>
          <w:b/>
          <w:sz w:val="24"/>
          <w:szCs w:val="24"/>
        </w:rPr>
      </w:pPr>
      <w:r w:rsidRPr="00187955">
        <w:rPr>
          <w:rFonts w:ascii="Times New Roman" w:hAnsi="Times New Roman"/>
          <w:b/>
          <w:sz w:val="24"/>
          <w:szCs w:val="24"/>
        </w:rPr>
        <w:t>Wymiar przewidywanych zamówień podobnych wynosi do 50% wartości zamówienia podstawowego.</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7" w:name="_Termin_związania_ofertą"/>
      <w:bookmarkEnd w:id="17"/>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Default="00ED6655" w:rsidP="00D63425">
      <w:pPr>
        <w:spacing w:after="0"/>
        <w:jc w:val="both"/>
        <w:rPr>
          <w:rFonts w:ascii="Times New Roman" w:hAnsi="Times New Roman"/>
          <w:sz w:val="24"/>
          <w:szCs w:val="24"/>
        </w:rPr>
      </w:pPr>
    </w:p>
    <w:p w14:paraId="4A9EA8FE" w14:textId="77777777" w:rsidR="00566A35" w:rsidRDefault="00566A35" w:rsidP="00D63425">
      <w:pPr>
        <w:spacing w:after="0"/>
        <w:jc w:val="both"/>
        <w:rPr>
          <w:rFonts w:ascii="Times New Roman" w:hAnsi="Times New Roman"/>
          <w:sz w:val="24"/>
          <w:szCs w:val="24"/>
        </w:rPr>
      </w:pPr>
    </w:p>
    <w:p w14:paraId="43C5E5F9" w14:textId="77777777" w:rsidR="00566A35" w:rsidRDefault="00566A35" w:rsidP="00D63425">
      <w:pPr>
        <w:spacing w:after="0"/>
        <w:jc w:val="both"/>
        <w:rPr>
          <w:rFonts w:ascii="Times New Roman" w:hAnsi="Times New Roman"/>
          <w:sz w:val="24"/>
          <w:szCs w:val="24"/>
        </w:rPr>
      </w:pPr>
    </w:p>
    <w:p w14:paraId="1A146929" w14:textId="77777777" w:rsidR="00566A35" w:rsidRDefault="00566A35" w:rsidP="00D63425">
      <w:pPr>
        <w:spacing w:after="0"/>
        <w:jc w:val="both"/>
        <w:rPr>
          <w:rFonts w:ascii="Times New Roman" w:hAnsi="Times New Roman"/>
          <w:sz w:val="24"/>
          <w:szCs w:val="24"/>
        </w:rPr>
      </w:pPr>
    </w:p>
    <w:p w14:paraId="1C130C5C" w14:textId="77777777" w:rsidR="00566A35" w:rsidRDefault="00566A35" w:rsidP="00D63425">
      <w:pPr>
        <w:spacing w:after="0"/>
        <w:jc w:val="both"/>
        <w:rPr>
          <w:rFonts w:ascii="Times New Roman" w:hAnsi="Times New Roman"/>
          <w:sz w:val="24"/>
          <w:szCs w:val="24"/>
        </w:rPr>
      </w:pPr>
    </w:p>
    <w:p w14:paraId="21CDDD52" w14:textId="77777777" w:rsidR="00566A35" w:rsidRDefault="00566A35" w:rsidP="00D63425">
      <w:pPr>
        <w:spacing w:after="0"/>
        <w:jc w:val="both"/>
        <w:rPr>
          <w:rFonts w:ascii="Times New Roman" w:hAnsi="Times New Roman"/>
          <w:sz w:val="24"/>
          <w:szCs w:val="24"/>
        </w:rPr>
      </w:pPr>
    </w:p>
    <w:p w14:paraId="71B05998" w14:textId="77777777" w:rsidR="00566A35" w:rsidRPr="00E84DFD" w:rsidRDefault="00566A3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8" w:name="_Opis_kryteriów_i"/>
      <w:bookmarkEnd w:id="18"/>
      <w:r w:rsidRPr="00E84DFD">
        <w:t>Opis kryteriów i sposobu oceny oferty</w:t>
      </w:r>
    </w:p>
    <w:p w14:paraId="6C1A1482" w14:textId="68CA7BC9" w:rsidR="00ED6655"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14:paraId="1150B01C" w14:textId="4F91EF9F" w:rsidR="00E57FB6" w:rsidRPr="00A360FB" w:rsidRDefault="00A360FB" w:rsidP="00E57FB6">
      <w:pPr>
        <w:spacing w:after="0"/>
        <w:jc w:val="both"/>
        <w:rPr>
          <w:rFonts w:ascii="Times New Roman" w:hAnsi="Times New Roman"/>
          <w:b/>
          <w:i/>
          <w:color w:val="3333FF"/>
          <w:sz w:val="24"/>
          <w:szCs w:val="24"/>
        </w:rPr>
      </w:pPr>
      <w:r w:rsidRPr="00A360FB">
        <w:rPr>
          <w:rFonts w:ascii="Times New Roman" w:hAnsi="Times New Roman"/>
          <w:b/>
          <w:i/>
          <w:color w:val="3333FF"/>
          <w:sz w:val="24"/>
          <w:szCs w:val="24"/>
        </w:rPr>
        <w:t>W zakresie Zadania nr 1</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E57FB6" w:rsidRPr="00E42A3B" w14:paraId="00C4E368" w14:textId="77777777" w:rsidTr="00CF122D">
        <w:trPr>
          <w:trHeight w:val="454"/>
        </w:trPr>
        <w:tc>
          <w:tcPr>
            <w:tcW w:w="850" w:type="dxa"/>
            <w:shd w:val="pct20" w:color="auto" w:fill="auto"/>
            <w:vAlign w:val="center"/>
          </w:tcPr>
          <w:p w14:paraId="5F80EB9A" w14:textId="77777777" w:rsidR="00E57FB6" w:rsidRPr="009C53DC" w:rsidRDefault="00E57FB6" w:rsidP="00CF122D">
            <w:pPr>
              <w:spacing w:after="0"/>
              <w:jc w:val="center"/>
              <w:rPr>
                <w:rFonts w:ascii="Times New Roman" w:hAnsi="Times New Roman"/>
                <w:b/>
                <w:i/>
                <w:color w:val="3333FF"/>
                <w:sz w:val="24"/>
                <w:szCs w:val="24"/>
              </w:rPr>
            </w:pPr>
            <w:r w:rsidRPr="009C53DC">
              <w:rPr>
                <w:rFonts w:ascii="Times New Roman" w:hAnsi="Times New Roman"/>
                <w:b/>
                <w:i/>
                <w:color w:val="3333FF"/>
                <w:sz w:val="24"/>
                <w:szCs w:val="24"/>
              </w:rPr>
              <w:t>Lp.</w:t>
            </w:r>
          </w:p>
        </w:tc>
        <w:tc>
          <w:tcPr>
            <w:tcW w:w="6521" w:type="dxa"/>
            <w:shd w:val="pct20" w:color="auto" w:fill="auto"/>
            <w:vAlign w:val="center"/>
          </w:tcPr>
          <w:p w14:paraId="6FDB4D15" w14:textId="77777777" w:rsidR="00E57FB6" w:rsidRPr="009C53DC" w:rsidRDefault="00E57FB6" w:rsidP="00CF122D">
            <w:pPr>
              <w:spacing w:after="0"/>
              <w:jc w:val="center"/>
              <w:rPr>
                <w:rFonts w:ascii="Times New Roman" w:hAnsi="Times New Roman"/>
                <w:b/>
                <w:i/>
                <w:color w:val="3333FF"/>
                <w:sz w:val="24"/>
                <w:szCs w:val="24"/>
              </w:rPr>
            </w:pPr>
            <w:r w:rsidRPr="009C53DC">
              <w:rPr>
                <w:rFonts w:ascii="Times New Roman" w:hAnsi="Times New Roman"/>
                <w:b/>
                <w:i/>
                <w:color w:val="3333FF"/>
                <w:sz w:val="24"/>
                <w:szCs w:val="24"/>
              </w:rPr>
              <w:t>Kryterium</w:t>
            </w:r>
          </w:p>
        </w:tc>
        <w:tc>
          <w:tcPr>
            <w:tcW w:w="992" w:type="dxa"/>
            <w:shd w:val="pct20" w:color="auto" w:fill="auto"/>
            <w:vAlign w:val="center"/>
          </w:tcPr>
          <w:p w14:paraId="4B290C2C" w14:textId="77777777" w:rsidR="00E57FB6" w:rsidRPr="009C53DC" w:rsidRDefault="00E57FB6" w:rsidP="00CF122D">
            <w:pPr>
              <w:spacing w:after="0"/>
              <w:jc w:val="center"/>
              <w:rPr>
                <w:rFonts w:ascii="Times New Roman" w:hAnsi="Times New Roman"/>
                <w:b/>
                <w:i/>
                <w:color w:val="3333FF"/>
                <w:sz w:val="24"/>
                <w:szCs w:val="24"/>
              </w:rPr>
            </w:pPr>
            <w:r w:rsidRPr="009C53DC">
              <w:rPr>
                <w:rFonts w:ascii="Times New Roman" w:hAnsi="Times New Roman"/>
                <w:b/>
                <w:i/>
                <w:color w:val="3333FF"/>
                <w:sz w:val="24"/>
                <w:szCs w:val="24"/>
              </w:rPr>
              <w:t>Ranga</w:t>
            </w:r>
          </w:p>
        </w:tc>
      </w:tr>
      <w:tr w:rsidR="0028556C" w:rsidRPr="0028556C" w14:paraId="525BC36A" w14:textId="77777777" w:rsidTr="00CF122D">
        <w:trPr>
          <w:trHeight w:val="454"/>
        </w:trPr>
        <w:tc>
          <w:tcPr>
            <w:tcW w:w="850" w:type="dxa"/>
            <w:vAlign w:val="center"/>
          </w:tcPr>
          <w:p w14:paraId="1C54C415" w14:textId="77777777" w:rsidR="00E57FB6" w:rsidRPr="009C53DC" w:rsidRDefault="00E57FB6" w:rsidP="00CF122D">
            <w:pPr>
              <w:spacing w:after="0"/>
              <w:jc w:val="center"/>
              <w:rPr>
                <w:rFonts w:ascii="Times New Roman" w:hAnsi="Times New Roman"/>
                <w:i/>
                <w:color w:val="3333FF"/>
                <w:sz w:val="24"/>
                <w:szCs w:val="24"/>
              </w:rPr>
            </w:pPr>
            <w:r w:rsidRPr="009C53DC">
              <w:rPr>
                <w:rFonts w:ascii="Times New Roman" w:hAnsi="Times New Roman"/>
                <w:i/>
                <w:color w:val="3333FF"/>
                <w:sz w:val="24"/>
                <w:szCs w:val="24"/>
              </w:rPr>
              <w:t>1.</w:t>
            </w:r>
          </w:p>
        </w:tc>
        <w:tc>
          <w:tcPr>
            <w:tcW w:w="6521" w:type="dxa"/>
            <w:vAlign w:val="center"/>
          </w:tcPr>
          <w:p w14:paraId="7AF30F0D" w14:textId="77777777" w:rsidR="00E57FB6" w:rsidRPr="009C53DC" w:rsidRDefault="00E57FB6" w:rsidP="00CF122D">
            <w:pPr>
              <w:spacing w:after="0"/>
              <w:jc w:val="both"/>
              <w:rPr>
                <w:rFonts w:ascii="Times New Roman" w:hAnsi="Times New Roman"/>
                <w:i/>
                <w:color w:val="3333FF"/>
                <w:sz w:val="24"/>
                <w:szCs w:val="24"/>
              </w:rPr>
            </w:pPr>
            <w:r w:rsidRPr="009C53DC">
              <w:rPr>
                <w:rFonts w:ascii="Times New Roman" w:hAnsi="Times New Roman"/>
                <w:i/>
                <w:color w:val="3333FF"/>
                <w:sz w:val="24"/>
                <w:szCs w:val="24"/>
              </w:rPr>
              <w:t xml:space="preserve">Oferowana cena brutto </w:t>
            </w:r>
          </w:p>
        </w:tc>
        <w:tc>
          <w:tcPr>
            <w:tcW w:w="992" w:type="dxa"/>
            <w:vAlign w:val="center"/>
          </w:tcPr>
          <w:p w14:paraId="59955E9E" w14:textId="77777777" w:rsidR="00E57FB6" w:rsidRPr="00A360FB" w:rsidRDefault="00E57FB6" w:rsidP="00CF122D">
            <w:pPr>
              <w:spacing w:after="0"/>
              <w:jc w:val="center"/>
              <w:rPr>
                <w:rFonts w:ascii="Times New Roman" w:hAnsi="Times New Roman"/>
                <w:i/>
                <w:color w:val="3333FF"/>
                <w:sz w:val="24"/>
                <w:szCs w:val="24"/>
              </w:rPr>
            </w:pPr>
            <w:r w:rsidRPr="00A360FB">
              <w:rPr>
                <w:rFonts w:ascii="Times New Roman" w:hAnsi="Times New Roman"/>
                <w:i/>
                <w:color w:val="3333FF"/>
                <w:sz w:val="24"/>
                <w:szCs w:val="24"/>
              </w:rPr>
              <w:t>60%</w:t>
            </w:r>
          </w:p>
        </w:tc>
      </w:tr>
      <w:tr w:rsidR="0028556C" w:rsidRPr="0028556C" w14:paraId="67F94DB8" w14:textId="77777777" w:rsidTr="00CF122D">
        <w:trPr>
          <w:trHeight w:val="454"/>
        </w:trPr>
        <w:tc>
          <w:tcPr>
            <w:tcW w:w="850" w:type="dxa"/>
            <w:vAlign w:val="center"/>
          </w:tcPr>
          <w:p w14:paraId="2564A88E" w14:textId="77777777" w:rsidR="00E57FB6" w:rsidRPr="009C53DC" w:rsidRDefault="00E57FB6" w:rsidP="00CF122D">
            <w:pPr>
              <w:spacing w:after="0"/>
              <w:jc w:val="center"/>
              <w:rPr>
                <w:rFonts w:ascii="Times New Roman" w:hAnsi="Times New Roman"/>
                <w:i/>
                <w:color w:val="3333FF"/>
                <w:sz w:val="24"/>
                <w:szCs w:val="24"/>
              </w:rPr>
            </w:pPr>
            <w:r w:rsidRPr="009C53DC">
              <w:rPr>
                <w:rFonts w:ascii="Times New Roman" w:hAnsi="Times New Roman"/>
                <w:i/>
                <w:color w:val="3333FF"/>
                <w:sz w:val="24"/>
                <w:szCs w:val="24"/>
              </w:rPr>
              <w:t>2.</w:t>
            </w:r>
          </w:p>
        </w:tc>
        <w:tc>
          <w:tcPr>
            <w:tcW w:w="6521" w:type="dxa"/>
            <w:vAlign w:val="center"/>
          </w:tcPr>
          <w:p w14:paraId="21A30A68" w14:textId="77777777" w:rsidR="00E57FB6" w:rsidRPr="009C53DC" w:rsidRDefault="00E57FB6" w:rsidP="00CF122D">
            <w:pPr>
              <w:spacing w:after="0"/>
              <w:jc w:val="both"/>
              <w:rPr>
                <w:rFonts w:ascii="Times New Roman" w:hAnsi="Times New Roman"/>
                <w:i/>
                <w:color w:val="3333FF"/>
                <w:sz w:val="24"/>
                <w:szCs w:val="24"/>
              </w:rPr>
            </w:pPr>
            <w:r w:rsidRPr="009C53DC">
              <w:rPr>
                <w:rFonts w:ascii="Times New Roman" w:hAnsi="Times New Roman"/>
                <w:i/>
                <w:color w:val="3333FF"/>
                <w:sz w:val="24"/>
                <w:szCs w:val="24"/>
              </w:rPr>
              <w:t>Termin realizacji zamówienia</w:t>
            </w:r>
          </w:p>
        </w:tc>
        <w:tc>
          <w:tcPr>
            <w:tcW w:w="992" w:type="dxa"/>
            <w:vAlign w:val="center"/>
          </w:tcPr>
          <w:p w14:paraId="06D301D0" w14:textId="3E35749E" w:rsidR="00E57FB6" w:rsidRPr="00A360FB" w:rsidRDefault="00A360FB" w:rsidP="00CF122D">
            <w:pPr>
              <w:spacing w:after="0"/>
              <w:jc w:val="center"/>
              <w:rPr>
                <w:rFonts w:ascii="Times New Roman" w:hAnsi="Times New Roman"/>
                <w:i/>
                <w:color w:val="3333FF"/>
                <w:sz w:val="24"/>
                <w:szCs w:val="24"/>
              </w:rPr>
            </w:pPr>
            <w:r>
              <w:rPr>
                <w:rFonts w:ascii="Times New Roman" w:hAnsi="Times New Roman"/>
                <w:i/>
                <w:color w:val="3333FF"/>
                <w:sz w:val="24"/>
                <w:szCs w:val="24"/>
              </w:rPr>
              <w:t>1</w:t>
            </w:r>
            <w:r w:rsidR="00E57FB6" w:rsidRPr="00A360FB">
              <w:rPr>
                <w:rFonts w:ascii="Times New Roman" w:hAnsi="Times New Roman"/>
                <w:i/>
                <w:color w:val="3333FF"/>
                <w:sz w:val="24"/>
                <w:szCs w:val="24"/>
              </w:rPr>
              <w:t>0%</w:t>
            </w:r>
          </w:p>
        </w:tc>
      </w:tr>
      <w:tr w:rsidR="0028556C" w:rsidRPr="0028556C" w14:paraId="5C7CE3F2" w14:textId="77777777" w:rsidTr="00CF122D">
        <w:trPr>
          <w:trHeight w:val="454"/>
        </w:trPr>
        <w:tc>
          <w:tcPr>
            <w:tcW w:w="850" w:type="dxa"/>
            <w:vAlign w:val="center"/>
          </w:tcPr>
          <w:p w14:paraId="62277EC8" w14:textId="77777777" w:rsidR="00E57FB6" w:rsidRPr="009C53DC" w:rsidRDefault="00E57FB6" w:rsidP="00CF122D">
            <w:pPr>
              <w:spacing w:after="0"/>
              <w:jc w:val="center"/>
              <w:rPr>
                <w:rFonts w:ascii="Times New Roman" w:hAnsi="Times New Roman"/>
                <w:i/>
                <w:color w:val="3333FF"/>
                <w:sz w:val="24"/>
                <w:szCs w:val="24"/>
              </w:rPr>
            </w:pPr>
            <w:r w:rsidRPr="009C53DC">
              <w:rPr>
                <w:rFonts w:ascii="Times New Roman" w:hAnsi="Times New Roman"/>
                <w:i/>
                <w:color w:val="3333FF"/>
                <w:sz w:val="24"/>
                <w:szCs w:val="24"/>
              </w:rPr>
              <w:t>3.</w:t>
            </w:r>
          </w:p>
        </w:tc>
        <w:tc>
          <w:tcPr>
            <w:tcW w:w="6521" w:type="dxa"/>
            <w:vAlign w:val="center"/>
          </w:tcPr>
          <w:p w14:paraId="2037B0ED" w14:textId="77777777" w:rsidR="00E57FB6" w:rsidRPr="009C53DC" w:rsidRDefault="00E57FB6" w:rsidP="00CF122D">
            <w:pPr>
              <w:spacing w:after="0"/>
              <w:jc w:val="both"/>
              <w:rPr>
                <w:rFonts w:ascii="Times New Roman" w:hAnsi="Times New Roman"/>
                <w:i/>
                <w:color w:val="3333FF"/>
                <w:sz w:val="24"/>
                <w:szCs w:val="24"/>
              </w:rPr>
            </w:pPr>
            <w:r w:rsidRPr="009C53DC">
              <w:rPr>
                <w:rFonts w:ascii="Times New Roman" w:hAnsi="Times New Roman"/>
                <w:i/>
                <w:color w:val="3333FF"/>
                <w:sz w:val="24"/>
                <w:szCs w:val="24"/>
              </w:rPr>
              <w:t>Okres gwarancji i rękojmi oferowanej na przedmiot zamówienia</w:t>
            </w:r>
          </w:p>
        </w:tc>
        <w:tc>
          <w:tcPr>
            <w:tcW w:w="992" w:type="dxa"/>
            <w:vAlign w:val="center"/>
          </w:tcPr>
          <w:p w14:paraId="138B27A7" w14:textId="3B8E7107" w:rsidR="00E57FB6" w:rsidRPr="00A360FB" w:rsidRDefault="00A360FB" w:rsidP="00CF122D">
            <w:pPr>
              <w:spacing w:after="0"/>
              <w:jc w:val="center"/>
              <w:rPr>
                <w:rFonts w:ascii="Times New Roman" w:hAnsi="Times New Roman"/>
                <w:i/>
                <w:color w:val="3333FF"/>
                <w:sz w:val="24"/>
                <w:szCs w:val="24"/>
              </w:rPr>
            </w:pPr>
            <w:r>
              <w:rPr>
                <w:rFonts w:ascii="Times New Roman" w:hAnsi="Times New Roman"/>
                <w:i/>
                <w:color w:val="3333FF"/>
                <w:sz w:val="24"/>
                <w:szCs w:val="24"/>
              </w:rPr>
              <w:t>1</w:t>
            </w:r>
            <w:r w:rsidR="00E57FB6" w:rsidRPr="00A360FB">
              <w:rPr>
                <w:rFonts w:ascii="Times New Roman" w:hAnsi="Times New Roman"/>
                <w:i/>
                <w:color w:val="3333FF"/>
                <w:sz w:val="24"/>
                <w:szCs w:val="24"/>
              </w:rPr>
              <w:t>0%</w:t>
            </w:r>
          </w:p>
        </w:tc>
      </w:tr>
      <w:tr w:rsidR="00A360FB" w:rsidRPr="0028556C" w14:paraId="4DF7B622" w14:textId="77777777" w:rsidTr="00CF122D">
        <w:trPr>
          <w:trHeight w:val="454"/>
        </w:trPr>
        <w:tc>
          <w:tcPr>
            <w:tcW w:w="850" w:type="dxa"/>
            <w:vAlign w:val="center"/>
          </w:tcPr>
          <w:p w14:paraId="44C6ABEB" w14:textId="33131630" w:rsidR="00A360FB" w:rsidRPr="009C53DC" w:rsidRDefault="00A360FB" w:rsidP="00CF122D">
            <w:pPr>
              <w:spacing w:after="0"/>
              <w:jc w:val="center"/>
              <w:rPr>
                <w:rFonts w:ascii="Times New Roman" w:hAnsi="Times New Roman"/>
                <w:i/>
                <w:color w:val="3333FF"/>
                <w:sz w:val="24"/>
                <w:szCs w:val="24"/>
              </w:rPr>
            </w:pPr>
            <w:r w:rsidRPr="009C53DC">
              <w:rPr>
                <w:rFonts w:ascii="Times New Roman" w:hAnsi="Times New Roman"/>
                <w:i/>
                <w:color w:val="3333FF"/>
                <w:sz w:val="24"/>
                <w:szCs w:val="24"/>
              </w:rPr>
              <w:t xml:space="preserve">4. </w:t>
            </w:r>
          </w:p>
        </w:tc>
        <w:tc>
          <w:tcPr>
            <w:tcW w:w="6521" w:type="dxa"/>
            <w:vAlign w:val="center"/>
          </w:tcPr>
          <w:p w14:paraId="14BE33BC" w14:textId="666EE4DA" w:rsidR="00A360FB" w:rsidRPr="009C53DC" w:rsidRDefault="00A360FB" w:rsidP="00CF122D">
            <w:pPr>
              <w:spacing w:after="0"/>
              <w:jc w:val="both"/>
              <w:rPr>
                <w:rFonts w:ascii="Times New Roman" w:hAnsi="Times New Roman"/>
                <w:i/>
                <w:color w:val="3333FF"/>
                <w:sz w:val="24"/>
                <w:szCs w:val="24"/>
              </w:rPr>
            </w:pPr>
            <w:r w:rsidRPr="009C53DC">
              <w:rPr>
                <w:rFonts w:ascii="Times New Roman" w:hAnsi="Times New Roman"/>
                <w:i/>
                <w:color w:val="3333FF"/>
                <w:sz w:val="24"/>
                <w:szCs w:val="24"/>
              </w:rPr>
              <w:t xml:space="preserve">Parametry techniczno – użytkowe </w:t>
            </w:r>
          </w:p>
        </w:tc>
        <w:tc>
          <w:tcPr>
            <w:tcW w:w="992" w:type="dxa"/>
            <w:vAlign w:val="center"/>
          </w:tcPr>
          <w:p w14:paraId="5FD37336" w14:textId="663CE0B4" w:rsidR="00A360FB" w:rsidRPr="0028556C" w:rsidRDefault="00A360FB" w:rsidP="00CF122D">
            <w:pPr>
              <w:spacing w:after="0"/>
              <w:jc w:val="center"/>
              <w:rPr>
                <w:rFonts w:ascii="Times New Roman" w:hAnsi="Times New Roman"/>
                <w:sz w:val="24"/>
                <w:szCs w:val="24"/>
              </w:rPr>
            </w:pPr>
            <w:r>
              <w:rPr>
                <w:rFonts w:ascii="Times New Roman" w:hAnsi="Times New Roman"/>
                <w:i/>
                <w:color w:val="3333FF"/>
                <w:sz w:val="24"/>
                <w:szCs w:val="24"/>
              </w:rPr>
              <w:t>3</w:t>
            </w:r>
            <w:r w:rsidRPr="00A360FB">
              <w:rPr>
                <w:rFonts w:ascii="Times New Roman" w:hAnsi="Times New Roman"/>
                <w:i/>
                <w:color w:val="3333FF"/>
                <w:sz w:val="24"/>
                <w:szCs w:val="24"/>
              </w:rPr>
              <w:t>0%</w:t>
            </w:r>
          </w:p>
        </w:tc>
      </w:tr>
    </w:tbl>
    <w:p w14:paraId="496A95AC" w14:textId="77777777" w:rsidR="00E57FB6" w:rsidRDefault="00E57FB6" w:rsidP="00C14FEF">
      <w:pPr>
        <w:spacing w:after="0"/>
        <w:jc w:val="both"/>
        <w:rPr>
          <w:rFonts w:ascii="Times New Roman" w:hAnsi="Times New Roman"/>
          <w:sz w:val="24"/>
          <w:szCs w:val="24"/>
        </w:rPr>
      </w:pPr>
    </w:p>
    <w:p w14:paraId="061B9BA5" w14:textId="357EEDA8" w:rsidR="00A360FB" w:rsidRPr="00A360FB" w:rsidRDefault="00A360FB" w:rsidP="00C14FEF">
      <w:pPr>
        <w:spacing w:after="0"/>
        <w:jc w:val="both"/>
        <w:rPr>
          <w:rFonts w:ascii="Times New Roman" w:hAnsi="Times New Roman"/>
          <w:b/>
          <w:i/>
          <w:color w:val="3333FF"/>
          <w:sz w:val="24"/>
          <w:szCs w:val="24"/>
        </w:rPr>
      </w:pPr>
      <w:r w:rsidRPr="00A360FB">
        <w:rPr>
          <w:rFonts w:ascii="Times New Roman" w:hAnsi="Times New Roman"/>
          <w:b/>
          <w:i/>
          <w:color w:val="3333FF"/>
          <w:sz w:val="24"/>
          <w:szCs w:val="24"/>
        </w:rPr>
        <w:t xml:space="preserve">W </w:t>
      </w:r>
      <w:r>
        <w:rPr>
          <w:rFonts w:ascii="Times New Roman" w:hAnsi="Times New Roman"/>
          <w:b/>
          <w:i/>
          <w:color w:val="3333FF"/>
          <w:sz w:val="24"/>
          <w:szCs w:val="24"/>
        </w:rPr>
        <w:t>zakresie Zadania nr 2</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A360FB" w:rsidRPr="00E42A3B" w14:paraId="15D00E52" w14:textId="77777777" w:rsidTr="00A360FB">
        <w:trPr>
          <w:trHeight w:val="454"/>
        </w:trPr>
        <w:tc>
          <w:tcPr>
            <w:tcW w:w="850" w:type="dxa"/>
            <w:shd w:val="pct20" w:color="auto" w:fill="auto"/>
            <w:vAlign w:val="center"/>
          </w:tcPr>
          <w:p w14:paraId="2C611408" w14:textId="77777777" w:rsidR="00A360FB" w:rsidRPr="00E42A3B" w:rsidRDefault="00A360FB" w:rsidP="00A360FB">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14:paraId="234A4416" w14:textId="77777777" w:rsidR="00A360FB" w:rsidRPr="00E42A3B" w:rsidRDefault="00A360FB" w:rsidP="00A360FB">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14:paraId="7322B6E9" w14:textId="77777777" w:rsidR="00A360FB" w:rsidRPr="00E42A3B" w:rsidRDefault="00A360FB" w:rsidP="00A360FB">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A360FB" w:rsidRPr="0028556C" w14:paraId="663840CB" w14:textId="77777777" w:rsidTr="00A360FB">
        <w:trPr>
          <w:trHeight w:val="454"/>
        </w:trPr>
        <w:tc>
          <w:tcPr>
            <w:tcW w:w="850" w:type="dxa"/>
            <w:vAlign w:val="center"/>
          </w:tcPr>
          <w:p w14:paraId="69C21510" w14:textId="77777777" w:rsidR="00A360FB" w:rsidRPr="0028556C" w:rsidRDefault="00A360FB" w:rsidP="00A360FB">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14:paraId="55AEE645" w14:textId="77777777" w:rsidR="00A360FB" w:rsidRPr="0028556C" w:rsidRDefault="00A360FB" w:rsidP="00A360FB">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14:paraId="31C4CEA4" w14:textId="77777777" w:rsidR="00A360FB" w:rsidRPr="0028556C" w:rsidRDefault="00A360FB" w:rsidP="00A360FB">
            <w:pPr>
              <w:spacing w:after="0"/>
              <w:jc w:val="center"/>
              <w:rPr>
                <w:rFonts w:ascii="Times New Roman" w:hAnsi="Times New Roman"/>
                <w:sz w:val="24"/>
                <w:szCs w:val="24"/>
              </w:rPr>
            </w:pPr>
            <w:r w:rsidRPr="0028556C">
              <w:rPr>
                <w:rFonts w:ascii="Times New Roman" w:hAnsi="Times New Roman"/>
                <w:sz w:val="24"/>
                <w:szCs w:val="24"/>
              </w:rPr>
              <w:t>60%</w:t>
            </w:r>
          </w:p>
        </w:tc>
      </w:tr>
      <w:tr w:rsidR="00A360FB" w:rsidRPr="0028556C" w14:paraId="7A45F436" w14:textId="77777777" w:rsidTr="00A360FB">
        <w:trPr>
          <w:trHeight w:val="454"/>
        </w:trPr>
        <w:tc>
          <w:tcPr>
            <w:tcW w:w="850" w:type="dxa"/>
            <w:vAlign w:val="center"/>
          </w:tcPr>
          <w:p w14:paraId="171A9612" w14:textId="77777777" w:rsidR="00A360FB" w:rsidRPr="0028556C" w:rsidRDefault="00A360FB" w:rsidP="00A360FB">
            <w:pPr>
              <w:spacing w:after="0"/>
              <w:jc w:val="center"/>
              <w:rPr>
                <w:rFonts w:ascii="Times New Roman" w:hAnsi="Times New Roman"/>
                <w:sz w:val="24"/>
                <w:szCs w:val="24"/>
              </w:rPr>
            </w:pPr>
            <w:r w:rsidRPr="0028556C">
              <w:rPr>
                <w:rFonts w:ascii="Times New Roman" w:hAnsi="Times New Roman"/>
                <w:sz w:val="24"/>
                <w:szCs w:val="24"/>
              </w:rPr>
              <w:t>2.</w:t>
            </w:r>
          </w:p>
        </w:tc>
        <w:tc>
          <w:tcPr>
            <w:tcW w:w="6521" w:type="dxa"/>
            <w:vAlign w:val="center"/>
          </w:tcPr>
          <w:p w14:paraId="71FC00B6" w14:textId="77777777" w:rsidR="00A360FB" w:rsidRPr="0028556C" w:rsidRDefault="00A360FB" w:rsidP="00A360FB">
            <w:pPr>
              <w:spacing w:after="0"/>
              <w:jc w:val="both"/>
              <w:rPr>
                <w:rFonts w:ascii="Times New Roman" w:hAnsi="Times New Roman"/>
                <w:sz w:val="24"/>
                <w:szCs w:val="24"/>
              </w:rPr>
            </w:pPr>
            <w:r w:rsidRPr="0028556C">
              <w:rPr>
                <w:rFonts w:ascii="Times New Roman" w:hAnsi="Times New Roman"/>
                <w:sz w:val="24"/>
                <w:szCs w:val="24"/>
              </w:rPr>
              <w:t>Termin realizacji zamówienia</w:t>
            </w:r>
          </w:p>
        </w:tc>
        <w:tc>
          <w:tcPr>
            <w:tcW w:w="992" w:type="dxa"/>
            <w:vAlign w:val="center"/>
          </w:tcPr>
          <w:p w14:paraId="6BB42D97" w14:textId="77777777" w:rsidR="00A360FB" w:rsidRPr="0028556C" w:rsidRDefault="00A360FB" w:rsidP="00A360FB">
            <w:pPr>
              <w:spacing w:after="0"/>
              <w:jc w:val="center"/>
              <w:rPr>
                <w:rFonts w:ascii="Times New Roman" w:hAnsi="Times New Roman"/>
                <w:sz w:val="24"/>
                <w:szCs w:val="24"/>
              </w:rPr>
            </w:pPr>
            <w:r w:rsidRPr="0028556C">
              <w:rPr>
                <w:rFonts w:ascii="Times New Roman" w:hAnsi="Times New Roman"/>
                <w:sz w:val="24"/>
                <w:szCs w:val="24"/>
              </w:rPr>
              <w:t>20%</w:t>
            </w:r>
          </w:p>
        </w:tc>
      </w:tr>
      <w:tr w:rsidR="00A360FB" w:rsidRPr="0028556C" w14:paraId="39029942" w14:textId="77777777" w:rsidTr="00A360FB">
        <w:trPr>
          <w:trHeight w:val="454"/>
        </w:trPr>
        <w:tc>
          <w:tcPr>
            <w:tcW w:w="850" w:type="dxa"/>
            <w:vAlign w:val="center"/>
          </w:tcPr>
          <w:p w14:paraId="68B6AD48" w14:textId="77777777" w:rsidR="00A360FB" w:rsidRPr="0028556C" w:rsidRDefault="00A360FB" w:rsidP="00A360FB">
            <w:pPr>
              <w:spacing w:after="0"/>
              <w:jc w:val="center"/>
              <w:rPr>
                <w:rFonts w:ascii="Times New Roman" w:hAnsi="Times New Roman"/>
                <w:sz w:val="24"/>
                <w:szCs w:val="24"/>
              </w:rPr>
            </w:pPr>
            <w:r w:rsidRPr="0028556C">
              <w:rPr>
                <w:rFonts w:ascii="Times New Roman" w:hAnsi="Times New Roman"/>
                <w:sz w:val="24"/>
                <w:szCs w:val="24"/>
              </w:rPr>
              <w:t>3.</w:t>
            </w:r>
          </w:p>
        </w:tc>
        <w:tc>
          <w:tcPr>
            <w:tcW w:w="6521" w:type="dxa"/>
            <w:vAlign w:val="center"/>
          </w:tcPr>
          <w:p w14:paraId="43229220" w14:textId="77777777" w:rsidR="00A360FB" w:rsidRPr="0028556C" w:rsidRDefault="00A360FB" w:rsidP="00A360FB">
            <w:pPr>
              <w:spacing w:after="0"/>
              <w:jc w:val="both"/>
              <w:rPr>
                <w:rFonts w:ascii="Times New Roman" w:hAnsi="Times New Roman"/>
                <w:sz w:val="24"/>
                <w:szCs w:val="24"/>
              </w:rPr>
            </w:pPr>
            <w:r w:rsidRPr="0028556C">
              <w:rPr>
                <w:rFonts w:ascii="Times New Roman" w:hAnsi="Times New Roman"/>
                <w:sz w:val="24"/>
                <w:szCs w:val="24"/>
              </w:rPr>
              <w:t>Okres gwarancji i rękojmi oferowanej na przedmiot zamówienia</w:t>
            </w:r>
          </w:p>
        </w:tc>
        <w:tc>
          <w:tcPr>
            <w:tcW w:w="992" w:type="dxa"/>
            <w:vAlign w:val="center"/>
          </w:tcPr>
          <w:p w14:paraId="204CAFD7" w14:textId="77777777" w:rsidR="00A360FB" w:rsidRPr="0028556C" w:rsidRDefault="00A360FB" w:rsidP="00A360FB">
            <w:pPr>
              <w:spacing w:after="0"/>
              <w:jc w:val="center"/>
              <w:rPr>
                <w:rFonts w:ascii="Times New Roman" w:hAnsi="Times New Roman"/>
                <w:sz w:val="24"/>
                <w:szCs w:val="24"/>
              </w:rPr>
            </w:pPr>
            <w:r w:rsidRPr="0028556C">
              <w:rPr>
                <w:rFonts w:ascii="Times New Roman" w:hAnsi="Times New Roman"/>
                <w:sz w:val="24"/>
                <w:szCs w:val="24"/>
              </w:rPr>
              <w:t>20%</w:t>
            </w:r>
          </w:p>
        </w:tc>
      </w:tr>
    </w:tbl>
    <w:p w14:paraId="18FCBBEE" w14:textId="77777777" w:rsidR="00E57FB6" w:rsidRPr="00E42A3B" w:rsidRDefault="00E57FB6" w:rsidP="00E57FB6">
      <w:pPr>
        <w:spacing w:after="0"/>
        <w:ind w:left="426"/>
        <w:jc w:val="both"/>
        <w:rPr>
          <w:rFonts w:ascii="Times New Roman" w:hAnsi="Times New Roman"/>
          <w:sz w:val="24"/>
          <w:szCs w:val="24"/>
        </w:rPr>
      </w:pPr>
    </w:p>
    <w:p w14:paraId="32C26823" w14:textId="77777777"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14:paraId="6721D5E9" w14:textId="1517ECD3" w:rsidR="00E57FB6" w:rsidRPr="00E42A3B" w:rsidRDefault="00E57FB6" w:rsidP="00E57FB6">
      <w:pPr>
        <w:spacing w:after="0"/>
        <w:ind w:left="426"/>
        <w:jc w:val="both"/>
        <w:rPr>
          <w:rFonts w:ascii="Times New Roman" w:hAnsi="Times New Roman"/>
          <w:b/>
          <w:sz w:val="24"/>
          <w:szCs w:val="24"/>
        </w:rPr>
      </w:pPr>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672600ED" wp14:editId="37FE6F79">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9A4E6E">
        <w:rPr>
          <w:rFonts w:ascii="Times New Roman" w:hAnsi="Times New Roman"/>
          <w:b/>
          <w:sz w:val="24"/>
          <w:szCs w:val="24"/>
        </w:rPr>
        <w:t xml:space="preserve"> </w:t>
      </w:r>
      <w:r w:rsidR="009A4E6E" w:rsidRPr="009A4E6E">
        <w:rPr>
          <w:rFonts w:ascii="Times New Roman" w:hAnsi="Times New Roman"/>
          <w:sz w:val="24"/>
          <w:szCs w:val="24"/>
        </w:rPr>
        <w:t>x 100</w:t>
      </w:r>
    </w:p>
    <w:p w14:paraId="18184BA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14:paraId="7719F5E4"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39FB1195"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C</w:t>
      </w:r>
      <w:r w:rsidRPr="00E42A3B">
        <w:rPr>
          <w:rFonts w:ascii="Times New Roman" w:hAnsi="Times New Roman"/>
          <w:sz w:val="24"/>
          <w:szCs w:val="24"/>
          <w:vertAlign w:val="subscript"/>
        </w:rPr>
        <w:t>n</w:t>
      </w:r>
      <w:r w:rsidRPr="00E42A3B">
        <w:rPr>
          <w:rFonts w:ascii="Times New Roman" w:hAnsi="Times New Roman"/>
          <w:sz w:val="24"/>
          <w:szCs w:val="24"/>
        </w:rPr>
        <w:t xml:space="preserve"> - cena najniższa,</w:t>
      </w:r>
    </w:p>
    <w:p w14:paraId="6FDE4E61"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C</w:t>
      </w:r>
      <w:r w:rsidRPr="00E42A3B">
        <w:rPr>
          <w:rFonts w:ascii="Times New Roman" w:hAnsi="Times New Roman"/>
          <w:sz w:val="24"/>
          <w:szCs w:val="24"/>
          <w:vertAlign w:val="subscript"/>
        </w:rPr>
        <w:t>b</w:t>
      </w:r>
      <w:r w:rsidRPr="00E42A3B">
        <w:rPr>
          <w:rFonts w:ascii="Times New Roman" w:hAnsi="Times New Roman"/>
          <w:sz w:val="24"/>
          <w:szCs w:val="24"/>
        </w:rPr>
        <w:t xml:space="preserve"> - cena badana.</w:t>
      </w:r>
    </w:p>
    <w:p w14:paraId="3E71C37E" w14:textId="77777777" w:rsidR="00E57FB6" w:rsidRPr="00E42A3B" w:rsidRDefault="00E57FB6" w:rsidP="00E57FB6">
      <w:pPr>
        <w:spacing w:after="0"/>
        <w:jc w:val="both"/>
        <w:rPr>
          <w:rFonts w:ascii="Times New Roman" w:hAnsi="Times New Roman"/>
          <w:sz w:val="24"/>
          <w:szCs w:val="24"/>
        </w:rPr>
      </w:pPr>
    </w:p>
    <w:p w14:paraId="2D65941D" w14:textId="77777777"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w kryterium 2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14:paraId="2CEFE01F" w14:textId="77777777" w:rsidR="00E57FB6" w:rsidRPr="00E42A3B" w:rsidRDefault="00E57FB6" w:rsidP="00E57FB6">
      <w:pPr>
        <w:spacing w:after="0"/>
        <w:ind w:left="2123" w:firstLine="709"/>
        <w:rPr>
          <w:rFonts w:ascii="Times New Roman" w:hAnsi="Times New Roman"/>
          <w:sz w:val="24"/>
          <w:szCs w:val="24"/>
        </w:rPr>
      </w:pPr>
      <w:r w:rsidRPr="00E42A3B">
        <w:rPr>
          <w:rFonts w:ascii="Times New Roman" w:hAnsi="Times New Roman"/>
          <w:noProof/>
          <w:lang w:eastAsia="pl-PL"/>
        </w:rPr>
        <mc:AlternateContent>
          <mc:Choice Requires="wps">
            <w:drawing>
              <wp:anchor distT="0" distB="0" distL="114300" distR="114300" simplePos="0" relativeHeight="251648000" behindDoc="1" locked="0" layoutInCell="1" allowOverlap="1" wp14:anchorId="37073399" wp14:editId="2A5348BA">
                <wp:simplePos x="0" y="0"/>
                <wp:positionH relativeFrom="column">
                  <wp:posOffset>209550</wp:posOffset>
                </wp:positionH>
                <wp:positionV relativeFrom="paragraph">
                  <wp:posOffset>50165</wp:posOffset>
                </wp:positionV>
                <wp:extent cx="1590040" cy="251460"/>
                <wp:effectExtent l="0" t="0" r="0" b="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75B1FA" w14:textId="77777777" w:rsidR="00A360FB" w:rsidRPr="006F1E15" w:rsidRDefault="00A360FB"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73399"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vbtwIAAL8FAAAOAAAAZHJzL2Uyb0RvYy54bWysVNtu1DAQfUfiHyy/p7ngZDdRs1W72SCk&#10;ApUKH+BNnI1FYgfbu9mC+HfGzt5aXiogD5HtGZ85M3M81zf7vkM7pjSXIsfhVYARE5Wsudjk+OuX&#10;0ptjpA0VNe2kYDl+YhrfLN6+uR6HjEWylV3NFAIQobNxyHFrzJD5vq5a1lN9JQcmwNhI1VMDW7Xx&#10;a0VHQO87PwqCxB+lqgclK6Y1nBaTES8cftOwynxuGs0M6nIM3Iz7K/df27+/uKbZRtGh5dWBBv0L&#10;Fj3lAoKeoApqKNoq/gdUzysltWzMVSV7XzYNr5jLAbIJgxfZPLZ0YC4XKI4eTmXS/w+2+rR7UIjX&#10;0LsEI0F76NGD7Bgy7Js2cmQosjUaB52B6+MAzmZ/J/fg7/LVw72svmkk5LKlYsNulZJjy2gNHEN7&#10;07+4OuFoC7IeP8oaYtGtkQ5o36jeFhBKggAdevV06g/bG1TZkHEaBARMFdiiOCSJa6BPs+PtQWnz&#10;nske2UWOFfTfodPdvTaWDc2OLjaYkCXvOqeBTjw7AMfpBGLDVWuzLFxLf6ZBupqv5sQjUbLySFAU&#10;3m25JF5ShrO4eFcsl0X4y8YNSdbyumbChjnKKySva99B6JMwTgLTsuO1hbOUtNqsl51COwryLt3n&#10;ag6Ws5v/nIYrAuTyIqUwIsFdlHplMp95pCSxl86CuReE6V2aBCQlRfk8pXsu2L+nhMYcp3EUT2I6&#10;k35lbjTruYEB0vE+x/PAftOTthJcidq11lDeTeuLUlj651JAu4+NdoK1Gp3UavbrPaBYFa9l/QTS&#10;VRKUBSKEqQeLVqofGI0wQXKsv2+pYhh1HwTIPw2J1apxGxLPItioS8v60kJFBVA5NhhNy6WZxtR2&#10;UHzTQqTpwQl5C0+m4U7NZ1aHhwZTwiV1mGh2DF3undd57i5+Aw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oUXL27cCAAC/&#10;BQAADgAAAAAAAAAAAAAAAAAuAgAAZHJzL2Uyb0RvYy54bWxQSwECLQAUAAYACAAAACEAp6h/Jt0A&#10;AAAHAQAADwAAAAAAAAAAAAAAAAARBQAAZHJzL2Rvd25yZXYueG1sUEsFBgAAAAAEAAQA8wAAABsG&#10;AAAAAA==&#10;" filled="f" stroked="f" strokecolor="white">
                <v:textbox>
                  <w:txbxContent>
                    <w:p w14:paraId="2A75B1FA" w14:textId="77777777" w:rsidR="00A360FB" w:rsidRPr="006F1E15" w:rsidRDefault="00A360FB"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42A3B">
        <w:rPr>
          <w:rFonts w:ascii="Times New Roman" w:hAnsi="Times New Roman"/>
          <w:b/>
          <w:noProof/>
          <w:sz w:val="24"/>
          <w:szCs w:val="24"/>
          <w:lang w:eastAsia="pl-PL"/>
        </w:rPr>
        <mc:AlternateContent>
          <mc:Choice Requires="wpc">
            <w:drawing>
              <wp:anchor distT="0" distB="0" distL="114300" distR="114300" simplePos="0" relativeHeight="251651072" behindDoc="1" locked="0" layoutInCell="1" allowOverlap="1" wp14:anchorId="5819E0BC" wp14:editId="73CF6BFA">
                <wp:simplePos x="0" y="0"/>
                <wp:positionH relativeFrom="column">
                  <wp:posOffset>1794510</wp:posOffset>
                </wp:positionH>
                <wp:positionV relativeFrom="paragraph">
                  <wp:posOffset>-3175</wp:posOffset>
                </wp:positionV>
                <wp:extent cx="594995" cy="573405"/>
                <wp:effectExtent l="0" t="0" r="0" b="0"/>
                <wp:wrapNone/>
                <wp:docPr id="34" name="Kanwa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81FC" w14:textId="77777777" w:rsidR="00A360FB" w:rsidRDefault="00A360FB" w:rsidP="00E57FB6">
                              <w:r>
                                <w:rPr>
                                  <w:rFonts w:ascii="Times New Roman" w:hAnsi="Times New Roman"/>
                                  <w:color w:val="000000"/>
                                  <w:sz w:val="14"/>
                                  <w:szCs w:val="14"/>
                                  <w:lang w:val="en-US"/>
                                </w:rPr>
                                <w:t>b</w:t>
                              </w:r>
                            </w:p>
                          </w:txbxContent>
                        </wps:txbx>
                        <wps:bodyPr rot="0" vert="horz" wrap="none" lIns="0" tIns="0" rIns="0" bIns="0" anchor="t" anchorCtr="0">
                          <a:spAutoFit/>
                        </wps:bodyPr>
                      </wps:wsp>
                      <wps:wsp>
                        <wps:cNvPr id="19"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2710" w14:textId="77777777" w:rsidR="00A360FB" w:rsidRPr="006F1E15" w:rsidRDefault="00A360FB"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0"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31E1" w14:textId="77777777" w:rsidR="00A360FB" w:rsidRPr="006F1E15" w:rsidRDefault="00A360FB"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1"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C3F5" w14:textId="77777777" w:rsidR="00A360FB" w:rsidRDefault="00A360FB" w:rsidP="00E57FB6">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22"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C4A3" w14:textId="77777777" w:rsidR="00A360FB" w:rsidRPr="00D13A3F" w:rsidRDefault="00A360FB" w:rsidP="00E57FB6">
                              <w:r>
                                <w:rPr>
                                  <w:rFonts w:ascii="Times New Roman" w:hAnsi="Times New Roman"/>
                                  <w:i/>
                                  <w:iCs/>
                                  <w:color w:val="000000"/>
                                  <w:sz w:val="14"/>
                                  <w:szCs w:val="14"/>
                                </w:rPr>
                                <w:t>n</w:t>
                              </w:r>
                            </w:p>
                          </w:txbxContent>
                        </wps:txbx>
                        <wps:bodyPr rot="0" vert="horz" wrap="none" lIns="0" tIns="0" rIns="0" bIns="0" anchor="t" anchorCtr="0">
                          <a:spAutoFit/>
                        </wps:bodyPr>
                      </wps:wsp>
                      <wps:wsp>
                        <wps:cNvPr id="23"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C861A" w14:textId="77777777" w:rsidR="00A360FB" w:rsidRDefault="00A360FB" w:rsidP="00E57FB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819E0BC" id="Kanwa 34" o:spid="_x0000_s1027" editas="canvas" style="position:absolute;left:0;text-align:left;margin-left:141.3pt;margin-top:-.25pt;width:46.85pt;height:45.15pt;z-index:-251665408"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xYQwQAAFIdAAAOAAAAZHJzL2Uyb0RvYy54bWzsWdtu4zYQfS/QfyD07liiqCuiLLJ2XBRI&#10;26DZfgAt0bZQiRRIxXJa9N87pC6+xAGCtDEWiPQgUSI5HHLOnBlS1192ZYG2TKpc8MRyrmwLMZ6K&#10;LOfrxPrj22ISWkjVlGe0EJwl1jNT1pebH3+4bqqYYbERRcYkAiFcxU2VWJu6ruLpVKUbVlJ1JSrG&#10;oXIlZElreJXraSZpA9LLYopt2582QmaVFClTCr7O20rrxshfrVha/7ZaKVajIrFAt9rcpbkv9X16&#10;c03jtaTVJk87Neg7tChpzmHQQdSc1hQ9yfyFqDJPpVBiVV+lopyK1SpPmZkDzMaxT2Yzo3xLlZlM&#10;CqvTKwil/1Hucq315mKRFwWsxhSkx/qbfjZgH6arC37cqP1i2nZtmgoMqKrBlOq/qfi4oRUzM1dx&#10;+uv2QaI8A3wFFuK0BBzd55whN9L20yNDkxl/kFrJdMcfq3uR/qkQF7MN5WtmhH17rqCfo3uA3gdd&#10;9IuqYIRl84vIoA19qoUx5m4lSy0SzIR2iYVtQgIA0bMuOpHboYftapTq6iiyQ89CKdSbqimNewmV&#10;VPVPTJRIFxKrAO3NCHR7r2qtEY37JkcLrdcZNYnlu55tOihR5Jk2lW6m5Ho5KyTaUo1uc5npQc1h&#10;MymeeAaD0HjDaHbXlWuaF20ZBm/tCzMBdXRDPScD378jO7oL70IyIdi/mxB7Pp/cLmZk4i+cwJu7&#10;89ls7vyjVXNIvMmzjHGtXe9KDnkbDDqnbp1gcKY9KI+lm/UCFfunUdoYVduxRcRSZM8Psjc2ILP9&#10;/PEQBcJrIfo7kA+gr2CIGDh0oHs0KoKJTkB6K6VotIHAc45Q2nZ4M0pdjL2wRanr+PgUpcQbQIoJ&#10;4NnrEPMKUiVM4s1I1cg5sNl3iqoj3zhyoYW5XrrQ9DX4HTmKg4n9FUeThR8GE7Ig3iQK7HACTPE1&#10;8m0Skfni2FEMh7WhDwZ4r6Noeog87L2bHsq8hhBc5GVihQOHvM4Vg59r9XsP7J/nPLHeLXcte+uV&#10;1ThufRNJAVQISIX0AQobIf+yUAOhOLE45AoWKn7m4As6avcF2ReWfYHyFDomVm2htjirTXTXUFTV&#10;LTD5IjcEux8XdNUvF6SE6AwlGBfXekDo+mhKwI7t6MikAxd2PXwSuBxs+xBeTOBycYijkRP2YXXk&#10;hA/lBPxJOQF88GWaMCzGJTjBJwE4uuYEk1ya/LBPZUdGOM6gxywhvliW4H5WRnDOMMKwGJdghCCC&#10;jYomBMf2iPMiSQgju9vdjknCyd57TBI+NEkgn5US8BlKGBbjApTgBoET9Zxgu6dnCb5HekoYzxJG&#10;SoAt98WyBLNF3e/pP81ZAnbPUMKwGBegBIe4HuQGOk0IA/+UEdwwcPskgThd9evn4OPpIpzjj6eL&#10;B38i3n+66H9/SUL7f6xKzelo95NR/xk8fDenkftfoTf/AgAA//8DAFBLAwQUAAYACAAAACEAy4mI&#10;698AAAAIAQAADwAAAGRycy9kb3ducmV2LnhtbEyPQU+EMBSE7yb+h+aZeNnsFlmtiJSNmph42UTR&#10;rNe38AQifSW0sPDvrSc9TmYy8022m00nJhpca1nD1SYCQVzaquVaw8f78zoB4TxyhZ1l0rCQg11+&#10;fpZhWtkTv9FU+FqEEnYpami871MpXdmQQbexPXHwvuxg0Ac51LIa8BTKTSfjKFLSYMthocGenhoq&#10;v4vRaNib1YpelXqZxgN+Hh6vl3opCq0vL+aHexCeZv8Xhl/8gA55YDrakSsnOg1xEqsQ1bC+ARH8&#10;7a3agjhqSO4SkHkm/x/IfwAAAP//AwBQSwECLQAUAAYACAAAACEAtoM4kv4AAADhAQAAEwAAAAAA&#10;AAAAAAAAAAAAAAAAW0NvbnRlbnRfVHlwZXNdLnhtbFBLAQItABQABgAIAAAAIQA4/SH/1gAAAJQB&#10;AAALAAAAAAAAAAAAAAAAAC8BAABfcmVscy8ucmVsc1BLAQItABQABgAIAAAAIQAG3jxYQwQAAFId&#10;AAAOAAAAAAAAAAAAAAAAAC4CAABkcnMvZTJvRG9jLnhtbFBLAQItABQABgAIAAAAIQDLiYjr3wAA&#10;AAgBAAAPAAAAAAAAAAAAAAAAAJ0GAABkcnMvZG93bnJldi54bWxQSwUGAAAAAAQABADzAAAAqQ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BA781FC" w14:textId="77777777" w:rsidR="00A360FB" w:rsidRDefault="00A360FB" w:rsidP="00E57FB6">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CDC2710" w14:textId="77777777" w:rsidR="00A360FB" w:rsidRPr="006F1E15" w:rsidRDefault="00A360FB" w:rsidP="00E57FB6">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BA431E1" w14:textId="77777777" w:rsidR="00A360FB" w:rsidRPr="006F1E15" w:rsidRDefault="00A360FB" w:rsidP="00E57FB6">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D04C3F5" w14:textId="77777777" w:rsidR="00A360FB" w:rsidRDefault="00A360FB" w:rsidP="00E57FB6">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336C4A3" w14:textId="77777777" w:rsidR="00A360FB" w:rsidRPr="00D13A3F" w:rsidRDefault="00A360FB" w:rsidP="00E57FB6">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128C861A" w14:textId="77777777" w:rsidR="00A360FB" w:rsidRDefault="00A360FB" w:rsidP="00E57FB6">
                        <w:r>
                          <w:rPr>
                            <w:rFonts w:ascii="Symbol" w:hAnsi="Symbol" w:cs="Symbol"/>
                            <w:color w:val="000000"/>
                            <w:sz w:val="24"/>
                            <w:szCs w:val="24"/>
                            <w:lang w:val="en-US"/>
                          </w:rPr>
                          <w:t></w:t>
                        </w:r>
                      </w:p>
                    </w:txbxContent>
                  </v:textbox>
                </v:rect>
              </v:group>
            </w:pict>
          </mc:Fallback>
        </mc:AlternateContent>
      </w:r>
    </w:p>
    <w:p w14:paraId="0975D8F6" w14:textId="42FF3803" w:rsidR="00E57FB6" w:rsidRPr="00E42A3B" w:rsidRDefault="009A4E6E" w:rsidP="009A4E6E">
      <w:pPr>
        <w:tabs>
          <w:tab w:val="left" w:pos="3637"/>
        </w:tabs>
        <w:spacing w:after="0"/>
        <w:ind w:left="426"/>
        <w:rPr>
          <w:rFonts w:ascii="Times New Roman" w:hAnsi="Times New Roman"/>
          <w:sz w:val="24"/>
          <w:szCs w:val="24"/>
        </w:rPr>
      </w:pPr>
      <w:r>
        <w:rPr>
          <w:rFonts w:ascii="Times New Roman" w:hAnsi="Times New Roman"/>
          <w:sz w:val="24"/>
          <w:szCs w:val="24"/>
        </w:rPr>
        <w:tab/>
        <w:t xml:space="preserve">   </w:t>
      </w:r>
      <w:r w:rsidRPr="009A4E6E">
        <w:rPr>
          <w:rFonts w:ascii="Times New Roman" w:hAnsi="Times New Roman"/>
          <w:sz w:val="24"/>
          <w:szCs w:val="24"/>
        </w:rPr>
        <w:t>x 100</w:t>
      </w:r>
    </w:p>
    <w:p w14:paraId="091104BA" w14:textId="77777777"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14:paraId="6CEEFF4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27C3367C"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n</w:t>
      </w:r>
      <w:r w:rsidRPr="00E42A3B">
        <w:rPr>
          <w:rFonts w:ascii="Times New Roman" w:hAnsi="Times New Roman"/>
          <w:sz w:val="24"/>
          <w:szCs w:val="24"/>
        </w:rPr>
        <w:t xml:space="preserve"> – najkrótszy termin,</w:t>
      </w:r>
    </w:p>
    <w:p w14:paraId="070DECD2"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14:paraId="3C42E97D" w14:textId="77777777" w:rsidR="00E57FB6" w:rsidRPr="00E42A3B" w:rsidRDefault="00E57FB6" w:rsidP="00E57FB6">
      <w:pPr>
        <w:spacing w:after="0"/>
        <w:ind w:left="426"/>
        <w:jc w:val="both"/>
        <w:rPr>
          <w:rFonts w:ascii="Times New Roman" w:hAnsi="Times New Roman"/>
          <w:b/>
          <w:sz w:val="24"/>
          <w:szCs w:val="24"/>
          <w:u w:val="single"/>
        </w:rPr>
      </w:pPr>
    </w:p>
    <w:p w14:paraId="6E0438E6" w14:textId="6471E716" w:rsidR="00E57FB6" w:rsidRPr="00932116" w:rsidRDefault="00E57FB6" w:rsidP="00E57FB6">
      <w:pPr>
        <w:spacing w:after="0"/>
        <w:ind w:left="709"/>
        <w:jc w:val="both"/>
        <w:rPr>
          <w:rFonts w:ascii="Times New Roman" w:hAnsi="Times New Roman"/>
          <w:b/>
          <w:sz w:val="24"/>
          <w:szCs w:val="24"/>
          <w:u w:val="single"/>
        </w:rPr>
      </w:pPr>
      <w:r w:rsidRPr="00932116">
        <w:rPr>
          <w:rFonts w:ascii="Times New Roman" w:hAnsi="Times New Roman"/>
          <w:b/>
          <w:sz w:val="24"/>
          <w:szCs w:val="24"/>
          <w:u w:val="single"/>
        </w:rPr>
        <w:lastRenderedPageBreak/>
        <w:t>Zamawiający informuje, że termin realizacji zamówienia nie może być krótszy</w:t>
      </w:r>
      <w:r w:rsidR="00213FB4">
        <w:rPr>
          <w:rFonts w:ascii="Times New Roman" w:hAnsi="Times New Roman"/>
          <w:b/>
          <w:sz w:val="24"/>
          <w:szCs w:val="24"/>
          <w:u w:val="single"/>
        </w:rPr>
        <w:t xml:space="preserve"> niż </w:t>
      </w:r>
      <w:r w:rsidR="009A4E6E">
        <w:rPr>
          <w:rFonts w:ascii="Times New Roman" w:hAnsi="Times New Roman"/>
          <w:b/>
          <w:sz w:val="24"/>
          <w:szCs w:val="24"/>
          <w:u w:val="single"/>
        </w:rPr>
        <w:t>10</w:t>
      </w:r>
      <w:r w:rsidR="00213FB4">
        <w:rPr>
          <w:rFonts w:ascii="Times New Roman" w:hAnsi="Times New Roman"/>
          <w:b/>
          <w:sz w:val="24"/>
          <w:szCs w:val="24"/>
          <w:u w:val="single"/>
        </w:rPr>
        <w:t xml:space="preserve"> dni i nie dłuższy niż </w:t>
      </w:r>
      <w:r w:rsidR="009A4E6E">
        <w:rPr>
          <w:rFonts w:ascii="Times New Roman" w:hAnsi="Times New Roman"/>
          <w:b/>
          <w:sz w:val="24"/>
          <w:szCs w:val="24"/>
          <w:u w:val="single"/>
        </w:rPr>
        <w:t>21</w:t>
      </w:r>
      <w:r w:rsidRPr="00932116">
        <w:rPr>
          <w:rFonts w:ascii="Times New Roman" w:hAnsi="Times New Roman"/>
          <w:b/>
          <w:sz w:val="24"/>
          <w:szCs w:val="24"/>
          <w:u w:val="single"/>
        </w:rPr>
        <w:t xml:space="preserve"> dni od daty przekazania zamówienia.</w:t>
      </w:r>
    </w:p>
    <w:p w14:paraId="3307BD40" w14:textId="77777777" w:rsidR="00E57FB6" w:rsidRPr="00E42A3B" w:rsidRDefault="00E57FB6" w:rsidP="00E57FB6">
      <w:pPr>
        <w:spacing w:after="0"/>
        <w:ind w:left="709"/>
        <w:jc w:val="both"/>
        <w:rPr>
          <w:rFonts w:ascii="Times New Roman" w:hAnsi="Times New Roman"/>
          <w:sz w:val="24"/>
          <w:szCs w:val="24"/>
        </w:rPr>
      </w:pPr>
    </w:p>
    <w:p w14:paraId="4AF41717" w14:textId="77777777" w:rsidR="00E57FB6" w:rsidRPr="00E42A3B" w:rsidRDefault="00E57FB6" w:rsidP="00E57FB6">
      <w:pPr>
        <w:numPr>
          <w:ilvl w:val="0"/>
          <w:numId w:val="19"/>
        </w:numPr>
        <w:spacing w:after="0"/>
        <w:ind w:left="709" w:hanging="283"/>
        <w:jc w:val="both"/>
        <w:rPr>
          <w:rFonts w:ascii="Times New Roman" w:hAnsi="Times New Roman"/>
          <w:sz w:val="24"/>
          <w:szCs w:val="24"/>
        </w:rPr>
      </w:pPr>
      <w:r w:rsidRPr="00E42A3B">
        <w:rPr>
          <w:rFonts w:ascii="Times New Roman" w:hAnsi="Times New Roman"/>
          <w:sz w:val="24"/>
          <w:szCs w:val="24"/>
        </w:rPr>
        <w:t xml:space="preserve">Wartość punktowa w kryterium 3 – „Okres gwarancji i rękojmi oferowanej </w:t>
      </w:r>
      <w:r w:rsidRPr="00E42A3B">
        <w:rPr>
          <w:rFonts w:ascii="Times New Roman" w:hAnsi="Times New Roman"/>
          <w:sz w:val="24"/>
          <w:szCs w:val="24"/>
        </w:rPr>
        <w:br/>
        <w:t>na przedmiot zamówienia” jest obliczana wg wzoru:</w:t>
      </w:r>
    </w:p>
    <w:p w14:paraId="1126BB34" w14:textId="77777777" w:rsidR="00E57FB6" w:rsidRPr="00E42A3B" w:rsidRDefault="00E57FB6" w:rsidP="00E57FB6">
      <w:pPr>
        <w:spacing w:after="0"/>
        <w:jc w:val="both"/>
        <w:rPr>
          <w:rFonts w:ascii="Times New Roman" w:hAnsi="Times New Roman"/>
          <w:sz w:val="24"/>
          <w:szCs w:val="24"/>
        </w:rPr>
      </w:pPr>
    </w:p>
    <w:p w14:paraId="15E8784F" w14:textId="4B840C02" w:rsidR="00E57FB6" w:rsidRPr="00E42A3B" w:rsidRDefault="00E57FB6" w:rsidP="00E57FB6">
      <w:pPr>
        <w:spacing w:after="0"/>
        <w:ind w:firstLine="709"/>
        <w:jc w:val="both"/>
        <w:rPr>
          <w:rFonts w:ascii="Times New Roman" w:hAnsi="Times New Roman"/>
          <w:b/>
          <w:sz w:val="24"/>
          <w:szCs w:val="24"/>
        </w:rPr>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14:anchorId="776E544C" wp14:editId="5EA4D8D3">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9A4E6E">
        <w:rPr>
          <w:rFonts w:ascii="Times New Roman" w:hAnsi="Times New Roman"/>
          <w:b/>
          <w:sz w:val="24"/>
          <w:szCs w:val="24"/>
        </w:rPr>
        <w:t xml:space="preserve"> </w:t>
      </w:r>
      <w:r w:rsidR="009A4E6E" w:rsidRPr="009A4E6E">
        <w:rPr>
          <w:rFonts w:ascii="Times New Roman" w:hAnsi="Times New Roman"/>
          <w:sz w:val="24"/>
          <w:szCs w:val="24"/>
        </w:rPr>
        <w:t>x 100</w:t>
      </w:r>
    </w:p>
    <w:p w14:paraId="125C2DF1" w14:textId="77777777" w:rsidR="00E57FB6" w:rsidRPr="00E42A3B" w:rsidRDefault="00E57FB6" w:rsidP="00E57FB6">
      <w:pPr>
        <w:spacing w:after="0"/>
        <w:ind w:firstLine="709"/>
        <w:jc w:val="both"/>
        <w:rPr>
          <w:rFonts w:ascii="Times New Roman" w:hAnsi="Times New Roman"/>
          <w:b/>
          <w:sz w:val="24"/>
          <w:szCs w:val="24"/>
        </w:rPr>
      </w:pPr>
    </w:p>
    <w:p w14:paraId="755B35B6" w14:textId="77777777" w:rsidR="00E57FB6" w:rsidRPr="00E42A3B" w:rsidRDefault="00E57FB6" w:rsidP="00E57FB6">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47288C0A" w14:textId="77777777" w:rsidR="00E57FB6" w:rsidRPr="00E42A3B" w:rsidRDefault="00E57FB6" w:rsidP="00E57FB6">
      <w:pPr>
        <w:spacing w:after="0"/>
        <w:ind w:firstLine="709"/>
        <w:jc w:val="both"/>
        <w:rPr>
          <w:rFonts w:ascii="Times New Roman" w:hAnsi="Times New Roman"/>
          <w:sz w:val="24"/>
          <w:szCs w:val="24"/>
        </w:rPr>
      </w:pPr>
      <w:r w:rsidRPr="00E42A3B">
        <w:rPr>
          <w:rFonts w:ascii="Times New Roman" w:hAnsi="Times New Roman"/>
          <w:b/>
          <w:sz w:val="24"/>
          <w:szCs w:val="24"/>
        </w:rPr>
        <w:t>G</w:t>
      </w:r>
      <w:r w:rsidRPr="00E42A3B">
        <w:rPr>
          <w:rFonts w:ascii="Times New Roman" w:hAnsi="Times New Roman"/>
          <w:sz w:val="24"/>
          <w:szCs w:val="24"/>
          <w:vertAlign w:val="subscript"/>
        </w:rPr>
        <w:t>n</w:t>
      </w:r>
      <w:r w:rsidRPr="00E42A3B">
        <w:rPr>
          <w:rFonts w:ascii="Times New Roman" w:hAnsi="Times New Roman"/>
          <w:sz w:val="24"/>
          <w:szCs w:val="24"/>
        </w:rPr>
        <w:t xml:space="preserve"> – badany okres gwarancji,</w:t>
      </w:r>
    </w:p>
    <w:p w14:paraId="79913E76" w14:textId="77777777" w:rsidR="00E57FB6" w:rsidRPr="00E42A3B" w:rsidRDefault="00E57FB6" w:rsidP="00E57FB6">
      <w:pPr>
        <w:spacing w:after="0"/>
        <w:ind w:firstLine="709"/>
        <w:jc w:val="both"/>
        <w:rPr>
          <w:rFonts w:ascii="Times New Roman" w:hAnsi="Times New Roman"/>
          <w:sz w:val="24"/>
          <w:szCs w:val="24"/>
        </w:rPr>
      </w:pPr>
      <w:r w:rsidRPr="00E42A3B">
        <w:rPr>
          <w:rFonts w:ascii="Times New Roman" w:hAnsi="Times New Roman"/>
          <w:b/>
          <w:sz w:val="24"/>
          <w:szCs w:val="24"/>
        </w:rPr>
        <w:t>G</w:t>
      </w:r>
      <w:r w:rsidRPr="00E42A3B">
        <w:rPr>
          <w:rFonts w:ascii="Times New Roman" w:hAnsi="Times New Roman"/>
          <w:sz w:val="24"/>
          <w:szCs w:val="24"/>
          <w:vertAlign w:val="subscript"/>
        </w:rPr>
        <w:t>max</w:t>
      </w:r>
      <w:r w:rsidRPr="00E42A3B">
        <w:rPr>
          <w:rFonts w:ascii="Times New Roman" w:hAnsi="Times New Roman"/>
          <w:sz w:val="24"/>
          <w:szCs w:val="24"/>
        </w:rPr>
        <w:t xml:space="preserve"> – najdłuższy zaoferowany okres gwarancji.</w:t>
      </w:r>
    </w:p>
    <w:p w14:paraId="5416251C" w14:textId="77777777" w:rsidR="00E57FB6" w:rsidRPr="00E42A3B" w:rsidRDefault="00E57FB6" w:rsidP="00E57FB6">
      <w:pPr>
        <w:spacing w:after="0"/>
        <w:ind w:left="426"/>
        <w:jc w:val="both"/>
        <w:rPr>
          <w:rFonts w:ascii="Times New Roman" w:hAnsi="Times New Roman"/>
          <w:sz w:val="24"/>
          <w:szCs w:val="24"/>
        </w:rPr>
      </w:pPr>
    </w:p>
    <w:p w14:paraId="709A80E8" w14:textId="77777777" w:rsidR="00E57FB6" w:rsidRPr="00E42A3B" w:rsidRDefault="00E57FB6" w:rsidP="00E57FB6">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niż 24 miesiące i nie dłuższy niż </w:t>
      </w:r>
      <w:r>
        <w:rPr>
          <w:rFonts w:ascii="Times New Roman" w:hAnsi="Times New Roman"/>
          <w:b/>
          <w:sz w:val="24"/>
          <w:szCs w:val="24"/>
          <w:u w:val="single"/>
        </w:rPr>
        <w:t>60</w:t>
      </w:r>
      <w:r w:rsidRPr="00E42A3B">
        <w:rPr>
          <w:rFonts w:ascii="Times New Roman" w:hAnsi="Times New Roman"/>
          <w:b/>
          <w:sz w:val="24"/>
          <w:szCs w:val="24"/>
          <w:u w:val="single"/>
        </w:rPr>
        <w:t xml:space="preserve"> miesięcy.</w:t>
      </w:r>
    </w:p>
    <w:p w14:paraId="1D275C04" w14:textId="77777777" w:rsidR="00E57FB6" w:rsidRDefault="00E57FB6" w:rsidP="00A360FB">
      <w:pPr>
        <w:spacing w:after="0"/>
        <w:ind w:left="360"/>
        <w:jc w:val="both"/>
        <w:rPr>
          <w:rFonts w:ascii="Times New Roman" w:hAnsi="Times New Roman"/>
          <w:color w:val="FF0000"/>
          <w:sz w:val="24"/>
          <w:szCs w:val="24"/>
        </w:rPr>
      </w:pPr>
    </w:p>
    <w:p w14:paraId="36098FFB" w14:textId="2D14EE49" w:rsidR="00A360FB" w:rsidRDefault="00A360FB" w:rsidP="00A360FB">
      <w:pPr>
        <w:pStyle w:val="Akapitzlist"/>
        <w:numPr>
          <w:ilvl w:val="0"/>
          <w:numId w:val="19"/>
        </w:numPr>
        <w:rPr>
          <w:i/>
          <w:color w:val="3333FF"/>
          <w:lang w:eastAsia="en-US"/>
        </w:rPr>
      </w:pPr>
      <w:r w:rsidRPr="00A360FB">
        <w:rPr>
          <w:i/>
          <w:color w:val="3333FF"/>
          <w:lang w:eastAsia="en-US"/>
        </w:rPr>
        <w:t>Wartość punktowa w kryterium – „Parametry techniczne” z tytułu następując</w:t>
      </w:r>
      <w:r>
        <w:rPr>
          <w:i/>
          <w:color w:val="3333FF"/>
          <w:lang w:eastAsia="en-US"/>
        </w:rPr>
        <w:t>ych elementów zostanie ustalona w zakresie Zadania 1</w:t>
      </w:r>
      <w:r w:rsidR="006258F1">
        <w:rPr>
          <w:i/>
          <w:color w:val="3333FF"/>
          <w:lang w:eastAsia="en-US"/>
        </w:rPr>
        <w:t xml:space="preserve"> w wymiarze do 30 pkt</w:t>
      </w:r>
      <w:r>
        <w:rPr>
          <w:i/>
          <w:color w:val="3333FF"/>
          <w:lang w:eastAsia="en-US"/>
        </w:rPr>
        <w:t>:</w:t>
      </w:r>
    </w:p>
    <w:p w14:paraId="17062B15" w14:textId="77777777" w:rsidR="006258F1" w:rsidRDefault="006258F1" w:rsidP="006258F1">
      <w:pPr>
        <w:pStyle w:val="Akapitzlist"/>
        <w:rPr>
          <w:i/>
          <w:color w:val="3333FF"/>
          <w:lang w:eastAsia="en-US"/>
        </w:rPr>
      </w:pPr>
    </w:p>
    <w:p w14:paraId="46D8C89C" w14:textId="6D18B15D" w:rsidR="006258F1" w:rsidRPr="006258F1" w:rsidRDefault="006258F1" w:rsidP="006258F1">
      <w:pPr>
        <w:pStyle w:val="Akapitzlist"/>
        <w:numPr>
          <w:ilvl w:val="1"/>
          <w:numId w:val="19"/>
        </w:numPr>
        <w:rPr>
          <w:i/>
          <w:color w:val="3333FF"/>
          <w:lang w:eastAsia="en-US"/>
        </w:rPr>
      </w:pPr>
      <w:r w:rsidRPr="006258F1">
        <w:rPr>
          <w:i/>
          <w:color w:val="3333FF"/>
          <w:lang w:eastAsia="en-US"/>
        </w:rPr>
        <w:t xml:space="preserve">Możliwość korekcji kąta bramki dopplerowskiej w zakresie: Min. +/- </w:t>
      </w:r>
      <w:r w:rsidR="00D27F64">
        <w:rPr>
          <w:i/>
          <w:color w:val="3333FF"/>
          <w:lang w:eastAsia="en-US"/>
        </w:rPr>
        <w:t>60</w:t>
      </w:r>
      <w:r w:rsidRPr="006258F1">
        <w:rPr>
          <w:i/>
          <w:color w:val="3333FF"/>
          <w:lang w:eastAsia="en-US"/>
        </w:rPr>
        <w:t xml:space="preserve"> stopni</w:t>
      </w:r>
    </w:p>
    <w:p w14:paraId="41074B7B" w14:textId="39A1D8D4" w:rsidR="00A360FB" w:rsidRDefault="00D27F64" w:rsidP="006258F1">
      <w:pPr>
        <w:pStyle w:val="Akapitzlist"/>
        <w:ind w:left="1440"/>
        <w:rPr>
          <w:b/>
          <w:i/>
          <w:color w:val="3333FF"/>
          <w:lang w:eastAsia="en-US"/>
        </w:rPr>
      </w:pPr>
      <w:r w:rsidRPr="00D27F64">
        <w:rPr>
          <w:b/>
          <w:i/>
          <w:color w:val="3333FF"/>
          <w:lang w:eastAsia="en-US"/>
        </w:rPr>
        <w:t>≤ 79º - 0 pkt, ≥ 80º - 10 pkt</w:t>
      </w:r>
    </w:p>
    <w:p w14:paraId="14DB49E4" w14:textId="77777777" w:rsidR="006258F1" w:rsidRPr="006258F1" w:rsidRDefault="006258F1" w:rsidP="006258F1">
      <w:pPr>
        <w:pStyle w:val="Akapitzlist"/>
        <w:numPr>
          <w:ilvl w:val="1"/>
          <w:numId w:val="19"/>
        </w:numPr>
        <w:rPr>
          <w:i/>
          <w:color w:val="3333FF"/>
          <w:lang w:eastAsia="en-US"/>
        </w:rPr>
      </w:pPr>
      <w:r w:rsidRPr="006258F1">
        <w:rPr>
          <w:i/>
          <w:color w:val="3333FF"/>
          <w:lang w:eastAsia="en-US"/>
        </w:rPr>
        <w:t>Możliwość zduplikowania na ekranie dotykowym obrazu ultrasonograficznego z monitora aparatu celem ułatwienia wykonywania procedur interwencyjnych.</w:t>
      </w:r>
    </w:p>
    <w:p w14:paraId="394A29B7" w14:textId="3BAE7D3B" w:rsidR="006258F1" w:rsidRDefault="006258F1" w:rsidP="006258F1">
      <w:pPr>
        <w:pStyle w:val="Akapitzlist"/>
        <w:ind w:left="1440"/>
        <w:rPr>
          <w:b/>
          <w:i/>
          <w:color w:val="3333FF"/>
          <w:lang w:eastAsia="en-US"/>
        </w:rPr>
      </w:pPr>
      <w:r w:rsidRPr="006258F1">
        <w:rPr>
          <w:b/>
          <w:i/>
          <w:color w:val="3333FF"/>
          <w:lang w:eastAsia="en-US"/>
        </w:rPr>
        <w:t>TAK – 10 pkt, NIE – 0 pkt</w:t>
      </w:r>
    </w:p>
    <w:p w14:paraId="62D3FB4A" w14:textId="77777777" w:rsidR="006258F1" w:rsidRPr="006258F1" w:rsidRDefault="006258F1" w:rsidP="006258F1">
      <w:pPr>
        <w:pStyle w:val="Akapitzlist"/>
        <w:numPr>
          <w:ilvl w:val="1"/>
          <w:numId w:val="19"/>
        </w:numPr>
        <w:rPr>
          <w:i/>
          <w:color w:val="3333FF"/>
          <w:lang w:eastAsia="en-US"/>
        </w:rPr>
      </w:pPr>
      <w:r w:rsidRPr="006258F1">
        <w:rPr>
          <w:i/>
          <w:color w:val="3333FF"/>
          <w:lang w:eastAsia="en-US"/>
        </w:rPr>
        <w:t>Funkcja automatycznego ustawiania bramki Dopplera w naczyniu, z uwzględnieniem kąta korekcji.</w:t>
      </w:r>
    </w:p>
    <w:p w14:paraId="30070C43" w14:textId="795C3BBE" w:rsidR="006258F1" w:rsidRPr="006258F1" w:rsidRDefault="006258F1" w:rsidP="006258F1">
      <w:pPr>
        <w:pStyle w:val="Akapitzlist"/>
        <w:ind w:left="1440"/>
        <w:rPr>
          <w:b/>
          <w:i/>
          <w:color w:val="3333FF"/>
          <w:lang w:eastAsia="en-US"/>
        </w:rPr>
      </w:pPr>
      <w:r w:rsidRPr="006258F1">
        <w:rPr>
          <w:b/>
          <w:i/>
          <w:color w:val="3333FF"/>
          <w:lang w:eastAsia="en-US"/>
        </w:rPr>
        <w:t>TAK – 10 pkt, NIE – 0 pkt</w:t>
      </w:r>
    </w:p>
    <w:p w14:paraId="03B6CFE6" w14:textId="77777777" w:rsidR="00A360FB" w:rsidRPr="00A360FB" w:rsidRDefault="00A360FB" w:rsidP="00A360FB">
      <w:pPr>
        <w:spacing w:after="0"/>
        <w:ind w:left="709"/>
        <w:jc w:val="both"/>
        <w:rPr>
          <w:rFonts w:ascii="Times New Roman" w:hAnsi="Times New Roman"/>
          <w:sz w:val="24"/>
          <w:szCs w:val="24"/>
        </w:rPr>
      </w:pPr>
      <w:bookmarkStart w:id="19" w:name="_GoBack"/>
      <w:bookmarkEnd w:id="19"/>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14:paraId="5F0FF136" w14:textId="537BC913"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w:t>
      </w:r>
      <w:r w:rsidR="001A1098">
        <w:rPr>
          <w:rFonts w:ascii="Times New Roman" w:hAnsi="Times New Roman"/>
          <w:sz w:val="24"/>
          <w:szCs w:val="24"/>
        </w:rPr>
        <w:t xml:space="preserve">albo w EURO </w:t>
      </w:r>
      <w:r w:rsidRPr="00E84DFD">
        <w:rPr>
          <w:rFonts w:ascii="Times New Roman" w:hAnsi="Times New Roman"/>
          <w:sz w:val="24"/>
          <w:szCs w:val="24"/>
        </w:rPr>
        <w:t xml:space="preserve">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3397AD39"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w:t>
      </w:r>
      <w:r w:rsidRPr="00E84DFD">
        <w:rPr>
          <w:rFonts w:ascii="Times New Roman" w:hAnsi="Times New Roman"/>
          <w:sz w:val="24"/>
          <w:szCs w:val="24"/>
        </w:rPr>
        <w:lastRenderedPageBreak/>
        <w:t xml:space="preserve">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21440168" w14:textId="11D7180C" w:rsidR="002847B2" w:rsidRPr="00B11B6E"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albo w euro (EUR). W przypadku złożenia oferty w walucie innej niż PLN, w celu porównania złożonych ofert Zamawiający zastosuje przeliczenie tych walut na złotówki (PLN) wg średniego kursu Narodowego Banku Polskiego (dalej: NBP) na dzień publikacji ogłoszenia o zamówieniu. W przypadku, gdy na ten dzień NBP nie opublikuje średnich kursów walut, do przeliczenia Zamawiający przyjmie pierwszy opublikowany po tej dacie średni kurs NBP. Średnie kursy walut dostępne są na stronie internetowej NBP pod następującym adresem: </w:t>
      </w:r>
      <w:hyperlink r:id="rId13" w:history="1">
        <w:r w:rsidRPr="006258F1">
          <w:rPr>
            <w:rStyle w:val="Hipercze"/>
            <w:rFonts w:ascii="Times New Roman" w:hAnsi="Times New Roman"/>
            <w:color w:val="000000" w:themeColor="text1"/>
            <w:sz w:val="24"/>
            <w:szCs w:val="24"/>
          </w:rPr>
          <w:t>www.nbp.pl</w:t>
        </w:r>
      </w:hyperlink>
      <w:r w:rsidRPr="006258F1">
        <w:rPr>
          <w:rFonts w:ascii="Times New Roman" w:hAnsi="Times New Roman"/>
          <w:color w:val="000000" w:themeColor="text1"/>
          <w:sz w:val="24"/>
          <w:szCs w:val="24"/>
        </w:rPr>
        <w:t>.</w:t>
      </w: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1" w:name="_Postępowanie_po_otwarciu,"/>
      <w:bookmarkEnd w:id="21"/>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w:t>
      </w:r>
      <w:r w:rsidRPr="00E84DFD">
        <w:rPr>
          <w:rFonts w:ascii="Times New Roman" w:hAnsi="Times New Roman"/>
          <w:sz w:val="24"/>
          <w:szCs w:val="24"/>
        </w:rPr>
        <w:lastRenderedPageBreak/>
        <w:t xml:space="preserve">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w:t>
      </w:r>
      <w:r w:rsidRPr="00E84DFD">
        <w:rPr>
          <w:rFonts w:ascii="Times New Roman" w:hAnsi="Times New Roman"/>
          <w:sz w:val="24"/>
          <w:szCs w:val="24"/>
        </w:rPr>
        <w:lastRenderedPageBreak/>
        <w:t xml:space="preserve">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lastRenderedPageBreak/>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2CA38CEE" w14:textId="3B5ECCBD" w:rsidR="002B77D8" w:rsidRPr="00566A35" w:rsidRDefault="00471248" w:rsidP="00566A35">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2" w:name="_Przesłanki_unieważnianie_postępowan"/>
      <w:bookmarkEnd w:id="22"/>
      <w:r w:rsidRPr="00E84DFD">
        <w:t>Przesłanki unieważni</w:t>
      </w:r>
      <w:r w:rsidR="00F7623C" w:rsidRPr="00E84DFD">
        <w:rPr>
          <w:lang w:val="pl-PL"/>
        </w:rPr>
        <w:t>e</w:t>
      </w:r>
      <w:r w:rsidR="00F7623C" w:rsidRPr="00E84DFD">
        <w:t>n</w:t>
      </w:r>
      <w:r w:rsidR="00F7623C" w:rsidRPr="00E84DFD">
        <w:rPr>
          <w:lang w:val="pl-PL"/>
        </w:rPr>
        <w:t>ia</w:t>
      </w:r>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0B72E06A" w14:textId="13F67327" w:rsidR="00C14FEF" w:rsidRPr="00C14FEF" w:rsidRDefault="00ED6655" w:rsidP="0069513F">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3" w:name="_Zawarcie_umowy_o"/>
      <w:bookmarkEnd w:id="23"/>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lastRenderedPageBreak/>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w:t>
      </w:r>
      <w:r w:rsidRPr="00E84DFD">
        <w:rPr>
          <w:rFonts w:ascii="Times New Roman" w:eastAsia="Times New Roman" w:hAnsi="Times New Roman"/>
          <w:sz w:val="24"/>
          <w:szCs w:val="24"/>
          <w:lang w:eastAsia="pl-PL"/>
        </w:rPr>
        <w:lastRenderedPageBreak/>
        <w:t>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3AA79B8B" w14:textId="098D87A3" w:rsidR="005174B3" w:rsidRPr="00566A35" w:rsidRDefault="00ED6655" w:rsidP="00227B98">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EE13325" w14:textId="77777777" w:rsidR="00566A35" w:rsidRDefault="00566A35" w:rsidP="00566A35">
      <w:pPr>
        <w:spacing w:after="0"/>
        <w:ind w:left="426"/>
        <w:jc w:val="both"/>
        <w:rPr>
          <w:rFonts w:ascii="Times New Roman" w:eastAsia="Times New Roman" w:hAnsi="Times New Roman"/>
          <w:sz w:val="24"/>
          <w:szCs w:val="24"/>
          <w:lang w:eastAsia="pl-PL"/>
        </w:rPr>
      </w:pPr>
    </w:p>
    <w:p w14:paraId="6073ED07" w14:textId="77777777" w:rsidR="00566A35" w:rsidRPr="00227B98" w:rsidRDefault="00566A35" w:rsidP="00566A35">
      <w:pPr>
        <w:spacing w:after="0"/>
        <w:ind w:left="426"/>
        <w:jc w:val="both"/>
        <w:rPr>
          <w:rFonts w:ascii="Times New Roman" w:hAnsi="Times New Roman"/>
          <w:sz w:val="24"/>
          <w:szCs w:val="24"/>
        </w:rPr>
      </w:pP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5" w:name="_Termin_wykonania_zamówienia"/>
      <w:bookmarkEnd w:id="25"/>
      <w:r w:rsidRPr="00E84DFD">
        <w:t>Termin wykonania zamówienia</w:t>
      </w:r>
    </w:p>
    <w:p w14:paraId="70AC6BD1" w14:textId="0C0AC3F0" w:rsidR="00C14FEF" w:rsidRPr="00227B98" w:rsidRDefault="00ED6655" w:rsidP="003313B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1A1098">
        <w:rPr>
          <w:rFonts w:ascii="Times New Roman" w:hAnsi="Times New Roman"/>
          <w:b/>
          <w:sz w:val="24"/>
          <w:szCs w:val="24"/>
        </w:rPr>
        <w:t>10</w:t>
      </w:r>
      <w:r w:rsidR="00877BDC" w:rsidRPr="00877BDC">
        <w:rPr>
          <w:rFonts w:ascii="Times New Roman" w:hAnsi="Times New Roman"/>
          <w:b/>
          <w:sz w:val="24"/>
          <w:szCs w:val="24"/>
        </w:rPr>
        <w:t xml:space="preserve"> </w:t>
      </w:r>
      <w:r w:rsidR="00834851" w:rsidRPr="00183F03">
        <w:rPr>
          <w:rFonts w:ascii="Times New Roman" w:hAnsi="Times New Roman"/>
          <w:b/>
          <w:sz w:val="24"/>
          <w:szCs w:val="24"/>
        </w:rPr>
        <w:t>dni</w:t>
      </w:r>
      <w:r w:rsidR="00834851" w:rsidRPr="00E84DFD">
        <w:rPr>
          <w:rFonts w:ascii="Times New Roman" w:hAnsi="Times New Roman"/>
          <w:sz w:val="24"/>
          <w:szCs w:val="24"/>
        </w:rPr>
        <w:t xml:space="preserve"> i nie dłuższy niż </w:t>
      </w:r>
      <w:r w:rsidR="001A1098">
        <w:rPr>
          <w:rFonts w:ascii="Times New Roman" w:hAnsi="Times New Roman"/>
          <w:b/>
          <w:sz w:val="24"/>
          <w:szCs w:val="24"/>
        </w:rPr>
        <w:t>21</w:t>
      </w:r>
      <w:r w:rsidR="00834851" w:rsidRPr="00183F03">
        <w:rPr>
          <w:rFonts w:ascii="Times New Roman" w:hAnsi="Times New Roman"/>
          <w:b/>
          <w:sz w:val="24"/>
          <w:szCs w:val="24"/>
        </w:rPr>
        <w:t xml:space="preserve"> dni</w:t>
      </w:r>
      <w:r w:rsidR="009D5713">
        <w:rPr>
          <w:rFonts w:ascii="Times New Roman" w:hAnsi="Times New Roman"/>
          <w:b/>
          <w:sz w:val="24"/>
          <w:szCs w:val="24"/>
        </w:rPr>
        <w:t xml:space="preserve"> </w:t>
      </w:r>
      <w:r w:rsidR="008F147E">
        <w:rPr>
          <w:rFonts w:ascii="Times New Roman" w:hAnsi="Times New Roman"/>
          <w:sz w:val="24"/>
          <w:szCs w:val="24"/>
        </w:rPr>
        <w:t>od daty przekazana zamówienia</w:t>
      </w:r>
      <w:r w:rsidR="00834851" w:rsidRPr="00E84DFD">
        <w:rPr>
          <w:rFonts w:ascii="Times New Roman" w:hAnsi="Times New Roman"/>
          <w:sz w:val="24"/>
          <w:szCs w:val="24"/>
        </w:rPr>
        <w:t>.</w:t>
      </w:r>
      <w:r w:rsidR="003B722C" w:rsidRPr="00E84DFD">
        <w:rPr>
          <w:rFonts w:ascii="Times New Roman" w:hAnsi="Times New Roman"/>
          <w:sz w:val="24"/>
          <w:szCs w:val="24"/>
        </w:rPr>
        <w:t xml:space="preserve">  </w:t>
      </w: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6" w:name="_Zabezpieczanie_należytego_wykonania"/>
      <w:bookmarkEnd w:id="26"/>
      <w:r w:rsidRPr="00E84DFD">
        <w:t>Zabezpieczanie należytego wykonania umowy</w:t>
      </w:r>
    </w:p>
    <w:p w14:paraId="582DC646"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187955">
        <w:rPr>
          <w:rFonts w:ascii="Times New Roman" w:eastAsia="Times New Roman" w:hAnsi="Times New Roman"/>
          <w:b/>
          <w:sz w:val="24"/>
          <w:szCs w:val="24"/>
          <w:lang w:eastAsia="pl-PL"/>
        </w:rPr>
        <w:t xml:space="preserve">10% </w:t>
      </w:r>
      <w:r w:rsidRPr="00187955">
        <w:rPr>
          <w:rFonts w:ascii="Times New Roman" w:eastAsia="Times New Roman" w:hAnsi="Times New Roman"/>
          <w:sz w:val="24"/>
          <w:szCs w:val="24"/>
          <w:lang w:eastAsia="pl-PL"/>
        </w:rPr>
        <w:t>wartości nominalnej zobowiązania wynikającego z umowy, w następujących formach:</w:t>
      </w:r>
    </w:p>
    <w:p w14:paraId="6F1C4976"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pieniądzu,</w:t>
      </w:r>
    </w:p>
    <w:p w14:paraId="2B3B327F"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poręczeniach bankowych lub poręczeniach spółdzielczej kasy oszczędnościowo-kredytowej, </w:t>
      </w:r>
      <w:r w:rsidRPr="00187955">
        <w:rPr>
          <w:rFonts w:ascii="Times New Roman" w:eastAsia="Times New Roman" w:hAnsi="Times New Roman"/>
          <w:sz w:val="24"/>
          <w:szCs w:val="24"/>
          <w:lang w:eastAsia="pl-PL"/>
        </w:rPr>
        <w:br/>
        <w:t>z tym że zobowiązanie kasy jest zobowiązaniem pieniężnym,</w:t>
      </w:r>
    </w:p>
    <w:p w14:paraId="190D0B14"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bankowych,</w:t>
      </w:r>
    </w:p>
    <w:p w14:paraId="246EC90C"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ubezpieczeniowych,</w:t>
      </w:r>
    </w:p>
    <w:p w14:paraId="49238F7A"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z 2018r., poz. 110).</w:t>
      </w:r>
    </w:p>
    <w:p w14:paraId="7444050C"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lastRenderedPageBreak/>
        <w:t xml:space="preserve">W przypadku wnoszenia zabezpieczenia w formie poręczeń bankowych, gwarancji bankowych oraz gwarancji ubezpieczeniowych będą musiały być to dokumenty pochodzące od instytucji krajowych o charakterze </w:t>
      </w:r>
      <w:r w:rsidRPr="00187955">
        <w:rPr>
          <w:rFonts w:ascii="Times New Roman" w:eastAsia="Times New Roman" w:hAnsi="Times New Roman"/>
          <w:b/>
          <w:sz w:val="24"/>
          <w:szCs w:val="24"/>
          <w:u w:val="single"/>
          <w:lang w:eastAsia="pl-PL"/>
        </w:rPr>
        <w:t>bezwarunkowym i nieodwołalnym</w:t>
      </w:r>
      <w:r w:rsidRPr="0018795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7082935E"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5C80A5"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Zabezpieczenie należytego wykonania umowy w wysokości 100% zwalniane jest w terminie 30 dni od dnia upływu terminu obowiązywania umowy. </w:t>
      </w:r>
    </w:p>
    <w:p w14:paraId="63C031C0"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Zabezpieczenie należytego wykonania umowy wniesione w pieniądzu przechowywane jest na rachunku bankowym.</w:t>
      </w:r>
    </w:p>
    <w:p w14:paraId="5F417D99"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C9D6566" w14:textId="61356342" w:rsidR="0028556C" w:rsidRDefault="0028556C" w:rsidP="001A1098">
      <w:pPr>
        <w:spacing w:after="0"/>
        <w:ind w:left="426"/>
        <w:jc w:val="both"/>
        <w:rPr>
          <w:rFonts w:ascii="Times New Roman" w:eastAsia="Times New Roman" w:hAnsi="Times New Roman"/>
          <w:sz w:val="24"/>
          <w:szCs w:val="24"/>
          <w:lang w:eastAsia="pl-PL"/>
        </w:rPr>
      </w:pPr>
    </w:p>
    <w:p w14:paraId="5A591689" w14:textId="77777777" w:rsidR="00566A35" w:rsidRDefault="00566A35" w:rsidP="001A1098">
      <w:pPr>
        <w:spacing w:after="0"/>
        <w:ind w:left="426"/>
        <w:jc w:val="both"/>
        <w:rPr>
          <w:rFonts w:ascii="Times New Roman" w:eastAsia="Times New Roman" w:hAnsi="Times New Roman"/>
          <w:sz w:val="24"/>
          <w:szCs w:val="24"/>
          <w:lang w:eastAsia="pl-PL"/>
        </w:rPr>
      </w:pPr>
    </w:p>
    <w:p w14:paraId="26C25C50" w14:textId="77777777" w:rsidR="00566A35" w:rsidRDefault="00566A35" w:rsidP="001A1098">
      <w:pPr>
        <w:spacing w:after="0"/>
        <w:ind w:left="426"/>
        <w:jc w:val="both"/>
        <w:rPr>
          <w:rFonts w:ascii="Times New Roman" w:eastAsia="Times New Roman" w:hAnsi="Times New Roman"/>
          <w:sz w:val="24"/>
          <w:szCs w:val="24"/>
          <w:lang w:eastAsia="pl-PL"/>
        </w:rPr>
      </w:pPr>
    </w:p>
    <w:p w14:paraId="095C3B0A" w14:textId="77777777" w:rsidR="00566A35" w:rsidRDefault="00566A35" w:rsidP="001A1098">
      <w:pPr>
        <w:spacing w:after="0"/>
        <w:ind w:left="426"/>
        <w:jc w:val="both"/>
        <w:rPr>
          <w:rFonts w:ascii="Times New Roman" w:eastAsia="Times New Roman" w:hAnsi="Times New Roman"/>
          <w:sz w:val="24"/>
          <w:szCs w:val="24"/>
          <w:lang w:eastAsia="pl-PL"/>
        </w:rPr>
      </w:pPr>
    </w:p>
    <w:p w14:paraId="3251972C" w14:textId="77777777" w:rsidR="00566A35" w:rsidRDefault="00566A35" w:rsidP="001A1098">
      <w:pPr>
        <w:spacing w:after="0"/>
        <w:ind w:left="426"/>
        <w:jc w:val="both"/>
        <w:rPr>
          <w:rFonts w:ascii="Times New Roman" w:eastAsia="Times New Roman" w:hAnsi="Times New Roman"/>
          <w:sz w:val="24"/>
          <w:szCs w:val="24"/>
          <w:lang w:eastAsia="pl-PL"/>
        </w:rPr>
      </w:pPr>
    </w:p>
    <w:p w14:paraId="7F2130B9" w14:textId="77777777" w:rsidR="00566A35" w:rsidRDefault="00566A35" w:rsidP="001A1098">
      <w:pPr>
        <w:spacing w:after="0"/>
        <w:ind w:left="426"/>
        <w:jc w:val="both"/>
        <w:rPr>
          <w:rFonts w:ascii="Times New Roman" w:eastAsia="Times New Roman" w:hAnsi="Times New Roman"/>
          <w:sz w:val="24"/>
          <w:szCs w:val="24"/>
          <w:lang w:eastAsia="pl-PL"/>
        </w:rPr>
      </w:pPr>
    </w:p>
    <w:p w14:paraId="37571CD2" w14:textId="61CBF5C0" w:rsidR="00566A35" w:rsidRPr="00227B98" w:rsidRDefault="00566A35" w:rsidP="001A1098">
      <w:pPr>
        <w:spacing w:after="0"/>
        <w:ind w:left="426"/>
        <w:jc w:val="both"/>
        <w:rPr>
          <w:rFonts w:ascii="Times New Roman" w:eastAsia="Times New Roman" w:hAnsi="Times New Roman"/>
          <w:sz w:val="24"/>
          <w:szCs w:val="24"/>
          <w:lang w:eastAsia="pl-PL"/>
        </w:rPr>
      </w:pPr>
    </w:p>
    <w:p w14:paraId="7D47DA42" w14:textId="77777777" w:rsidR="0028556C" w:rsidRDefault="0028556C" w:rsidP="00026084">
      <w:pPr>
        <w:tabs>
          <w:tab w:val="left" w:pos="283"/>
        </w:tabs>
        <w:suppressAutoHyphens/>
        <w:spacing w:after="0"/>
        <w:rPr>
          <w:rFonts w:ascii="Times New Roman" w:hAnsi="Times New Roman"/>
          <w:b/>
          <w:sz w:val="24"/>
          <w:szCs w:val="24"/>
        </w:rPr>
      </w:pPr>
    </w:p>
    <w:p w14:paraId="46D6B0C1" w14:textId="77777777" w:rsidR="006A7D39" w:rsidRDefault="00590539" w:rsidP="00590539">
      <w:pPr>
        <w:tabs>
          <w:tab w:val="left" w:pos="283"/>
        </w:tabs>
        <w:suppressAutoHyphen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DC284CB" w14:textId="77777777" w:rsidR="006A7D39" w:rsidRDefault="006A7D39" w:rsidP="00590539">
      <w:pPr>
        <w:tabs>
          <w:tab w:val="left" w:pos="283"/>
        </w:tabs>
        <w:suppressAutoHyphens/>
        <w:spacing w:after="0"/>
        <w:rPr>
          <w:rFonts w:ascii="Times New Roman" w:hAnsi="Times New Roman"/>
          <w:b/>
          <w:sz w:val="24"/>
          <w:szCs w:val="24"/>
        </w:rPr>
      </w:pPr>
    </w:p>
    <w:p w14:paraId="4A6D2BA6" w14:textId="77777777" w:rsidR="006A7D39" w:rsidRDefault="006A7D39" w:rsidP="00590539">
      <w:pPr>
        <w:tabs>
          <w:tab w:val="left" w:pos="283"/>
        </w:tabs>
        <w:suppressAutoHyphens/>
        <w:spacing w:after="0"/>
        <w:rPr>
          <w:rFonts w:ascii="Times New Roman" w:hAnsi="Times New Roman"/>
          <w:b/>
          <w:sz w:val="24"/>
          <w:szCs w:val="24"/>
        </w:rPr>
      </w:pPr>
    </w:p>
    <w:p w14:paraId="59305938" w14:textId="77777777" w:rsidR="006A7D39" w:rsidRDefault="006A7D39" w:rsidP="00590539">
      <w:pPr>
        <w:tabs>
          <w:tab w:val="left" w:pos="283"/>
        </w:tabs>
        <w:suppressAutoHyphens/>
        <w:spacing w:after="0"/>
        <w:rPr>
          <w:rFonts w:ascii="Times New Roman" w:hAnsi="Times New Roman"/>
          <w:b/>
          <w:sz w:val="24"/>
          <w:szCs w:val="24"/>
        </w:rPr>
      </w:pPr>
    </w:p>
    <w:p w14:paraId="2EDB91FC" w14:textId="77777777" w:rsidR="006A7D39" w:rsidRDefault="006A7D39" w:rsidP="00590539">
      <w:pPr>
        <w:tabs>
          <w:tab w:val="left" w:pos="283"/>
        </w:tabs>
        <w:suppressAutoHyphens/>
        <w:spacing w:after="0"/>
        <w:rPr>
          <w:rFonts w:ascii="Times New Roman" w:hAnsi="Times New Roman"/>
          <w:b/>
          <w:sz w:val="24"/>
          <w:szCs w:val="24"/>
        </w:rPr>
      </w:pPr>
    </w:p>
    <w:p w14:paraId="387C45D1" w14:textId="77777777" w:rsidR="006A7D39" w:rsidRDefault="006A7D39" w:rsidP="00590539">
      <w:pPr>
        <w:tabs>
          <w:tab w:val="left" w:pos="283"/>
        </w:tabs>
        <w:suppressAutoHyphens/>
        <w:spacing w:after="0"/>
        <w:rPr>
          <w:rFonts w:ascii="Times New Roman" w:hAnsi="Times New Roman"/>
          <w:b/>
          <w:sz w:val="24"/>
          <w:szCs w:val="24"/>
        </w:rPr>
      </w:pPr>
    </w:p>
    <w:p w14:paraId="128F3187" w14:textId="77777777" w:rsidR="006A7D39" w:rsidRDefault="006A7D39" w:rsidP="00590539">
      <w:pPr>
        <w:tabs>
          <w:tab w:val="left" w:pos="283"/>
        </w:tabs>
        <w:suppressAutoHyphens/>
        <w:spacing w:after="0"/>
        <w:rPr>
          <w:rFonts w:ascii="Times New Roman" w:hAnsi="Times New Roman"/>
          <w:b/>
          <w:sz w:val="24"/>
          <w:szCs w:val="24"/>
        </w:rPr>
      </w:pPr>
    </w:p>
    <w:p w14:paraId="1A6BD047" w14:textId="77777777" w:rsidR="006A7D39" w:rsidRDefault="006A7D39" w:rsidP="00590539">
      <w:pPr>
        <w:tabs>
          <w:tab w:val="left" w:pos="283"/>
        </w:tabs>
        <w:suppressAutoHyphens/>
        <w:spacing w:after="0"/>
        <w:rPr>
          <w:rFonts w:ascii="Times New Roman" w:hAnsi="Times New Roman"/>
          <w:b/>
          <w:sz w:val="24"/>
          <w:szCs w:val="24"/>
        </w:rPr>
      </w:pPr>
    </w:p>
    <w:p w14:paraId="3521EB2A" w14:textId="77777777" w:rsidR="006A7D39" w:rsidRDefault="006A7D39" w:rsidP="00590539">
      <w:pPr>
        <w:tabs>
          <w:tab w:val="left" w:pos="283"/>
        </w:tabs>
        <w:suppressAutoHyphens/>
        <w:spacing w:after="0"/>
        <w:rPr>
          <w:rFonts w:ascii="Times New Roman" w:hAnsi="Times New Roman"/>
          <w:b/>
          <w:sz w:val="24"/>
          <w:szCs w:val="24"/>
        </w:rPr>
      </w:pPr>
    </w:p>
    <w:p w14:paraId="71478D03" w14:textId="77777777" w:rsidR="006A7D39" w:rsidRDefault="006A7D39" w:rsidP="00590539">
      <w:pPr>
        <w:tabs>
          <w:tab w:val="left" w:pos="283"/>
        </w:tabs>
        <w:suppressAutoHyphens/>
        <w:spacing w:after="0"/>
        <w:rPr>
          <w:rFonts w:ascii="Times New Roman" w:hAnsi="Times New Roman"/>
          <w:b/>
          <w:sz w:val="24"/>
          <w:szCs w:val="24"/>
        </w:rPr>
      </w:pPr>
    </w:p>
    <w:p w14:paraId="60F9955D" w14:textId="77777777" w:rsidR="006A7D39" w:rsidRDefault="006A7D39" w:rsidP="00590539">
      <w:pPr>
        <w:tabs>
          <w:tab w:val="left" w:pos="283"/>
        </w:tabs>
        <w:suppressAutoHyphens/>
        <w:spacing w:after="0"/>
        <w:rPr>
          <w:rFonts w:ascii="Times New Roman" w:hAnsi="Times New Roman"/>
          <w:b/>
          <w:sz w:val="24"/>
          <w:szCs w:val="24"/>
        </w:rPr>
      </w:pPr>
    </w:p>
    <w:p w14:paraId="61E3F291" w14:textId="77777777" w:rsidR="006A7D39" w:rsidRDefault="006A7D39" w:rsidP="00590539">
      <w:pPr>
        <w:tabs>
          <w:tab w:val="left" w:pos="283"/>
        </w:tabs>
        <w:suppressAutoHyphens/>
        <w:spacing w:after="0"/>
        <w:rPr>
          <w:rFonts w:ascii="Times New Roman" w:hAnsi="Times New Roman"/>
          <w:b/>
          <w:sz w:val="24"/>
          <w:szCs w:val="24"/>
        </w:rPr>
      </w:pPr>
    </w:p>
    <w:p w14:paraId="00DD8018" w14:textId="77777777" w:rsidR="006A7D39" w:rsidRDefault="006A7D39" w:rsidP="00590539">
      <w:pPr>
        <w:tabs>
          <w:tab w:val="left" w:pos="283"/>
        </w:tabs>
        <w:suppressAutoHyphens/>
        <w:spacing w:after="0"/>
        <w:rPr>
          <w:rFonts w:ascii="Times New Roman" w:hAnsi="Times New Roman"/>
          <w:b/>
          <w:sz w:val="24"/>
          <w:szCs w:val="24"/>
        </w:rPr>
      </w:pPr>
    </w:p>
    <w:p w14:paraId="4C87BCE9" w14:textId="77777777" w:rsidR="006A7D39" w:rsidRDefault="006A7D39" w:rsidP="00590539">
      <w:pPr>
        <w:tabs>
          <w:tab w:val="left" w:pos="283"/>
        </w:tabs>
        <w:suppressAutoHyphens/>
        <w:spacing w:after="0"/>
        <w:rPr>
          <w:rFonts w:ascii="Times New Roman" w:hAnsi="Times New Roman"/>
          <w:b/>
          <w:sz w:val="24"/>
          <w:szCs w:val="24"/>
        </w:rPr>
      </w:pPr>
    </w:p>
    <w:p w14:paraId="0E670639" w14:textId="77777777" w:rsidR="006A7D39" w:rsidRDefault="006A7D39" w:rsidP="00590539">
      <w:pPr>
        <w:tabs>
          <w:tab w:val="left" w:pos="283"/>
        </w:tabs>
        <w:suppressAutoHyphens/>
        <w:spacing w:after="0"/>
        <w:rPr>
          <w:rFonts w:ascii="Times New Roman" w:hAnsi="Times New Roman"/>
          <w:b/>
          <w:sz w:val="24"/>
          <w:szCs w:val="24"/>
        </w:rPr>
      </w:pPr>
    </w:p>
    <w:p w14:paraId="216673E7" w14:textId="77777777" w:rsidR="006A7D39" w:rsidRDefault="006A7D39" w:rsidP="00590539">
      <w:pPr>
        <w:tabs>
          <w:tab w:val="left" w:pos="283"/>
        </w:tabs>
        <w:suppressAutoHyphens/>
        <w:spacing w:after="0"/>
        <w:rPr>
          <w:rFonts w:ascii="Times New Roman" w:hAnsi="Times New Roman"/>
          <w:b/>
          <w:sz w:val="24"/>
          <w:szCs w:val="24"/>
        </w:rPr>
      </w:pPr>
    </w:p>
    <w:p w14:paraId="72792B6C" w14:textId="77777777" w:rsidR="006A7D39" w:rsidRDefault="006A7D39" w:rsidP="00590539">
      <w:pPr>
        <w:tabs>
          <w:tab w:val="left" w:pos="283"/>
        </w:tabs>
        <w:suppressAutoHyphens/>
        <w:spacing w:after="0"/>
        <w:rPr>
          <w:rFonts w:ascii="Times New Roman" w:hAnsi="Times New Roman"/>
          <w:b/>
          <w:sz w:val="24"/>
          <w:szCs w:val="24"/>
        </w:rPr>
      </w:pPr>
    </w:p>
    <w:p w14:paraId="2D83CB84" w14:textId="77777777" w:rsidR="006A7D39" w:rsidRDefault="006A7D39" w:rsidP="00590539">
      <w:pPr>
        <w:tabs>
          <w:tab w:val="left" w:pos="283"/>
        </w:tabs>
        <w:suppressAutoHyphens/>
        <w:spacing w:after="0"/>
        <w:rPr>
          <w:rFonts w:ascii="Times New Roman" w:hAnsi="Times New Roman"/>
          <w:b/>
          <w:sz w:val="24"/>
          <w:szCs w:val="24"/>
        </w:rPr>
      </w:pPr>
    </w:p>
    <w:p w14:paraId="0B9E154A" w14:textId="3547C7A3" w:rsidR="003313BE" w:rsidRPr="00430A05" w:rsidRDefault="003313BE" w:rsidP="00590539">
      <w:pPr>
        <w:tabs>
          <w:tab w:val="left" w:pos="283"/>
        </w:tabs>
        <w:suppressAutoHyphens/>
        <w:spacing w:after="0"/>
        <w:rPr>
          <w:rFonts w:ascii="Times New Roman" w:hAnsi="Times New Roman"/>
          <w:b/>
          <w:sz w:val="24"/>
          <w:szCs w:val="24"/>
        </w:rPr>
      </w:pPr>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14:paraId="4AA37194" w14:textId="77777777" w:rsidR="003313BE" w:rsidRPr="00430A05" w:rsidRDefault="003313BE" w:rsidP="003313BE">
      <w:pPr>
        <w:tabs>
          <w:tab w:val="left" w:pos="283"/>
        </w:tabs>
        <w:suppressAutoHyphens/>
        <w:spacing w:after="0"/>
        <w:jc w:val="center"/>
        <w:rPr>
          <w:rFonts w:ascii="Times New Roman" w:hAnsi="Times New Roman"/>
          <w:b/>
          <w:sz w:val="24"/>
          <w:szCs w:val="24"/>
        </w:rPr>
      </w:pPr>
    </w:p>
    <w:p w14:paraId="7B490F5B"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EndPr/>
      <w:sdtContent>
        <w:p w14:paraId="2500CE1B" w14:textId="653AAE19" w:rsidR="003313BE" w:rsidRDefault="0095138B" w:rsidP="003313BE">
          <w:pPr>
            <w:spacing w:after="0"/>
            <w:jc w:val="center"/>
            <w:rPr>
              <w:rFonts w:ascii="Times New Roman" w:hAnsi="Times New Roman"/>
              <w:b/>
              <w:i/>
              <w:sz w:val="36"/>
              <w:szCs w:val="36"/>
            </w:rPr>
          </w:pPr>
          <w:r>
            <w:rPr>
              <w:rFonts w:ascii="Times New Roman" w:hAnsi="Times New Roman"/>
              <w:b/>
              <w:i/>
              <w:sz w:val="36"/>
              <w:szCs w:val="36"/>
            </w:rPr>
            <w:t>Dostawa aparatury ultrasonograficznej na potrzeby Kliniki Diabetologii i Chorób Wewnętrznych dla Pomorskiego Uniwersytetu Medycznego w Szczecinie</w:t>
          </w:r>
        </w:p>
      </w:sdtContent>
    </w:sdt>
    <w:p w14:paraId="55D0353A" w14:textId="79453267"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5138B">
            <w:rPr>
              <w:rFonts w:ascii="Times New Roman" w:hAnsi="Times New Roman"/>
              <w:b/>
              <w:sz w:val="24"/>
              <w:szCs w:val="24"/>
            </w:rPr>
            <w:t>DZ-262-47/2018</w:t>
          </w:r>
        </w:sdtContent>
      </w:sdt>
    </w:p>
    <w:p w14:paraId="2F96CC6F" w14:textId="77777777" w:rsidR="003313BE" w:rsidRPr="00430A05" w:rsidRDefault="003313BE" w:rsidP="003313BE">
      <w:pPr>
        <w:spacing w:after="0"/>
        <w:jc w:val="center"/>
        <w:rPr>
          <w:rFonts w:ascii="Times New Roman" w:hAnsi="Times New Roman"/>
          <w:b/>
          <w:sz w:val="24"/>
          <w:szCs w:val="24"/>
        </w:rPr>
      </w:pPr>
    </w:p>
    <w:p w14:paraId="472D9A69"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§1</w:t>
      </w:r>
    </w:p>
    <w:p w14:paraId="3B89910D" w14:textId="77777777" w:rsidR="003313BE" w:rsidRPr="00430A05" w:rsidRDefault="003313BE" w:rsidP="003313BE">
      <w:pPr>
        <w:numPr>
          <w:ilvl w:val="0"/>
          <w:numId w:val="80"/>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14:paraId="278E7092" w14:textId="77777777" w:rsidR="003313BE" w:rsidRPr="00430A05"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14:paraId="1E816A81" w14:textId="70FBB48F"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Pr="00430A05">
        <w:rPr>
          <w:rFonts w:ascii="Times New Roman" w:hAnsi="Times New Roman"/>
          <w:sz w:val="24"/>
          <w:szCs w:val="24"/>
        </w:rPr>
        <w:t xml:space="preserve"> nr III A</w:t>
      </w:r>
      <w:r w:rsidR="00BF5DBD">
        <w:rPr>
          <w:rFonts w:ascii="Times New Roman" w:hAnsi="Times New Roman"/>
          <w:sz w:val="24"/>
          <w:szCs w:val="24"/>
        </w:rPr>
        <w:t xml:space="preserve"> dla Zadań 1-</w:t>
      </w:r>
      <w:r w:rsidR="001A1098">
        <w:rPr>
          <w:rFonts w:ascii="Times New Roman" w:hAnsi="Times New Roman"/>
          <w:sz w:val="24"/>
          <w:szCs w:val="24"/>
        </w:rPr>
        <w:t>2</w:t>
      </w:r>
      <w:r>
        <w:rPr>
          <w:rFonts w:ascii="Times New Roman" w:hAnsi="Times New Roman"/>
          <w:sz w:val="24"/>
          <w:szCs w:val="24"/>
        </w:rPr>
        <w:t xml:space="preserve">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14:paraId="65DFAC0E" w14:textId="77777777"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14:paraId="50D88314" w14:textId="77777777"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14:paraId="38CA8772" w14:textId="77777777" w:rsidR="003313BE" w:rsidRPr="00BD734D" w:rsidRDefault="003313BE" w:rsidP="003313BE">
      <w:pPr>
        <w:pStyle w:val="Akapitzlist"/>
        <w:numPr>
          <w:ilvl w:val="0"/>
          <w:numId w:val="82"/>
        </w:numPr>
        <w:spacing w:line="259" w:lineRule="auto"/>
        <w:ind w:left="426" w:hanging="426"/>
        <w:jc w:val="both"/>
      </w:pPr>
      <w:r w:rsidRPr="00BD734D">
        <w:t>Wykonawca zobowiązany będzie do:</w:t>
      </w:r>
    </w:p>
    <w:p w14:paraId="4CBB0040" w14:textId="6EDE5821" w:rsidR="003313BE" w:rsidRDefault="003313BE" w:rsidP="003313BE">
      <w:pPr>
        <w:pStyle w:val="Akapitzlist"/>
        <w:numPr>
          <w:ilvl w:val="0"/>
          <w:numId w:val="83"/>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14:paraId="3D056267" w14:textId="77777777" w:rsidR="003313BE" w:rsidRDefault="003313BE" w:rsidP="003313BE">
      <w:pPr>
        <w:pStyle w:val="Akapitzlist"/>
        <w:numPr>
          <w:ilvl w:val="0"/>
          <w:numId w:val="83"/>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14:paraId="129CEA61" w14:textId="77777777" w:rsidR="003313BE" w:rsidRPr="00BD734D" w:rsidRDefault="003313BE" w:rsidP="003313BE">
      <w:pPr>
        <w:pStyle w:val="Akapitzlist"/>
        <w:numPr>
          <w:ilvl w:val="0"/>
          <w:numId w:val="83"/>
        </w:numPr>
        <w:spacing w:line="259" w:lineRule="auto"/>
        <w:ind w:left="851" w:hanging="283"/>
        <w:jc w:val="both"/>
      </w:pPr>
      <w:r w:rsidRPr="00BD734D">
        <w:t xml:space="preserve">dostarczenia Zamawiającemu </w:t>
      </w:r>
      <w:r>
        <w:t>dokumentacji załączonej do sprzętu przez producenta</w:t>
      </w:r>
      <w:r w:rsidRPr="00BD734D">
        <w:t>,</w:t>
      </w:r>
    </w:p>
    <w:p w14:paraId="28D8405D" w14:textId="77777777" w:rsidR="003313BE" w:rsidRDefault="003313BE" w:rsidP="003313BE">
      <w:pPr>
        <w:pStyle w:val="Akapitzlist"/>
        <w:numPr>
          <w:ilvl w:val="0"/>
          <w:numId w:val="83"/>
        </w:numPr>
        <w:spacing w:line="259" w:lineRule="auto"/>
        <w:ind w:left="851" w:hanging="283"/>
        <w:jc w:val="both"/>
      </w:pPr>
      <w:r w:rsidRPr="00B1018A">
        <w:t>przeszkolenie personelu Zamawiającego w zakresie obsługi dostarczonego sprzętu,</w:t>
      </w:r>
    </w:p>
    <w:p w14:paraId="0B2A0150" w14:textId="77777777" w:rsidR="003313BE" w:rsidRDefault="003313BE" w:rsidP="003313BE">
      <w:pPr>
        <w:pStyle w:val="Akapitzlist"/>
        <w:numPr>
          <w:ilvl w:val="0"/>
          <w:numId w:val="83"/>
        </w:numPr>
        <w:spacing w:line="259" w:lineRule="auto"/>
        <w:ind w:left="851" w:hanging="283"/>
        <w:jc w:val="both"/>
      </w:pPr>
      <w:r w:rsidRPr="00BD734D">
        <w:t>zapewnienia w cenie oferty pokrycia wszystkic</w:t>
      </w:r>
      <w:r>
        <w:t>h kosztów serwisu gwarancyjnego</w:t>
      </w:r>
      <w:r w:rsidRPr="00D46A6B">
        <w:t>.</w:t>
      </w:r>
    </w:p>
    <w:p w14:paraId="20C951A3" w14:textId="77777777" w:rsidR="003313BE" w:rsidRPr="00D46A6B" w:rsidRDefault="003313BE" w:rsidP="003313BE">
      <w:pPr>
        <w:numPr>
          <w:ilvl w:val="0"/>
          <w:numId w:val="82"/>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14:paraId="664DA537" w14:textId="5557178D" w:rsidR="003313BE" w:rsidRPr="00D46A6B" w:rsidRDefault="003313BE" w:rsidP="003313BE">
      <w:pPr>
        <w:numPr>
          <w:ilvl w:val="0"/>
          <w:numId w:val="82"/>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fax: (091) 48 00 731, przez e-mail: </w:t>
      </w:r>
      <w:r w:rsidR="00170A9C">
        <w:rPr>
          <w:rFonts w:ascii="Times New Roman" w:hAnsi="Times New Roman"/>
          <w:sz w:val="24"/>
          <w:szCs w:val="24"/>
        </w:rPr>
        <w:t>dzaop</w:t>
      </w:r>
      <w:r w:rsidRPr="00D46A6B">
        <w:rPr>
          <w:rFonts w:ascii="Times New Roman" w:hAnsi="Times New Roman"/>
          <w:sz w:val="24"/>
          <w:szCs w:val="24"/>
        </w:rPr>
        <w:t xml:space="preserve">@pum.edu.pl) w formie pisemnej o dokładnym </w:t>
      </w:r>
      <w:r w:rsidRPr="00D46A6B">
        <w:rPr>
          <w:rFonts w:ascii="Times New Roman" w:eastAsia="Times New Roman" w:hAnsi="Times New Roman"/>
          <w:sz w:val="24"/>
          <w:szCs w:val="24"/>
          <w:lang w:eastAsia="pl-PL"/>
        </w:rPr>
        <w:t xml:space="preserve">terminie dostawy co najmniej na 5 dni </w:t>
      </w:r>
      <w:r>
        <w:rPr>
          <w:rFonts w:ascii="Times New Roman" w:eastAsia="Times New Roman" w:hAnsi="Times New Roman"/>
          <w:sz w:val="24"/>
          <w:szCs w:val="24"/>
          <w:lang w:eastAsia="pl-PL"/>
        </w:rPr>
        <w:t xml:space="preserve">przed </w:t>
      </w:r>
      <w:r w:rsidRPr="00D46A6B">
        <w:rPr>
          <w:rFonts w:ascii="Times New Roman" w:eastAsia="Times New Roman" w:hAnsi="Times New Roman"/>
          <w:sz w:val="24"/>
          <w:szCs w:val="24"/>
          <w:lang w:eastAsia="pl-PL"/>
        </w:rPr>
        <w:t>dostawą.</w:t>
      </w:r>
    </w:p>
    <w:p w14:paraId="4EF3AD4F" w14:textId="793627C6" w:rsidR="00031814" w:rsidRPr="00BF5DBD" w:rsidRDefault="003313BE" w:rsidP="00B832AA">
      <w:pPr>
        <w:pStyle w:val="Akapitzlist"/>
        <w:numPr>
          <w:ilvl w:val="0"/>
          <w:numId w:val="82"/>
        </w:numPr>
        <w:spacing w:line="276" w:lineRule="auto"/>
        <w:ind w:left="426" w:hanging="426"/>
        <w:jc w:val="both"/>
        <w:rPr>
          <w:rFonts w:eastAsia="Times New Roman"/>
        </w:rPr>
      </w:pPr>
      <w:r w:rsidRPr="00BD734D">
        <w:t xml:space="preserve">Dostawa odbywać się będzie w godzinach </w:t>
      </w:r>
      <w:r w:rsidR="00170A9C">
        <w:t xml:space="preserve">pracy </w:t>
      </w:r>
      <w:r w:rsidRPr="00BD734D">
        <w:t xml:space="preserve">Zamawiającego tj. od poniedziałku do piątku </w:t>
      </w:r>
      <w:r>
        <w:br/>
      </w:r>
      <w:r w:rsidRPr="00BD734D">
        <w:t xml:space="preserve">w godzinach od </w:t>
      </w:r>
      <w:r>
        <w:t>7:30</w:t>
      </w:r>
      <w:r w:rsidRPr="00BD734D">
        <w:t>-15:</w:t>
      </w:r>
      <w:r>
        <w:t>3</w:t>
      </w:r>
      <w:r w:rsidRPr="00BD734D">
        <w:t>0.</w:t>
      </w:r>
    </w:p>
    <w:p w14:paraId="091B9CCB" w14:textId="0C1F9F7C" w:rsidR="00BF5DBD" w:rsidRPr="00170A9C" w:rsidRDefault="00BF5DBD" w:rsidP="00B832AA">
      <w:pPr>
        <w:pStyle w:val="Akapitzlist"/>
        <w:numPr>
          <w:ilvl w:val="0"/>
          <w:numId w:val="82"/>
        </w:numPr>
        <w:spacing w:line="276" w:lineRule="auto"/>
        <w:ind w:left="426" w:hanging="426"/>
        <w:jc w:val="both"/>
        <w:rPr>
          <w:rFonts w:eastAsia="Times New Roman"/>
        </w:rPr>
      </w:pPr>
      <w:r w:rsidRPr="00170A9C">
        <w:t>Miejsce dostawy:</w:t>
      </w:r>
      <w:r w:rsidR="00170A9C">
        <w:t xml:space="preserve"> </w:t>
      </w:r>
    </w:p>
    <w:p w14:paraId="37928460" w14:textId="6A890651" w:rsidR="00170A9C" w:rsidRPr="00170A9C" w:rsidRDefault="00170A9C" w:rsidP="00170A9C">
      <w:pPr>
        <w:pStyle w:val="Akapitzlist"/>
        <w:numPr>
          <w:ilvl w:val="1"/>
          <w:numId w:val="82"/>
        </w:numPr>
        <w:spacing w:line="276" w:lineRule="auto"/>
        <w:jc w:val="both"/>
        <w:rPr>
          <w:rFonts w:eastAsia="Times New Roman"/>
        </w:rPr>
      </w:pPr>
      <w:r>
        <w:t xml:space="preserve">Samodzielny Publiczny Szpital Kliniczny Nr 1 PUM w Szczecinie im. prof. Tadeusza Sokołowskiego, Klinika Diabetologii i Chorób Wewnętrznych, </w:t>
      </w:r>
      <w:r>
        <w:br/>
        <w:t>ul. Siedlecka 2, Police</w:t>
      </w:r>
      <w:r w:rsidR="00590539">
        <w:t xml:space="preserve"> – w zakresie Zadania nr 1</w:t>
      </w:r>
    </w:p>
    <w:p w14:paraId="7937DBEF" w14:textId="7DA2F0B3" w:rsidR="00170A9C" w:rsidRPr="00170A9C" w:rsidRDefault="00AC5556" w:rsidP="00170A9C">
      <w:pPr>
        <w:pStyle w:val="Akapitzlist"/>
        <w:numPr>
          <w:ilvl w:val="1"/>
          <w:numId w:val="82"/>
        </w:numPr>
        <w:spacing w:line="276" w:lineRule="auto"/>
        <w:jc w:val="both"/>
        <w:rPr>
          <w:rFonts w:eastAsia="Times New Roman"/>
        </w:rPr>
      </w:pPr>
      <w:r>
        <w:t>Samodzielny Publiczny Szpital Kliniczny Nr 1 PUM w Szczecinie im. prof. Tadeusza Sokołowskiego, Zakład Medycyny Nuklearnej, ul. Unii Lubelskiej 1, Szczecin</w:t>
      </w:r>
      <w:r w:rsidR="00590539">
        <w:t xml:space="preserve"> – w zakresie Zadania nr 2</w:t>
      </w:r>
    </w:p>
    <w:p w14:paraId="035ABD84" w14:textId="77777777" w:rsidR="00BF5DBD" w:rsidRPr="00590539" w:rsidRDefault="00BF5DBD" w:rsidP="00590539">
      <w:pPr>
        <w:pStyle w:val="Akapitzlist"/>
        <w:spacing w:line="276" w:lineRule="auto"/>
        <w:ind w:left="426"/>
        <w:jc w:val="both"/>
      </w:pPr>
    </w:p>
    <w:p w14:paraId="3A64D34E" w14:textId="77777777" w:rsidR="00BF5DBD" w:rsidRPr="00BF5DBD" w:rsidRDefault="00BF5DBD" w:rsidP="00BF5DBD">
      <w:pPr>
        <w:jc w:val="both"/>
        <w:rPr>
          <w:rFonts w:eastAsia="Times New Roman"/>
        </w:rPr>
      </w:pPr>
    </w:p>
    <w:p w14:paraId="754C9214" w14:textId="77777777" w:rsidR="00031814" w:rsidRDefault="00031814" w:rsidP="004E4832">
      <w:pPr>
        <w:spacing w:after="120"/>
        <w:rPr>
          <w:rFonts w:ascii="Times New Roman" w:hAnsi="Times New Roman"/>
          <w:b/>
          <w:sz w:val="24"/>
          <w:szCs w:val="24"/>
        </w:rPr>
      </w:pPr>
    </w:p>
    <w:p w14:paraId="21B12A29" w14:textId="77777777" w:rsidR="00C14FEF" w:rsidRDefault="00C14FEF" w:rsidP="004E4832">
      <w:pPr>
        <w:spacing w:after="120"/>
        <w:rPr>
          <w:rFonts w:ascii="Times New Roman" w:hAnsi="Times New Roman"/>
          <w:b/>
          <w:sz w:val="24"/>
          <w:szCs w:val="24"/>
        </w:rPr>
      </w:pPr>
    </w:p>
    <w:p w14:paraId="34040CFF" w14:textId="77777777" w:rsidR="00C14FEF" w:rsidRDefault="00C14FEF" w:rsidP="004E4832">
      <w:pPr>
        <w:spacing w:after="120"/>
        <w:rPr>
          <w:rFonts w:ascii="Times New Roman" w:hAnsi="Times New Roman"/>
          <w:b/>
          <w:sz w:val="24"/>
          <w:szCs w:val="24"/>
        </w:rPr>
      </w:pP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559F8EE1" w14:textId="00570462" w:rsidR="004F75D0" w:rsidRPr="00E84DFD" w:rsidRDefault="00ED6655" w:rsidP="00720F1D">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r w:rsidRPr="00E84DFD">
        <w:rPr>
          <w:rFonts w:ascii="Times New Roman" w:hAnsi="Times New Roman"/>
          <w:sz w:val="24"/>
          <w:szCs w:val="24"/>
          <w:lang w:val="en-US"/>
        </w:rPr>
        <w:t>nr faxu  ..........................................</w:t>
      </w:r>
      <w:r w:rsidR="009F30D3" w:rsidRPr="00E84DFD">
        <w:rPr>
          <w:rFonts w:ascii="Times New Roman" w:hAnsi="Times New Roman"/>
          <w:sz w:val="24"/>
          <w:szCs w:val="24"/>
          <w:lang w:val="en-US"/>
        </w:rPr>
        <w:t>.....</w:t>
      </w:r>
    </w:p>
    <w:p w14:paraId="63E1A69D" w14:textId="0C276768" w:rsidR="00ED6655" w:rsidRPr="00E7268C" w:rsidRDefault="00ED6655" w:rsidP="00D63425">
      <w:pPr>
        <w:spacing w:after="0"/>
        <w:jc w:val="both"/>
        <w:rPr>
          <w:rFonts w:ascii="Times New Roman" w:hAnsi="Times New Roman"/>
          <w:sz w:val="24"/>
          <w:szCs w:val="24"/>
          <w:lang w:val="en-US"/>
        </w:rPr>
      </w:pPr>
      <w:r w:rsidRPr="00E7268C">
        <w:rPr>
          <w:rFonts w:ascii="Times New Roman" w:hAnsi="Times New Roman"/>
          <w:sz w:val="24"/>
          <w:szCs w:val="24"/>
          <w:lang w:val="en-US"/>
        </w:rPr>
        <w:t>adres e-mail: ……………………</w:t>
      </w:r>
      <w:r w:rsidR="009F30D3" w:rsidRPr="00E7268C">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6F09F2D" w:rsidR="004F75D0" w:rsidRPr="00E84DFD" w:rsidRDefault="0095138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aparatury ultrasonograficznej na potrzeby Kliniki Diabetologii i Chorób Wewnętrznych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5F914D42" w:rsidR="00C60697" w:rsidRPr="00E84DFD" w:rsidRDefault="0095138B" w:rsidP="004E4832">
          <w:pPr>
            <w:keepNext/>
            <w:spacing w:after="0"/>
            <w:jc w:val="center"/>
            <w:outlineLvl w:val="1"/>
            <w:rPr>
              <w:rFonts w:ascii="Times New Roman" w:hAnsi="Times New Roman"/>
              <w:b/>
              <w:sz w:val="24"/>
              <w:szCs w:val="24"/>
            </w:rPr>
          </w:pPr>
          <w:r>
            <w:rPr>
              <w:rFonts w:ascii="Times New Roman" w:hAnsi="Times New Roman"/>
              <w:b/>
              <w:sz w:val="24"/>
              <w:szCs w:val="24"/>
            </w:rPr>
            <w:t>DZ-262-47/2018</w:t>
          </w:r>
        </w:p>
      </w:sdtContent>
    </w:sdt>
    <w:p w14:paraId="208AC7A0" w14:textId="77777777" w:rsidR="00ED6655" w:rsidRDefault="00ED6655" w:rsidP="00D63425">
      <w:pPr>
        <w:spacing w:after="0"/>
        <w:ind w:left="426"/>
        <w:contextualSpacing/>
        <w:jc w:val="both"/>
        <w:rPr>
          <w:rFonts w:ascii="Times New Roman" w:hAnsi="Times New Roman"/>
          <w:snapToGrid w:val="0"/>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1210CEC1" w14:textId="77777777" w:rsidR="00862ACA" w:rsidRPr="00E84DFD" w:rsidRDefault="00862ACA" w:rsidP="00CA1A7B">
      <w:pPr>
        <w:spacing w:after="0"/>
        <w:contextualSpacing/>
        <w:jc w:val="both"/>
        <w:rPr>
          <w:rFonts w:ascii="Times New Roman" w:hAnsi="Times New Roman"/>
          <w:b/>
          <w:i/>
          <w:sz w:val="24"/>
          <w:szCs w:val="24"/>
        </w:rPr>
      </w:pPr>
    </w:p>
    <w:p w14:paraId="525AC72F" w14:textId="0BE3A420"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3ACE1A0" w14:textId="015792A6" w:rsidR="00ED6655" w:rsidRPr="009D5713" w:rsidRDefault="00ED6655" w:rsidP="00C87B2F">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1FB16917"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862ACA">
        <w:rPr>
          <w:rFonts w:ascii="Times New Roman" w:hAnsi="Times New Roman"/>
          <w:b/>
          <w:sz w:val="24"/>
          <w:szCs w:val="24"/>
        </w:rPr>
        <w:t>przekazania zamówienia</w:t>
      </w:r>
      <w:r w:rsidRPr="005174B3">
        <w:rPr>
          <w:rFonts w:ascii="Times New Roman" w:hAnsi="Times New Roman"/>
          <w:b/>
          <w:sz w:val="24"/>
          <w:szCs w:val="24"/>
        </w:rPr>
        <w:t>.</w:t>
      </w:r>
    </w:p>
    <w:p w14:paraId="7DC1D755" w14:textId="1A735BEB" w:rsidR="00862ACA" w:rsidRPr="00C14FEF" w:rsidRDefault="00537716" w:rsidP="00C14FEF">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751CDE">
        <w:rPr>
          <w:rFonts w:ascii="Times New Roman" w:hAnsi="Times New Roman"/>
          <w:b/>
          <w:sz w:val="24"/>
          <w:szCs w:val="24"/>
          <w:lang w:eastAsia="pl-PL"/>
        </w:rPr>
        <w:t>.</w:t>
      </w:r>
    </w:p>
    <w:p w14:paraId="5E72D93B" w14:textId="77777777" w:rsidR="001F55BE" w:rsidRDefault="001F55BE" w:rsidP="00537716">
      <w:pPr>
        <w:spacing w:after="0"/>
        <w:ind w:left="851"/>
        <w:contextualSpacing/>
        <w:rPr>
          <w:rFonts w:ascii="Times New Roman" w:hAnsi="Times New Roman"/>
          <w:sz w:val="24"/>
          <w:szCs w:val="24"/>
          <w:lang w:eastAsia="pl-PL"/>
        </w:rPr>
      </w:pPr>
    </w:p>
    <w:p w14:paraId="7D1F86BD" w14:textId="4D3AA56A"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2</w:t>
      </w:r>
    </w:p>
    <w:p w14:paraId="3D80E909"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1578D929"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582FBA08"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3A00B154"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479FB6FC"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553BC8B9"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lastRenderedPageBreak/>
        <w:t>W tym podatek VAT według obowiązującej stawki ..... %, na kwotę: .....................zł</w:t>
      </w:r>
    </w:p>
    <w:p w14:paraId="71903F9D" w14:textId="0C3E3DB0" w:rsidR="009D5713" w:rsidRPr="005174B3" w:rsidRDefault="009D5713" w:rsidP="002B77D8">
      <w:pPr>
        <w:numPr>
          <w:ilvl w:val="0"/>
          <w:numId w:val="22"/>
        </w:numPr>
        <w:tabs>
          <w:tab w:val="clear" w:pos="360"/>
        </w:tabs>
        <w:spacing w:after="0"/>
        <w:ind w:left="426" w:hanging="426"/>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862ACA">
        <w:rPr>
          <w:rFonts w:ascii="Times New Roman" w:hAnsi="Times New Roman"/>
          <w:b/>
          <w:sz w:val="24"/>
          <w:szCs w:val="24"/>
        </w:rPr>
        <w:t>przekazania zamówienia</w:t>
      </w:r>
      <w:r w:rsidRPr="005174B3">
        <w:rPr>
          <w:rFonts w:ascii="Times New Roman" w:hAnsi="Times New Roman"/>
          <w:b/>
          <w:sz w:val="24"/>
          <w:szCs w:val="24"/>
        </w:rPr>
        <w:t>.</w:t>
      </w:r>
    </w:p>
    <w:p w14:paraId="7F98389A" w14:textId="34D796E0" w:rsidR="009D5713" w:rsidRPr="002B77D8" w:rsidRDefault="009D5713" w:rsidP="00930250">
      <w:pPr>
        <w:numPr>
          <w:ilvl w:val="0"/>
          <w:numId w:val="22"/>
        </w:numPr>
        <w:tabs>
          <w:tab w:val="clear" w:pos="360"/>
        </w:tabs>
        <w:spacing w:after="0"/>
        <w:ind w:left="426" w:hanging="426"/>
        <w:contextualSpacing/>
        <w:jc w:val="both"/>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001F55BE" w:rsidRPr="001F55BE">
        <w:rPr>
          <w:rFonts w:ascii="Times New Roman" w:hAnsi="Times New Roman"/>
          <w:b/>
          <w:sz w:val="24"/>
          <w:szCs w:val="24"/>
          <w:lang w:eastAsia="pl-PL"/>
        </w:rPr>
        <w:t>.</w:t>
      </w:r>
    </w:p>
    <w:p w14:paraId="621FC3B5" w14:textId="10C2BD7C" w:rsidR="00BE0FCE"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3BEF617A" w:rsidR="00ED6655" w:rsidRPr="00E84DFD" w:rsidRDefault="00ED6655" w:rsidP="0003401A">
      <w:pPr>
        <w:numPr>
          <w:ilvl w:val="0"/>
          <w:numId w:val="22"/>
        </w:numPr>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00183F03">
        <w:rPr>
          <w:rFonts w:ascii="Times New Roman" w:hAnsi="Times New Roman"/>
          <w:sz w:val="24"/>
          <w:szCs w:val="24"/>
        </w:rPr>
        <w:t xml:space="preserve"> dla Zadania/Zadań nr </w:t>
      </w:r>
      <w:r w:rsidR="00183F03" w:rsidRPr="00183F03">
        <w:rPr>
          <w:rFonts w:ascii="Times New Roman" w:hAnsi="Times New Roman"/>
          <w:b/>
          <w:sz w:val="24"/>
          <w:szCs w:val="24"/>
        </w:rPr>
        <w:t>…………….</w:t>
      </w:r>
      <w:r w:rsidR="00930250">
        <w:rPr>
          <w:rFonts w:ascii="Times New Roman" w:hAnsi="Times New Roman"/>
          <w:sz w:val="24"/>
          <w:szCs w:val="24"/>
        </w:rPr>
        <w:t xml:space="preserve"> </w:t>
      </w:r>
      <w:r w:rsidRPr="00E84DFD">
        <w:rPr>
          <w:rFonts w:ascii="Times New Roman" w:hAnsi="Times New Roman"/>
          <w:snapToGrid w:val="0"/>
          <w:sz w:val="24"/>
          <w:szCs w:val="24"/>
        </w:rPr>
        <w:t xml:space="preserve">zostało wniesione w formie </w:t>
      </w:r>
      <w:r w:rsidRPr="00183F03">
        <w:rPr>
          <w:rFonts w:ascii="Times New Roman" w:hAnsi="Times New Roman"/>
          <w:b/>
          <w:snapToGrid w:val="0"/>
          <w:sz w:val="24"/>
          <w:szCs w:val="24"/>
        </w:rPr>
        <w:t>................................</w:t>
      </w:r>
      <w:r w:rsidR="00BE0FCE" w:rsidRPr="00183F03">
        <w:rPr>
          <w:rFonts w:ascii="Times New Roman" w:hAnsi="Times New Roman"/>
          <w:b/>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4DC3DCB3" w14:textId="6DF6AA3F" w:rsidR="002B77D8" w:rsidRPr="00E84DFD" w:rsidRDefault="00BE0FCE" w:rsidP="002B77D8">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093F36DC" w14:textId="734A316C" w:rsidR="00D630C9" w:rsidRPr="006A7D39" w:rsidRDefault="00ED6655" w:rsidP="00720F1D">
      <w:pPr>
        <w:spacing w:after="0"/>
        <w:ind w:left="426"/>
        <w:jc w:val="both"/>
        <w:rPr>
          <w:rFonts w:ascii="Times New Roman" w:hAnsi="Times New Roman"/>
          <w:b/>
          <w:i/>
          <w:color w:val="000000" w:themeColor="text1"/>
          <w:sz w:val="24"/>
          <w:szCs w:val="24"/>
          <w:u w:val="single"/>
        </w:rPr>
      </w:pPr>
      <w:r w:rsidRPr="006A7D39">
        <w:rPr>
          <w:rFonts w:ascii="Times New Roman" w:hAnsi="Times New Roman"/>
          <w:b/>
          <w:color w:val="000000" w:themeColor="text1"/>
          <w:sz w:val="24"/>
          <w:szCs w:val="24"/>
        </w:rPr>
        <w:t>*</w:t>
      </w:r>
      <w:r w:rsidR="00EF51F2" w:rsidRPr="006A7D39">
        <w:rPr>
          <w:rFonts w:ascii="Times New Roman" w:hAnsi="Times New Roman"/>
          <w:b/>
          <w:color w:val="000000" w:themeColor="text1"/>
          <w:sz w:val="24"/>
          <w:szCs w:val="24"/>
        </w:rPr>
        <w:t>*</w:t>
      </w:r>
      <w:r w:rsidRPr="006A7D39">
        <w:rPr>
          <w:rFonts w:ascii="Times New Roman" w:hAnsi="Times New Roman"/>
          <w:b/>
          <w:color w:val="000000" w:themeColor="text1"/>
          <w:sz w:val="24"/>
          <w:szCs w:val="24"/>
        </w:rPr>
        <w:t xml:space="preserve"> </w:t>
      </w:r>
      <w:r w:rsidR="00720F1D" w:rsidRPr="006A7D39">
        <w:rPr>
          <w:rFonts w:ascii="Times New Roman" w:hAnsi="Times New Roman"/>
          <w:b/>
          <w:i/>
          <w:color w:val="000000" w:themeColor="text1"/>
          <w:sz w:val="24"/>
          <w:szCs w:val="24"/>
          <w:u w:val="single"/>
        </w:rPr>
        <w:t>niepotrzebne skreślić</w:t>
      </w:r>
    </w:p>
    <w:p w14:paraId="079416B9" w14:textId="77777777" w:rsidR="002B77D8" w:rsidRPr="006A7D39" w:rsidRDefault="002B77D8" w:rsidP="002B77D8">
      <w:pPr>
        <w:pStyle w:val="Bezodstpw"/>
        <w:ind w:left="426" w:hanging="426"/>
        <w:jc w:val="both"/>
        <w:rPr>
          <w:rFonts w:ascii="Arial" w:hAnsi="Arial" w:cs="Arial"/>
          <w:color w:val="000000" w:themeColor="text1"/>
          <w:sz w:val="20"/>
          <w:szCs w:val="20"/>
        </w:rPr>
      </w:pPr>
      <w:r w:rsidRPr="006A7D39">
        <w:rPr>
          <w:rFonts w:ascii="Times New Roman" w:hAnsi="Times New Roman"/>
          <w:color w:val="000000" w:themeColor="text1"/>
          <w:sz w:val="20"/>
          <w:szCs w:val="20"/>
        </w:rPr>
        <w:t xml:space="preserve">9. </w:t>
      </w:r>
      <w:r w:rsidRPr="006A7D39">
        <w:rPr>
          <w:rFonts w:ascii="Times New Roman" w:hAnsi="Times New Roman"/>
          <w:color w:val="000000" w:themeColor="text1"/>
          <w:sz w:val="20"/>
          <w:szCs w:val="20"/>
        </w:rPr>
        <w:tab/>
        <w:t>Oświadczam, że zgodnie z §1 ust. 7 Części I SIWZ wypełniłem obowiązki informacyjne przewidziane w art. 13 lub art. 14 RODO</w:t>
      </w:r>
      <w:r w:rsidRPr="006A7D39">
        <w:rPr>
          <w:rFonts w:ascii="Times New Roman" w:hAnsi="Times New Roman"/>
          <w:color w:val="000000" w:themeColor="text1"/>
          <w:sz w:val="20"/>
          <w:szCs w:val="20"/>
          <w:vertAlign w:val="superscript"/>
        </w:rPr>
        <w:t xml:space="preserve"> </w:t>
      </w:r>
      <w:r w:rsidRPr="006A7D39">
        <w:rPr>
          <w:rFonts w:ascii="Times New Roman" w:hAnsi="Times New Roman"/>
          <w:color w:val="000000" w:themeColor="text1"/>
          <w:sz w:val="20"/>
          <w:szCs w:val="20"/>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EE3051" w14:textId="77777777" w:rsidR="002B77D8" w:rsidRPr="00720F1D" w:rsidRDefault="002B77D8" w:rsidP="00720F1D">
      <w:pPr>
        <w:spacing w:after="0"/>
        <w:ind w:left="426"/>
        <w:jc w:val="both"/>
        <w:rPr>
          <w:rFonts w:ascii="Times New Roman" w:hAnsi="Times New Roman"/>
          <w:b/>
          <w:i/>
          <w:sz w:val="24"/>
          <w:szCs w:val="24"/>
          <w:u w:val="single"/>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657E4058" w14:textId="254FD8BA" w:rsidR="00932116" w:rsidRPr="00720F1D" w:rsidRDefault="00ED6655" w:rsidP="00720F1D">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20D5B8A5" w14:textId="77777777" w:rsidR="002B77D8" w:rsidRDefault="002B77D8" w:rsidP="0028556C">
      <w:pPr>
        <w:spacing w:after="0"/>
        <w:jc w:val="right"/>
        <w:rPr>
          <w:rFonts w:ascii="Times New Roman" w:hAnsi="Times New Roman"/>
          <w:b/>
          <w:sz w:val="24"/>
          <w:szCs w:val="24"/>
        </w:rPr>
      </w:pPr>
    </w:p>
    <w:p w14:paraId="421943FE" w14:textId="77777777" w:rsidR="002B77D8" w:rsidRDefault="002B77D8" w:rsidP="0028556C">
      <w:pPr>
        <w:spacing w:after="0"/>
        <w:jc w:val="right"/>
        <w:rPr>
          <w:rFonts w:ascii="Times New Roman" w:hAnsi="Times New Roman"/>
          <w:b/>
          <w:sz w:val="24"/>
          <w:szCs w:val="24"/>
        </w:rPr>
      </w:pPr>
    </w:p>
    <w:p w14:paraId="5E524E00" w14:textId="77777777" w:rsidR="002B77D8" w:rsidRDefault="002B77D8" w:rsidP="0028556C">
      <w:pPr>
        <w:spacing w:after="0"/>
        <w:jc w:val="right"/>
        <w:rPr>
          <w:rFonts w:ascii="Times New Roman" w:hAnsi="Times New Roman"/>
          <w:b/>
          <w:sz w:val="24"/>
          <w:szCs w:val="24"/>
        </w:rPr>
      </w:pPr>
    </w:p>
    <w:p w14:paraId="653301AE" w14:textId="68E62574"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lastRenderedPageBreak/>
        <w:t>ZAŁĄCZNIK NR 3 DO SIWZ</w:t>
      </w: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15FDE9E1" w:rsidR="00ED6655" w:rsidRPr="00E84DFD" w:rsidRDefault="00D27F64"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95138B">
            <w:rPr>
              <w:rFonts w:ascii="Times New Roman" w:hAnsi="Times New Roman"/>
              <w:b/>
              <w:bCs/>
              <w:i/>
              <w:sz w:val="24"/>
              <w:szCs w:val="24"/>
            </w:rPr>
            <w:t>Dostawa aparatury ultrasonograficznej na potrzeby Kliniki Diabetologii i Chorób Wewnętrznych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5138B">
            <w:rPr>
              <w:rFonts w:ascii="Times New Roman" w:hAnsi="Times New Roman"/>
              <w:b/>
              <w:sz w:val="24"/>
              <w:szCs w:val="24"/>
            </w:rPr>
            <w:t>DZ-262-47/2018</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14:paraId="248D18ED" w14:textId="1E2A4373" w:rsidR="00F04F04" w:rsidRPr="00E84DFD" w:rsidRDefault="00F04F04">
      <w:pPr>
        <w:spacing w:after="120"/>
        <w:rPr>
          <w:rFonts w:ascii="Times New Roman" w:hAnsi="Times New Roman"/>
          <w:sz w:val="24"/>
          <w:szCs w:val="24"/>
        </w:rPr>
      </w:pPr>
    </w:p>
    <w:p w14:paraId="033A2919" w14:textId="77777777" w:rsidR="00720F1D" w:rsidRDefault="00720F1D" w:rsidP="00D63425">
      <w:pPr>
        <w:spacing w:after="0"/>
        <w:jc w:val="right"/>
        <w:rPr>
          <w:rFonts w:ascii="Times New Roman" w:hAnsi="Times New Roman"/>
          <w:b/>
          <w:sz w:val="24"/>
          <w:szCs w:val="24"/>
        </w:rPr>
      </w:pPr>
    </w:p>
    <w:p w14:paraId="6947578E" w14:textId="77777777" w:rsidR="00720F1D" w:rsidRDefault="00720F1D" w:rsidP="00D63425">
      <w:pPr>
        <w:spacing w:after="0"/>
        <w:jc w:val="right"/>
        <w:rPr>
          <w:rFonts w:ascii="Times New Roman" w:hAnsi="Times New Roman"/>
          <w:b/>
          <w:sz w:val="24"/>
          <w:szCs w:val="24"/>
        </w:rPr>
      </w:pPr>
    </w:p>
    <w:p w14:paraId="70F6DA9F" w14:textId="77777777" w:rsidR="00720F1D" w:rsidRDefault="00720F1D" w:rsidP="00D63425">
      <w:pPr>
        <w:spacing w:after="0"/>
        <w:jc w:val="right"/>
        <w:rPr>
          <w:rFonts w:ascii="Times New Roman" w:hAnsi="Times New Roman"/>
          <w:b/>
          <w:sz w:val="24"/>
          <w:szCs w:val="24"/>
        </w:rPr>
      </w:pP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64D3EE39" w:rsidR="00ED6655" w:rsidRPr="00E84DFD" w:rsidRDefault="0095138B" w:rsidP="00EE03A6">
          <w:pPr>
            <w:keepNext/>
            <w:spacing w:after="0"/>
            <w:jc w:val="center"/>
            <w:outlineLvl w:val="1"/>
            <w:rPr>
              <w:rFonts w:ascii="Times New Roman" w:hAnsi="Times New Roman"/>
              <w:b/>
              <w:sz w:val="24"/>
              <w:szCs w:val="24"/>
            </w:rPr>
          </w:pPr>
          <w:r>
            <w:rPr>
              <w:rFonts w:ascii="Times New Roman" w:hAnsi="Times New Roman"/>
              <w:b/>
              <w:sz w:val="24"/>
              <w:szCs w:val="24"/>
            </w:rPr>
            <w:t>DZ-262-47/2018</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48F92BF0" w:rsidR="00451B73" w:rsidRPr="00815BBA" w:rsidRDefault="00451B73" w:rsidP="00857FA0">
      <w:pPr>
        <w:pStyle w:val="Nagwek1"/>
        <w:spacing w:line="276" w:lineRule="auto"/>
        <w:rPr>
          <w:lang w:val="pl-PL"/>
        </w:rPr>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3B65235C" w:rsidR="00DF7FB9" w:rsidRPr="00E84DFD" w:rsidRDefault="0095138B" w:rsidP="00857FA0">
          <w:pPr>
            <w:spacing w:after="0"/>
            <w:jc w:val="center"/>
            <w:rPr>
              <w:rFonts w:ascii="Times New Roman" w:hAnsi="Times New Roman"/>
              <w:lang w:val="x-none" w:eastAsia="x-none"/>
            </w:rPr>
          </w:pPr>
          <w:r>
            <w:rPr>
              <w:rFonts w:ascii="Times New Roman" w:hAnsi="Times New Roman"/>
              <w:b/>
              <w:sz w:val="24"/>
              <w:szCs w:val="24"/>
              <w:lang w:val="x-none" w:eastAsia="x-none"/>
            </w:rPr>
            <w:t>DZ-262-47/2018</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F0F3F7C" w:rsidR="00121167" w:rsidRPr="00E84DFD" w:rsidRDefault="00121167">
      <w:pPr>
        <w:spacing w:after="120"/>
        <w:rPr>
          <w:rFonts w:ascii="Times New Roman" w:eastAsia="Times New Roman" w:hAnsi="Times New Roman"/>
          <w:sz w:val="24"/>
          <w:szCs w:val="24"/>
          <w:lang w:eastAsia="pl-PL"/>
        </w:rPr>
      </w:pPr>
    </w:p>
    <w:sectPr w:rsidR="00121167" w:rsidRPr="00E84DFD" w:rsidSect="006344D8">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A360FB" w:rsidRDefault="00A360FB" w:rsidP="00B00631">
      <w:pPr>
        <w:spacing w:after="0" w:line="240" w:lineRule="auto"/>
      </w:pPr>
      <w:r>
        <w:separator/>
      </w:r>
    </w:p>
  </w:endnote>
  <w:endnote w:type="continuationSeparator" w:id="0">
    <w:p w14:paraId="38601FAD" w14:textId="77777777" w:rsidR="00A360FB" w:rsidRDefault="00A360F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A360FB" w:rsidRDefault="00A360FB"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6C9A3" w14:textId="63B98772" w:rsidR="00A360FB" w:rsidRPr="0088715C" w:rsidRDefault="00A360FB" w:rsidP="0088715C">
    <w:pPr>
      <w:pStyle w:val="Stopka"/>
      <w:jc w:val="center"/>
      <w:rPr>
        <w:rFonts w:asciiTheme="majorHAnsi" w:eastAsia="Times New Roman" w:hAnsiTheme="majorHAnsi"/>
        <w:sz w:val="18"/>
        <w:szCs w:val="18"/>
      </w:rPr>
    </w:pPr>
    <w:r>
      <w:rPr>
        <w:noProof/>
        <w:lang w:eastAsia="pl-PL"/>
      </w:rPr>
      <w:drawing>
        <wp:anchor distT="0" distB="0" distL="114300" distR="114300" simplePos="0" relativeHeight="251669504" behindDoc="1" locked="0" layoutInCell="1" allowOverlap="1" wp14:anchorId="78584168" wp14:editId="72D21508">
          <wp:simplePos x="0" y="0"/>
          <wp:positionH relativeFrom="margin">
            <wp:posOffset>-304800</wp:posOffset>
          </wp:positionH>
          <wp:positionV relativeFrom="margin">
            <wp:posOffset>8729345</wp:posOffset>
          </wp:positionV>
          <wp:extent cx="7200265" cy="282575"/>
          <wp:effectExtent l="0" t="0" r="635" b="3175"/>
          <wp:wrapSquare wrapText="bothSides"/>
          <wp:docPr id="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633C2" w14:textId="6B3B79B8" w:rsidR="00A360FB" w:rsidRPr="0088715C" w:rsidRDefault="00A360FB" w:rsidP="0088715C">
    <w:pPr>
      <w:pStyle w:val="Stopka"/>
      <w:jc w:val="center"/>
      <w:rPr>
        <w:rFonts w:asciiTheme="majorHAnsi" w:eastAsia="Times New Roman" w:hAnsiTheme="majorHAnsi"/>
        <w:sz w:val="18"/>
        <w:szCs w:val="18"/>
      </w:rPr>
    </w:pPr>
  </w:p>
  <w:p w14:paraId="3F819395" w14:textId="77777777" w:rsidR="00A360FB" w:rsidRDefault="00A360FB" w:rsidP="00ED6655">
    <w:pPr>
      <w:pStyle w:val="Stopka"/>
      <w:jc w:val="center"/>
      <w:rPr>
        <w:rFonts w:asciiTheme="majorHAnsi" w:eastAsia="Times New Roman" w:hAnsiTheme="majorHAnsi"/>
        <w:sz w:val="18"/>
        <w:szCs w:val="18"/>
      </w:rPr>
    </w:pPr>
  </w:p>
  <w:p w14:paraId="678021F3" w14:textId="77777777" w:rsidR="00A360FB" w:rsidRPr="00F04F04" w:rsidRDefault="00A360FB"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D27F64" w:rsidRPr="00D27F64">
      <w:rPr>
        <w:rFonts w:asciiTheme="majorHAnsi" w:eastAsia="Times New Roman" w:hAnsiTheme="majorHAnsi"/>
        <w:noProof/>
        <w:sz w:val="18"/>
        <w:szCs w:val="18"/>
      </w:rPr>
      <w:t>32</w:t>
    </w:r>
    <w:r w:rsidRPr="00F04F04">
      <w:rPr>
        <w:rFonts w:asciiTheme="majorHAnsi" w:eastAsia="Times New Roman" w:hAnsiTheme="majorHAnsi"/>
        <w:sz w:val="18"/>
        <w:szCs w:val="18"/>
      </w:rPr>
      <w:fldChar w:fldCharType="end"/>
    </w:r>
  </w:p>
  <w:p w14:paraId="39A35F63" w14:textId="77777777" w:rsidR="00A360FB" w:rsidRDefault="00A360F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4E93" w14:textId="77777777" w:rsidR="00A360FB" w:rsidRPr="00236A91" w:rsidRDefault="00A360FB" w:rsidP="00236A91">
    <w:pPr>
      <w:pStyle w:val="Stopka"/>
    </w:pPr>
    <w:r w:rsidRPr="00236A91">
      <w:t xml:space="preserve">Projekt pn. </w:t>
    </w:r>
    <w:r w:rsidRPr="00236A91">
      <w:rPr>
        <w:b/>
      </w:rPr>
      <w:t>„Centrum Innowacyjnej Edukacji Medycznej Pomorskiego Uniwersytetu Medycznego w Szczecinie”</w:t>
    </w:r>
    <w:r w:rsidRPr="00236A91">
      <w:t xml:space="preserve"> realizowany w ramach Programu Operacyjnego Wiedza Edukacja Rozwój 2014-2020, współfinansowany ze środków Europejskiego Funduszu Społecznego. Umowa o dofinansowanie projektu nr  POWR.05.03.00-00-0007/15-00. Nr projektu: POWR.05.03.00-00-0007/15-03.</w:t>
    </w:r>
  </w:p>
  <w:p w14:paraId="241318DB" w14:textId="4C461D71" w:rsidR="00A360FB" w:rsidRDefault="00A360FB" w:rsidP="00236A91">
    <w:pPr>
      <w:pStyle w:val="Stopka"/>
      <w:jc w:val="center"/>
    </w:pPr>
    <w:r>
      <w:fldChar w:fldCharType="begin"/>
    </w:r>
    <w:r>
      <w:instrText>PAGE   \* MERGEFORMAT</w:instrText>
    </w:r>
    <w:r>
      <w:fldChar w:fldCharType="separate"/>
    </w:r>
    <w:r>
      <w:rPr>
        <w:noProof/>
      </w:rPr>
      <w:t>1</w:t>
    </w:r>
    <w:r>
      <w:fldChar w:fldCharType="end"/>
    </w: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A360FB" w:rsidRDefault="00A360FB" w:rsidP="00B00631">
      <w:pPr>
        <w:spacing w:after="0" w:line="240" w:lineRule="auto"/>
      </w:pPr>
      <w:r>
        <w:separator/>
      </w:r>
    </w:p>
  </w:footnote>
  <w:footnote w:type="continuationSeparator" w:id="0">
    <w:p w14:paraId="40AD4B07" w14:textId="77777777" w:rsidR="00A360FB" w:rsidRDefault="00A360FB"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FF1D" w14:textId="72CFF933" w:rsidR="00A360FB" w:rsidRDefault="00A360FB" w:rsidP="00582D0C">
    <w:pPr>
      <w:pStyle w:val="Nagwek"/>
      <w:tabs>
        <w:tab w:val="clear" w:pos="9072"/>
        <w:tab w:val="left" w:pos="5020"/>
        <w:tab w:val="left" w:pos="5960"/>
      </w:tabs>
    </w:pPr>
    <w:r>
      <w:rPr>
        <w:noProof/>
        <w:lang w:eastAsia="pl-PL"/>
      </w:rPr>
      <w:drawing>
        <wp:anchor distT="0" distB="0" distL="114300" distR="114300" simplePos="0" relativeHeight="251667456" behindDoc="1" locked="0" layoutInCell="1" allowOverlap="1" wp14:anchorId="6AE60421" wp14:editId="2D20AC9E">
          <wp:simplePos x="0" y="0"/>
          <wp:positionH relativeFrom="margin">
            <wp:posOffset>461480</wp:posOffset>
          </wp:positionH>
          <wp:positionV relativeFrom="margin">
            <wp:posOffset>-819455</wp:posOffset>
          </wp:positionV>
          <wp:extent cx="5000400" cy="806400"/>
          <wp:effectExtent l="0" t="0" r="0" b="0"/>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400" cy="80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r>
      <w:rPr>
        <w:sz w:val="20"/>
        <w:szCs w:val="20"/>
      </w:rPr>
      <w:tab/>
    </w:r>
    <w:r>
      <w:rPr>
        <w:sz w:val="20"/>
        <w:szCs w:val="20"/>
      </w:rPr>
      <w:tab/>
    </w:r>
  </w:p>
  <w:p w14:paraId="776953E0" w14:textId="184613A4" w:rsidR="00A360FB" w:rsidRDefault="00A360FB" w:rsidP="00A73D39">
    <w:pPr>
      <w:pStyle w:val="Nagwek"/>
      <w:tabs>
        <w:tab w:val="clear" w:pos="4536"/>
        <w:tab w:val="clear" w:pos="9072"/>
      </w:tabs>
      <w:jc w:val="center"/>
      <w:rPr>
        <w:sz w:val="20"/>
        <w:szCs w:val="20"/>
      </w:rPr>
    </w:pPr>
  </w:p>
  <w:p w14:paraId="436CC2A3" w14:textId="45D8ED85" w:rsidR="00A360FB" w:rsidRDefault="00A360FB" w:rsidP="00DB3FE4">
    <w:pPr>
      <w:pStyle w:val="Nagwek"/>
      <w:tabs>
        <w:tab w:val="clear" w:pos="4536"/>
        <w:tab w:val="clear" w:pos="9072"/>
      </w:tabs>
      <w:jc w:val="both"/>
      <w:rPr>
        <w:sz w:val="20"/>
        <w:szCs w:val="20"/>
      </w:rPr>
    </w:pPr>
  </w:p>
  <w:p w14:paraId="6379414E" w14:textId="7866734B" w:rsidR="00A360FB" w:rsidRPr="00DB3FE4" w:rsidRDefault="00A360FB" w:rsidP="00DB3FE4">
    <w:pPr>
      <w:pStyle w:val="Nagwek"/>
      <w:tabs>
        <w:tab w:val="clear" w:pos="4536"/>
        <w:tab w:val="clear" w:pos="9072"/>
      </w:tabs>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937D" w14:textId="77777777" w:rsidR="00A360FB" w:rsidRDefault="00A360FB" w:rsidP="00A811F9">
    <w:pPr>
      <w:pStyle w:val="Nagwek"/>
      <w:tabs>
        <w:tab w:val="clear" w:pos="4536"/>
        <w:tab w:val="clear" w:pos="9072"/>
      </w:tabs>
      <w:jc w:val="both"/>
    </w:pPr>
    <w:r w:rsidRPr="00DB3FE4">
      <w:rPr>
        <w:noProof/>
        <w:sz w:val="20"/>
        <w:szCs w:val="20"/>
        <w:lang w:eastAsia="pl-PL"/>
      </w:rPr>
      <w:drawing>
        <wp:anchor distT="0" distB="0" distL="114300" distR="114300" simplePos="0" relativeHeight="251694080" behindDoc="1" locked="0" layoutInCell="1" allowOverlap="1" wp14:anchorId="67DE00AB" wp14:editId="4ACC8D4B">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1"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DB3FE4">
      <w:rPr>
        <w:noProof/>
        <w:sz w:val="20"/>
        <w:szCs w:val="20"/>
        <w:lang w:eastAsia="pl-PL"/>
      </w:rPr>
      <w:drawing>
        <wp:anchor distT="0" distB="0" distL="114300" distR="114300" simplePos="0" relativeHeight="251693056" behindDoc="1" locked="0" layoutInCell="1" allowOverlap="1" wp14:anchorId="245542AD" wp14:editId="75EBA4CF">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11"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DB3FE4">
      <w:rPr>
        <w:noProof/>
        <w:sz w:val="20"/>
        <w:szCs w:val="20"/>
        <w:lang w:eastAsia="pl-PL"/>
      </w:rPr>
      <w:drawing>
        <wp:inline distT="0" distB="0" distL="0" distR="0" wp14:anchorId="6C1EA1B7" wp14:editId="6E2EE7E2">
          <wp:extent cx="1758574" cy="829544"/>
          <wp:effectExtent l="19050" t="0" r="0" b="0"/>
          <wp:docPr id="15"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p w14:paraId="51DFBEF1" w14:textId="4A652D5E" w:rsidR="00A360FB" w:rsidRPr="00EF4AFF" w:rsidRDefault="00A360FB" w:rsidP="00EF4AFF">
    <w:pPr>
      <w:pStyle w:val="Nagwek"/>
    </w:pPr>
    <w:r w:rsidRPr="00EF4AFF">
      <w:tab/>
    </w:r>
  </w:p>
  <w:p w14:paraId="5E8C2516" w14:textId="77777777" w:rsidR="00A360FB" w:rsidRDefault="00A360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3FB61F9"/>
    <w:multiLevelType w:val="hybridMultilevel"/>
    <w:tmpl w:val="47E22F34"/>
    <w:lvl w:ilvl="0" w:tplc="313AF84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184AC9"/>
    <w:multiLevelType w:val="hybridMultilevel"/>
    <w:tmpl w:val="6E18247E"/>
    <w:lvl w:ilvl="0" w:tplc="62C6A93A">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71848D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0A8E2AF3"/>
    <w:multiLevelType w:val="hybridMultilevel"/>
    <w:tmpl w:val="521A05EE"/>
    <w:lvl w:ilvl="0" w:tplc="F3163398">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5"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E7D92"/>
    <w:multiLevelType w:val="hybridMultilevel"/>
    <w:tmpl w:val="881C062C"/>
    <w:lvl w:ilvl="0" w:tplc="40F6711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C8A1BF4"/>
    <w:multiLevelType w:val="hybridMultilevel"/>
    <w:tmpl w:val="B3A67966"/>
    <w:lvl w:ilvl="0" w:tplc="CF16260E">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A682188"/>
    <w:multiLevelType w:val="hybridMultilevel"/>
    <w:tmpl w:val="877C3914"/>
    <w:lvl w:ilvl="0" w:tplc="437082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5" w15:restartNumberingAfterBreak="0">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787610"/>
    <w:multiLevelType w:val="hybridMultilevel"/>
    <w:tmpl w:val="17E87E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DE862BC"/>
    <w:multiLevelType w:val="hybridMultilevel"/>
    <w:tmpl w:val="C9E6FFD2"/>
    <w:lvl w:ilvl="0" w:tplc="D2F0C74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3D0535E"/>
    <w:multiLevelType w:val="hybridMultilevel"/>
    <w:tmpl w:val="0F5453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6A626B"/>
    <w:multiLevelType w:val="hybridMultilevel"/>
    <w:tmpl w:val="5EFA1A24"/>
    <w:lvl w:ilvl="0" w:tplc="F6C0B752">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1"/>
  </w:num>
  <w:num w:numId="3">
    <w:abstractNumId w:val="69"/>
  </w:num>
  <w:num w:numId="4">
    <w:abstractNumId w:val="54"/>
  </w:num>
  <w:num w:numId="5">
    <w:abstractNumId w:val="82"/>
  </w:num>
  <w:num w:numId="6">
    <w:abstractNumId w:val="63"/>
  </w:num>
  <w:num w:numId="7">
    <w:abstractNumId w:val="27"/>
  </w:num>
  <w:num w:numId="8">
    <w:abstractNumId w:val="35"/>
  </w:num>
  <w:num w:numId="9">
    <w:abstractNumId w:val="26"/>
  </w:num>
  <w:num w:numId="10">
    <w:abstractNumId w:val="29"/>
  </w:num>
  <w:num w:numId="11">
    <w:abstractNumId w:val="85"/>
  </w:num>
  <w:num w:numId="12">
    <w:abstractNumId w:val="66"/>
  </w:num>
  <w:num w:numId="13">
    <w:abstractNumId w:val="43"/>
  </w:num>
  <w:num w:numId="14">
    <w:abstractNumId w:val="1"/>
  </w:num>
  <w:num w:numId="15">
    <w:abstractNumId w:val="2"/>
  </w:num>
  <w:num w:numId="16">
    <w:abstractNumId w:val="6"/>
  </w:num>
  <w:num w:numId="17">
    <w:abstractNumId w:val="7"/>
  </w:num>
  <w:num w:numId="18">
    <w:abstractNumId w:val="64"/>
  </w:num>
  <w:num w:numId="19">
    <w:abstractNumId w:val="28"/>
  </w:num>
  <w:num w:numId="20">
    <w:abstractNumId w:val="58"/>
  </w:num>
  <w:num w:numId="21">
    <w:abstractNumId w:val="52"/>
  </w:num>
  <w:num w:numId="22">
    <w:abstractNumId w:val="12"/>
  </w:num>
  <w:num w:numId="23">
    <w:abstractNumId w:val="75"/>
  </w:num>
  <w:num w:numId="24">
    <w:abstractNumId w:val="83"/>
  </w:num>
  <w:num w:numId="25">
    <w:abstractNumId w:val="18"/>
  </w:num>
  <w:num w:numId="26">
    <w:abstractNumId w:val="36"/>
  </w:num>
  <w:num w:numId="27">
    <w:abstractNumId w:val="5"/>
  </w:num>
  <w:num w:numId="28">
    <w:abstractNumId w:val="8"/>
  </w:num>
  <w:num w:numId="29">
    <w:abstractNumId w:val="68"/>
  </w:num>
  <w:num w:numId="30">
    <w:abstractNumId w:val="51"/>
  </w:num>
  <w:num w:numId="31">
    <w:abstractNumId w:val="74"/>
  </w:num>
  <w:num w:numId="32">
    <w:abstractNumId w:val="79"/>
  </w:num>
  <w:num w:numId="33">
    <w:abstractNumId w:val="72"/>
  </w:num>
  <w:num w:numId="34">
    <w:abstractNumId w:val="15"/>
  </w:num>
  <w:num w:numId="35">
    <w:abstractNumId w:val="48"/>
  </w:num>
  <w:num w:numId="36">
    <w:abstractNumId w:val="56"/>
  </w:num>
  <w:num w:numId="37">
    <w:abstractNumId w:val="34"/>
  </w:num>
  <w:num w:numId="38">
    <w:abstractNumId w:val="73"/>
  </w:num>
  <w:num w:numId="39">
    <w:abstractNumId w:val="44"/>
  </w:num>
  <w:num w:numId="40">
    <w:abstractNumId w:val="78"/>
  </w:num>
  <w:num w:numId="41">
    <w:abstractNumId w:val="80"/>
  </w:num>
  <w:num w:numId="42">
    <w:abstractNumId w:val="65"/>
  </w:num>
  <w:num w:numId="43">
    <w:abstractNumId w:val="49"/>
  </w:num>
  <w:num w:numId="44">
    <w:abstractNumId w:val="9"/>
  </w:num>
  <w:num w:numId="45">
    <w:abstractNumId w:val="62"/>
  </w:num>
  <w:num w:numId="46">
    <w:abstractNumId w:val="14"/>
  </w:num>
  <w:num w:numId="47">
    <w:abstractNumId w:val="86"/>
  </w:num>
  <w:num w:numId="48">
    <w:abstractNumId w:val="67"/>
  </w:num>
  <w:num w:numId="49">
    <w:abstractNumId w:val="53"/>
  </w:num>
  <w:num w:numId="50">
    <w:abstractNumId w:val="38"/>
  </w:num>
  <w:num w:numId="51">
    <w:abstractNumId w:val="40"/>
  </w:num>
  <w:num w:numId="52">
    <w:abstractNumId w:val="30"/>
  </w:num>
  <w:num w:numId="53">
    <w:abstractNumId w:val="41"/>
  </w:num>
  <w:num w:numId="54">
    <w:abstractNumId w:val="84"/>
  </w:num>
  <w:num w:numId="55">
    <w:abstractNumId w:val="71"/>
  </w:num>
  <w:num w:numId="56">
    <w:abstractNumId w:val="24"/>
  </w:num>
  <w:num w:numId="57">
    <w:abstractNumId w:val="46"/>
  </w:num>
  <w:num w:numId="58">
    <w:abstractNumId w:val="33"/>
  </w:num>
  <w:num w:numId="59">
    <w:abstractNumId w:val="47"/>
  </w:num>
  <w:num w:numId="60">
    <w:abstractNumId w:val="31"/>
  </w:num>
  <w:num w:numId="61">
    <w:abstractNumId w:val="20"/>
  </w:num>
  <w:num w:numId="62">
    <w:abstractNumId w:val="25"/>
  </w:num>
  <w:num w:numId="63">
    <w:abstractNumId w:val="23"/>
  </w:num>
  <w:num w:numId="64">
    <w:abstractNumId w:val="13"/>
  </w:num>
  <w:num w:numId="65">
    <w:abstractNumId w:val="57"/>
  </w:num>
  <w:num w:numId="66">
    <w:abstractNumId w:val="35"/>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50"/>
  </w:num>
  <w:num w:numId="68">
    <w:abstractNumId w:val="87"/>
  </w:num>
  <w:num w:numId="69">
    <w:abstractNumId w:val="17"/>
  </w:num>
  <w:num w:numId="70">
    <w:abstractNumId w:val="59"/>
  </w:num>
  <w:num w:numId="71">
    <w:abstractNumId w:val="19"/>
  </w:num>
  <w:num w:numId="72">
    <w:abstractNumId w:val="42"/>
  </w:num>
  <w:num w:numId="73">
    <w:abstractNumId w:val="10"/>
  </w:num>
  <w:num w:numId="74">
    <w:abstractNumId w:val="70"/>
  </w:num>
  <w:num w:numId="75">
    <w:abstractNumId w:val="45"/>
  </w:num>
  <w:num w:numId="76">
    <w:abstractNumId w:val="21"/>
  </w:num>
  <w:num w:numId="77">
    <w:abstractNumId w:val="11"/>
  </w:num>
  <w:num w:numId="78">
    <w:abstractNumId w:val="37"/>
  </w:num>
  <w:num w:numId="79">
    <w:abstractNumId w:val="60"/>
  </w:num>
  <w:num w:numId="80">
    <w:abstractNumId w:val="22"/>
  </w:num>
  <w:num w:numId="81">
    <w:abstractNumId w:val="76"/>
  </w:num>
  <w:num w:numId="82">
    <w:abstractNumId w:val="88"/>
  </w:num>
  <w:num w:numId="83">
    <w:abstractNumId w:val="55"/>
  </w:num>
  <w:num w:numId="84">
    <w:abstractNumId w:val="81"/>
  </w:num>
  <w:num w:numId="85">
    <w:abstractNumId w:val="16"/>
  </w:num>
  <w:num w:numId="86">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3418"/>
    <w:rsid w:val="00016233"/>
    <w:rsid w:val="00021650"/>
    <w:rsid w:val="00026084"/>
    <w:rsid w:val="00027D52"/>
    <w:rsid w:val="00031814"/>
    <w:rsid w:val="00032E26"/>
    <w:rsid w:val="0003401A"/>
    <w:rsid w:val="00042CD9"/>
    <w:rsid w:val="00046F98"/>
    <w:rsid w:val="0006070B"/>
    <w:rsid w:val="00061B62"/>
    <w:rsid w:val="000702E7"/>
    <w:rsid w:val="00071BCB"/>
    <w:rsid w:val="00083811"/>
    <w:rsid w:val="00097A50"/>
    <w:rsid w:val="000A5251"/>
    <w:rsid w:val="000B57F5"/>
    <w:rsid w:val="000C2A56"/>
    <w:rsid w:val="000D50D7"/>
    <w:rsid w:val="000D6B20"/>
    <w:rsid w:val="000E7391"/>
    <w:rsid w:val="000F47D5"/>
    <w:rsid w:val="000F5E15"/>
    <w:rsid w:val="001011CB"/>
    <w:rsid w:val="00106150"/>
    <w:rsid w:val="00116776"/>
    <w:rsid w:val="00117D76"/>
    <w:rsid w:val="00120EB1"/>
    <w:rsid w:val="00121167"/>
    <w:rsid w:val="00121B77"/>
    <w:rsid w:val="0012644B"/>
    <w:rsid w:val="00131831"/>
    <w:rsid w:val="00132FF3"/>
    <w:rsid w:val="00133E9E"/>
    <w:rsid w:val="00136A41"/>
    <w:rsid w:val="00140BB6"/>
    <w:rsid w:val="0014348E"/>
    <w:rsid w:val="00154212"/>
    <w:rsid w:val="00154C21"/>
    <w:rsid w:val="0016322C"/>
    <w:rsid w:val="00164B91"/>
    <w:rsid w:val="00170A9C"/>
    <w:rsid w:val="001753A2"/>
    <w:rsid w:val="001767A8"/>
    <w:rsid w:val="00181AD1"/>
    <w:rsid w:val="00183F03"/>
    <w:rsid w:val="00185340"/>
    <w:rsid w:val="00192A07"/>
    <w:rsid w:val="001A1098"/>
    <w:rsid w:val="001A387F"/>
    <w:rsid w:val="001B313D"/>
    <w:rsid w:val="001B744C"/>
    <w:rsid w:val="001D3DC7"/>
    <w:rsid w:val="001D5B93"/>
    <w:rsid w:val="001E0129"/>
    <w:rsid w:val="001E2CD8"/>
    <w:rsid w:val="001E4434"/>
    <w:rsid w:val="001F13A2"/>
    <w:rsid w:val="001F55BE"/>
    <w:rsid w:val="00211354"/>
    <w:rsid w:val="00213FB4"/>
    <w:rsid w:val="00220C8F"/>
    <w:rsid w:val="00226827"/>
    <w:rsid w:val="00227B98"/>
    <w:rsid w:val="002320FF"/>
    <w:rsid w:val="002363E2"/>
    <w:rsid w:val="00236A91"/>
    <w:rsid w:val="00236F5C"/>
    <w:rsid w:val="00242170"/>
    <w:rsid w:val="002440A8"/>
    <w:rsid w:val="0024588F"/>
    <w:rsid w:val="002511B0"/>
    <w:rsid w:val="00257C48"/>
    <w:rsid w:val="0027764C"/>
    <w:rsid w:val="00280C24"/>
    <w:rsid w:val="00282C57"/>
    <w:rsid w:val="002847B2"/>
    <w:rsid w:val="0028556C"/>
    <w:rsid w:val="002B2242"/>
    <w:rsid w:val="002B3E98"/>
    <w:rsid w:val="002B5C95"/>
    <w:rsid w:val="002B75CD"/>
    <w:rsid w:val="002B77D8"/>
    <w:rsid w:val="002C46BA"/>
    <w:rsid w:val="002D485D"/>
    <w:rsid w:val="002D48EC"/>
    <w:rsid w:val="002E4612"/>
    <w:rsid w:val="002F1206"/>
    <w:rsid w:val="002F2DFB"/>
    <w:rsid w:val="002F62D8"/>
    <w:rsid w:val="002F6E3B"/>
    <w:rsid w:val="0031028E"/>
    <w:rsid w:val="00313B90"/>
    <w:rsid w:val="00324647"/>
    <w:rsid w:val="00326D3B"/>
    <w:rsid w:val="003313BE"/>
    <w:rsid w:val="003333F1"/>
    <w:rsid w:val="00335CEA"/>
    <w:rsid w:val="00335D09"/>
    <w:rsid w:val="00340D25"/>
    <w:rsid w:val="0034277E"/>
    <w:rsid w:val="00346004"/>
    <w:rsid w:val="00360168"/>
    <w:rsid w:val="00367DBC"/>
    <w:rsid w:val="00371CFD"/>
    <w:rsid w:val="00373B12"/>
    <w:rsid w:val="00376E45"/>
    <w:rsid w:val="00392ED9"/>
    <w:rsid w:val="00392F88"/>
    <w:rsid w:val="00397C53"/>
    <w:rsid w:val="003A674D"/>
    <w:rsid w:val="003B2578"/>
    <w:rsid w:val="003B722C"/>
    <w:rsid w:val="003C19AB"/>
    <w:rsid w:val="003C52B6"/>
    <w:rsid w:val="003C6459"/>
    <w:rsid w:val="003C7F2D"/>
    <w:rsid w:val="003E5A75"/>
    <w:rsid w:val="003E5FD6"/>
    <w:rsid w:val="003E79E2"/>
    <w:rsid w:val="003F02B6"/>
    <w:rsid w:val="003F1D3A"/>
    <w:rsid w:val="003F350C"/>
    <w:rsid w:val="00400DF0"/>
    <w:rsid w:val="0040531E"/>
    <w:rsid w:val="004056D2"/>
    <w:rsid w:val="0042788E"/>
    <w:rsid w:val="0044323D"/>
    <w:rsid w:val="004434BA"/>
    <w:rsid w:val="00451B73"/>
    <w:rsid w:val="00462E8A"/>
    <w:rsid w:val="0046586A"/>
    <w:rsid w:val="0046654D"/>
    <w:rsid w:val="00471248"/>
    <w:rsid w:val="00480F9B"/>
    <w:rsid w:val="00487E2E"/>
    <w:rsid w:val="004C0172"/>
    <w:rsid w:val="004C05F7"/>
    <w:rsid w:val="004C34F9"/>
    <w:rsid w:val="004C3823"/>
    <w:rsid w:val="004C74B6"/>
    <w:rsid w:val="004C7D55"/>
    <w:rsid w:val="004D20C2"/>
    <w:rsid w:val="004D62C6"/>
    <w:rsid w:val="004D67C7"/>
    <w:rsid w:val="004E4832"/>
    <w:rsid w:val="004E51D9"/>
    <w:rsid w:val="004E6A57"/>
    <w:rsid w:val="004F1A18"/>
    <w:rsid w:val="004F5884"/>
    <w:rsid w:val="004F75D0"/>
    <w:rsid w:val="00502C51"/>
    <w:rsid w:val="00503381"/>
    <w:rsid w:val="00505193"/>
    <w:rsid w:val="00506E4B"/>
    <w:rsid w:val="00507BB4"/>
    <w:rsid w:val="00516259"/>
    <w:rsid w:val="005167B7"/>
    <w:rsid w:val="005174B3"/>
    <w:rsid w:val="005241F5"/>
    <w:rsid w:val="00525E16"/>
    <w:rsid w:val="00537716"/>
    <w:rsid w:val="00542936"/>
    <w:rsid w:val="00566303"/>
    <w:rsid w:val="00566A35"/>
    <w:rsid w:val="005702B1"/>
    <w:rsid w:val="00582D0C"/>
    <w:rsid w:val="00584938"/>
    <w:rsid w:val="00585F05"/>
    <w:rsid w:val="00590539"/>
    <w:rsid w:val="00593B07"/>
    <w:rsid w:val="005A32FF"/>
    <w:rsid w:val="005A57D8"/>
    <w:rsid w:val="005A63D4"/>
    <w:rsid w:val="005B3938"/>
    <w:rsid w:val="005B69F9"/>
    <w:rsid w:val="005B7F9A"/>
    <w:rsid w:val="005C2DA1"/>
    <w:rsid w:val="005C4E2F"/>
    <w:rsid w:val="005C4F05"/>
    <w:rsid w:val="005D0D59"/>
    <w:rsid w:val="005D11D7"/>
    <w:rsid w:val="005D58E1"/>
    <w:rsid w:val="005D6392"/>
    <w:rsid w:val="005D671C"/>
    <w:rsid w:val="005D74ED"/>
    <w:rsid w:val="005E0BD4"/>
    <w:rsid w:val="005F1228"/>
    <w:rsid w:val="00606128"/>
    <w:rsid w:val="00611FED"/>
    <w:rsid w:val="006258F1"/>
    <w:rsid w:val="00627945"/>
    <w:rsid w:val="006344D8"/>
    <w:rsid w:val="006444D1"/>
    <w:rsid w:val="00645557"/>
    <w:rsid w:val="006577F1"/>
    <w:rsid w:val="00662012"/>
    <w:rsid w:val="00662AC1"/>
    <w:rsid w:val="00665446"/>
    <w:rsid w:val="00666C59"/>
    <w:rsid w:val="00672AE7"/>
    <w:rsid w:val="006761CE"/>
    <w:rsid w:val="006859A6"/>
    <w:rsid w:val="00693B38"/>
    <w:rsid w:val="0069513F"/>
    <w:rsid w:val="00696A65"/>
    <w:rsid w:val="006A1EE0"/>
    <w:rsid w:val="006A6806"/>
    <w:rsid w:val="006A7B41"/>
    <w:rsid w:val="006A7D39"/>
    <w:rsid w:val="006B1502"/>
    <w:rsid w:val="006B1832"/>
    <w:rsid w:val="006B1DD3"/>
    <w:rsid w:val="006D490E"/>
    <w:rsid w:val="006D4AB2"/>
    <w:rsid w:val="006D7573"/>
    <w:rsid w:val="006E02CE"/>
    <w:rsid w:val="006E0FBF"/>
    <w:rsid w:val="006E39CF"/>
    <w:rsid w:val="006E79E5"/>
    <w:rsid w:val="006F52A6"/>
    <w:rsid w:val="00702464"/>
    <w:rsid w:val="0071152A"/>
    <w:rsid w:val="00720F1D"/>
    <w:rsid w:val="00734454"/>
    <w:rsid w:val="00735C30"/>
    <w:rsid w:val="007375A1"/>
    <w:rsid w:val="00741A73"/>
    <w:rsid w:val="00744E9D"/>
    <w:rsid w:val="007462DF"/>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4206"/>
    <w:rsid w:val="007C6C15"/>
    <w:rsid w:val="007C6EC7"/>
    <w:rsid w:val="007D1024"/>
    <w:rsid w:val="007D5BC2"/>
    <w:rsid w:val="007D7558"/>
    <w:rsid w:val="007E6C92"/>
    <w:rsid w:val="0080499E"/>
    <w:rsid w:val="00805359"/>
    <w:rsid w:val="00807681"/>
    <w:rsid w:val="008076A9"/>
    <w:rsid w:val="00815BBA"/>
    <w:rsid w:val="00817C60"/>
    <w:rsid w:val="0082020B"/>
    <w:rsid w:val="00823627"/>
    <w:rsid w:val="008242AE"/>
    <w:rsid w:val="00825F08"/>
    <w:rsid w:val="00825F09"/>
    <w:rsid w:val="008260A8"/>
    <w:rsid w:val="008309DC"/>
    <w:rsid w:val="00832BB3"/>
    <w:rsid w:val="008347E4"/>
    <w:rsid w:val="00834851"/>
    <w:rsid w:val="0083578C"/>
    <w:rsid w:val="00837516"/>
    <w:rsid w:val="008400C9"/>
    <w:rsid w:val="00847537"/>
    <w:rsid w:val="00851CCF"/>
    <w:rsid w:val="00853917"/>
    <w:rsid w:val="00854781"/>
    <w:rsid w:val="00857FA0"/>
    <w:rsid w:val="00862ACA"/>
    <w:rsid w:val="0087020C"/>
    <w:rsid w:val="008735E4"/>
    <w:rsid w:val="00877BDC"/>
    <w:rsid w:val="008818C9"/>
    <w:rsid w:val="0088466C"/>
    <w:rsid w:val="0088715C"/>
    <w:rsid w:val="008909D3"/>
    <w:rsid w:val="00891639"/>
    <w:rsid w:val="0089653A"/>
    <w:rsid w:val="008A04BC"/>
    <w:rsid w:val="008A0940"/>
    <w:rsid w:val="008A125F"/>
    <w:rsid w:val="008A37C3"/>
    <w:rsid w:val="008A3921"/>
    <w:rsid w:val="008B2631"/>
    <w:rsid w:val="008B3B14"/>
    <w:rsid w:val="008C0E3C"/>
    <w:rsid w:val="008C15EC"/>
    <w:rsid w:val="008C26E6"/>
    <w:rsid w:val="008C4E66"/>
    <w:rsid w:val="008C7DCD"/>
    <w:rsid w:val="008D5332"/>
    <w:rsid w:val="008D5AE4"/>
    <w:rsid w:val="008D5E88"/>
    <w:rsid w:val="008D79A6"/>
    <w:rsid w:val="008E3A15"/>
    <w:rsid w:val="008E427A"/>
    <w:rsid w:val="008E510E"/>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7BC8"/>
    <w:rsid w:val="00942EC4"/>
    <w:rsid w:val="0095138B"/>
    <w:rsid w:val="00954924"/>
    <w:rsid w:val="009672EB"/>
    <w:rsid w:val="00970C60"/>
    <w:rsid w:val="0097609D"/>
    <w:rsid w:val="00981365"/>
    <w:rsid w:val="0099281C"/>
    <w:rsid w:val="009943DA"/>
    <w:rsid w:val="0099769C"/>
    <w:rsid w:val="009A1EED"/>
    <w:rsid w:val="009A4A71"/>
    <w:rsid w:val="009A4E6E"/>
    <w:rsid w:val="009A51FD"/>
    <w:rsid w:val="009B0B43"/>
    <w:rsid w:val="009B1CF0"/>
    <w:rsid w:val="009B3894"/>
    <w:rsid w:val="009C2D29"/>
    <w:rsid w:val="009C53DC"/>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31C30"/>
    <w:rsid w:val="00A360FB"/>
    <w:rsid w:val="00A36BB0"/>
    <w:rsid w:val="00A36C7B"/>
    <w:rsid w:val="00A4237F"/>
    <w:rsid w:val="00A51BF3"/>
    <w:rsid w:val="00A601BD"/>
    <w:rsid w:val="00A73D39"/>
    <w:rsid w:val="00A811F9"/>
    <w:rsid w:val="00A849F8"/>
    <w:rsid w:val="00A919B4"/>
    <w:rsid w:val="00AA077A"/>
    <w:rsid w:val="00AB2072"/>
    <w:rsid w:val="00AB3355"/>
    <w:rsid w:val="00AC5556"/>
    <w:rsid w:val="00AD544D"/>
    <w:rsid w:val="00AD784F"/>
    <w:rsid w:val="00AE65CC"/>
    <w:rsid w:val="00AF338B"/>
    <w:rsid w:val="00AF4E21"/>
    <w:rsid w:val="00B00631"/>
    <w:rsid w:val="00B035A3"/>
    <w:rsid w:val="00B05BCF"/>
    <w:rsid w:val="00B078A2"/>
    <w:rsid w:val="00B10C88"/>
    <w:rsid w:val="00B11B6E"/>
    <w:rsid w:val="00B167D7"/>
    <w:rsid w:val="00B22A29"/>
    <w:rsid w:val="00B265AE"/>
    <w:rsid w:val="00B2721A"/>
    <w:rsid w:val="00B3130D"/>
    <w:rsid w:val="00B31845"/>
    <w:rsid w:val="00B34D6C"/>
    <w:rsid w:val="00B36B0E"/>
    <w:rsid w:val="00B37928"/>
    <w:rsid w:val="00B46FE5"/>
    <w:rsid w:val="00B508A0"/>
    <w:rsid w:val="00B5394E"/>
    <w:rsid w:val="00B53AF5"/>
    <w:rsid w:val="00B55856"/>
    <w:rsid w:val="00B6344E"/>
    <w:rsid w:val="00B75E08"/>
    <w:rsid w:val="00B817B4"/>
    <w:rsid w:val="00B832AA"/>
    <w:rsid w:val="00B86D87"/>
    <w:rsid w:val="00B958D7"/>
    <w:rsid w:val="00B973E3"/>
    <w:rsid w:val="00B97700"/>
    <w:rsid w:val="00BA6610"/>
    <w:rsid w:val="00BA66B7"/>
    <w:rsid w:val="00BB4EB1"/>
    <w:rsid w:val="00BB5E96"/>
    <w:rsid w:val="00BC1D55"/>
    <w:rsid w:val="00BC4861"/>
    <w:rsid w:val="00BE0FCE"/>
    <w:rsid w:val="00BE18BF"/>
    <w:rsid w:val="00BE5EB7"/>
    <w:rsid w:val="00BE63FD"/>
    <w:rsid w:val="00BE74A8"/>
    <w:rsid w:val="00BF06E3"/>
    <w:rsid w:val="00BF5DBD"/>
    <w:rsid w:val="00BF63BA"/>
    <w:rsid w:val="00BF7340"/>
    <w:rsid w:val="00C03A13"/>
    <w:rsid w:val="00C13644"/>
    <w:rsid w:val="00C14FEF"/>
    <w:rsid w:val="00C152BD"/>
    <w:rsid w:val="00C16534"/>
    <w:rsid w:val="00C331DE"/>
    <w:rsid w:val="00C40483"/>
    <w:rsid w:val="00C43FCE"/>
    <w:rsid w:val="00C45587"/>
    <w:rsid w:val="00C5131A"/>
    <w:rsid w:val="00C52D8F"/>
    <w:rsid w:val="00C57D87"/>
    <w:rsid w:val="00C60697"/>
    <w:rsid w:val="00C62C41"/>
    <w:rsid w:val="00C759AF"/>
    <w:rsid w:val="00C75B78"/>
    <w:rsid w:val="00C7724E"/>
    <w:rsid w:val="00C8070E"/>
    <w:rsid w:val="00C80B0F"/>
    <w:rsid w:val="00C8663B"/>
    <w:rsid w:val="00C86914"/>
    <w:rsid w:val="00C86DFD"/>
    <w:rsid w:val="00C87B2F"/>
    <w:rsid w:val="00C9631A"/>
    <w:rsid w:val="00C96AA6"/>
    <w:rsid w:val="00CA1A62"/>
    <w:rsid w:val="00CA1A7B"/>
    <w:rsid w:val="00CA1DF7"/>
    <w:rsid w:val="00CA6217"/>
    <w:rsid w:val="00CC135D"/>
    <w:rsid w:val="00CC5D45"/>
    <w:rsid w:val="00CD633D"/>
    <w:rsid w:val="00CE462B"/>
    <w:rsid w:val="00CF122D"/>
    <w:rsid w:val="00CF5F13"/>
    <w:rsid w:val="00D01756"/>
    <w:rsid w:val="00D05B7F"/>
    <w:rsid w:val="00D27F64"/>
    <w:rsid w:val="00D3084F"/>
    <w:rsid w:val="00D33E3E"/>
    <w:rsid w:val="00D457B2"/>
    <w:rsid w:val="00D45F08"/>
    <w:rsid w:val="00D476AA"/>
    <w:rsid w:val="00D53618"/>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4610"/>
    <w:rsid w:val="00DB5BB6"/>
    <w:rsid w:val="00DB78A4"/>
    <w:rsid w:val="00DC1898"/>
    <w:rsid w:val="00DD048B"/>
    <w:rsid w:val="00DD608F"/>
    <w:rsid w:val="00DD7C73"/>
    <w:rsid w:val="00DE4DD0"/>
    <w:rsid w:val="00DE71E8"/>
    <w:rsid w:val="00DF0896"/>
    <w:rsid w:val="00DF7FB9"/>
    <w:rsid w:val="00E01AA0"/>
    <w:rsid w:val="00E116D8"/>
    <w:rsid w:val="00E15500"/>
    <w:rsid w:val="00E2276F"/>
    <w:rsid w:val="00E229EF"/>
    <w:rsid w:val="00E2541C"/>
    <w:rsid w:val="00E25D44"/>
    <w:rsid w:val="00E3282E"/>
    <w:rsid w:val="00E33C17"/>
    <w:rsid w:val="00E365EB"/>
    <w:rsid w:val="00E42993"/>
    <w:rsid w:val="00E42A3B"/>
    <w:rsid w:val="00E44889"/>
    <w:rsid w:val="00E57FB6"/>
    <w:rsid w:val="00E7008E"/>
    <w:rsid w:val="00E7268C"/>
    <w:rsid w:val="00E7379E"/>
    <w:rsid w:val="00E75EF9"/>
    <w:rsid w:val="00E84DFD"/>
    <w:rsid w:val="00E86373"/>
    <w:rsid w:val="00E87ED1"/>
    <w:rsid w:val="00EB002F"/>
    <w:rsid w:val="00EB266D"/>
    <w:rsid w:val="00EC16FC"/>
    <w:rsid w:val="00EC520E"/>
    <w:rsid w:val="00EC5DD7"/>
    <w:rsid w:val="00EC63AC"/>
    <w:rsid w:val="00ED6655"/>
    <w:rsid w:val="00EE03A6"/>
    <w:rsid w:val="00EF4AFF"/>
    <w:rsid w:val="00EF51F2"/>
    <w:rsid w:val="00EF6F98"/>
    <w:rsid w:val="00F01C00"/>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E32"/>
    <w:rsid w:val="00F84D39"/>
    <w:rsid w:val="00F9052D"/>
    <w:rsid w:val="00F90B37"/>
    <w:rsid w:val="00F96526"/>
    <w:rsid w:val="00FA70D3"/>
    <w:rsid w:val="00FB07F3"/>
    <w:rsid w:val="00FB335A"/>
    <w:rsid w:val="00FB51DE"/>
    <w:rsid w:val="00FC5743"/>
    <w:rsid w:val="00FC68B6"/>
    <w:rsid w:val="00FD226D"/>
    <w:rsid w:val="00FD281E"/>
    <w:rsid w:val="00FD440C"/>
    <w:rsid w:val="00FD64A4"/>
    <w:rsid w:val="00FE4FED"/>
    <w:rsid w:val="00FE7281"/>
    <w:rsid w:val="00FF1036"/>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004E5791"/>
  <w15:docId w15:val="{958D1DC8-F2BA-48CD-B666-343BEA1F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p.p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165DF3"/>
    <w:rsid w:val="0017556A"/>
    <w:rsid w:val="002A6084"/>
    <w:rsid w:val="003366FA"/>
    <w:rsid w:val="0039705C"/>
    <w:rsid w:val="00423E0B"/>
    <w:rsid w:val="004541A4"/>
    <w:rsid w:val="00491A57"/>
    <w:rsid w:val="004C41B6"/>
    <w:rsid w:val="00500829"/>
    <w:rsid w:val="00640373"/>
    <w:rsid w:val="00685924"/>
    <w:rsid w:val="00694469"/>
    <w:rsid w:val="00743B94"/>
    <w:rsid w:val="00786B71"/>
    <w:rsid w:val="007D4064"/>
    <w:rsid w:val="007F0838"/>
    <w:rsid w:val="007F2B43"/>
    <w:rsid w:val="00865A4F"/>
    <w:rsid w:val="009001EF"/>
    <w:rsid w:val="009C1A50"/>
    <w:rsid w:val="009E6C5B"/>
    <w:rsid w:val="00AB5323"/>
    <w:rsid w:val="00AF5A61"/>
    <w:rsid w:val="00B11CAD"/>
    <w:rsid w:val="00B96CA1"/>
    <w:rsid w:val="00C55E65"/>
    <w:rsid w:val="00C64549"/>
    <w:rsid w:val="00D13753"/>
    <w:rsid w:val="00D33F3B"/>
    <w:rsid w:val="00D86080"/>
    <w:rsid w:val="00D86E10"/>
    <w:rsid w:val="00DB2013"/>
    <w:rsid w:val="00E26043"/>
    <w:rsid w:val="00E45693"/>
    <w:rsid w:val="00F45FC6"/>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listopada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01F4E1-B743-488C-9B6A-0339EBBD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32</Pages>
  <Words>10202</Words>
  <Characters>61213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Dostawa aparatury ultrasonograficznej na potrzeby Kliniki Diabetologii i Chorób Wewnętrznych dla Pomorskiego Uniwersytetu Medycznego w Szczecinie</vt:lpstr>
    </vt:vector>
  </TitlesOfParts>
  <Company/>
  <LinksUpToDate>false</LinksUpToDate>
  <CharactersWithSpaces>71273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ultrasonograficznej na potrzeby Kliniki Diabetologii i Chorób Wewnętrznych dla Pomorskiego Uniwersytetu Medycznego w Szczecinie</dc:title>
  <dc:creator>[Liczba dni max.]</dc:creator>
  <cp:lastModifiedBy>Izabela Leżańska</cp:lastModifiedBy>
  <cp:revision>121</cp:revision>
  <cp:lastPrinted>2018-10-03T12:53:00Z</cp:lastPrinted>
  <dcterms:created xsi:type="dcterms:W3CDTF">2017-06-06T13:08:00Z</dcterms:created>
  <dcterms:modified xsi:type="dcterms:W3CDTF">2018-10-30T11:23:00Z</dcterms:modified>
  <cp:contentStatus>DZ-262-47/2018</cp:contentStatus>
</cp:coreProperties>
</file>