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9B2A88">
        <w:rPr>
          <w:rFonts w:cstheme="minorHAnsi"/>
          <w:b/>
          <w:sz w:val="24"/>
          <w:szCs w:val="24"/>
        </w:rPr>
        <w:t>6</w:t>
      </w:r>
      <w:r w:rsidR="00661390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C3102" w:rsidRPr="005278A1" w:rsidRDefault="006E7B37" w:rsidP="00CC3102">
      <w:pPr>
        <w:ind w:left="550"/>
        <w:jc w:val="center"/>
        <w:rPr>
          <w:rFonts w:cstheme="majorHAnsi"/>
          <w:b/>
          <w:sz w:val="24"/>
          <w:szCs w:val="24"/>
        </w:rPr>
      </w:pPr>
      <w:r w:rsidRPr="005278A1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C3102" w:rsidRPr="005278A1">
        <w:rPr>
          <w:rFonts w:cstheme="majorHAnsi"/>
          <w:b/>
          <w:sz w:val="24"/>
          <w:szCs w:val="24"/>
        </w:rPr>
        <w:t xml:space="preserve">zakupu usługi organizacji wyjazdu służbowego na konferencję </w:t>
      </w:r>
      <w:r w:rsidR="009B2A88" w:rsidRPr="009B2A88">
        <w:rPr>
          <w:rFonts w:cstheme="majorHAnsi"/>
          <w:b/>
          <w:sz w:val="24"/>
          <w:szCs w:val="24"/>
        </w:rPr>
        <w:t xml:space="preserve">„Time and Knowledge: </w:t>
      </w:r>
      <w:proofErr w:type="spellStart"/>
      <w:r w:rsidR="009B2A88" w:rsidRPr="009B2A88">
        <w:rPr>
          <w:rFonts w:cstheme="majorHAnsi"/>
          <w:b/>
          <w:sz w:val="24"/>
          <w:szCs w:val="24"/>
        </w:rPr>
        <w:t>Dynamic</w:t>
      </w:r>
      <w:proofErr w:type="spellEnd"/>
      <w:r w:rsidR="009B2A88" w:rsidRPr="009B2A88">
        <w:rPr>
          <w:rFonts w:cstheme="majorHAnsi"/>
          <w:b/>
          <w:sz w:val="24"/>
          <w:szCs w:val="24"/>
        </w:rPr>
        <w:t xml:space="preserve"> </w:t>
      </w:r>
      <w:proofErr w:type="spellStart"/>
      <w:r w:rsidR="009B2A88" w:rsidRPr="009B2A88">
        <w:rPr>
          <w:rFonts w:cstheme="majorHAnsi"/>
          <w:b/>
          <w:sz w:val="24"/>
          <w:szCs w:val="24"/>
        </w:rPr>
        <w:t>perspectives</w:t>
      </w:r>
      <w:proofErr w:type="spellEnd"/>
      <w:r w:rsidR="009B2A88" w:rsidRPr="009B2A88">
        <w:rPr>
          <w:rFonts w:cstheme="majorHAnsi"/>
          <w:b/>
          <w:sz w:val="24"/>
          <w:szCs w:val="24"/>
        </w:rPr>
        <w:t xml:space="preserve"> on </w:t>
      </w:r>
      <w:proofErr w:type="spellStart"/>
      <w:r w:rsidR="009B2A88" w:rsidRPr="009B2A88">
        <w:rPr>
          <w:rFonts w:cstheme="majorHAnsi"/>
          <w:b/>
          <w:sz w:val="24"/>
          <w:szCs w:val="24"/>
        </w:rPr>
        <w:t>technology</w:t>
      </w:r>
      <w:proofErr w:type="spellEnd"/>
      <w:r w:rsidR="009B2A88" w:rsidRPr="009B2A88">
        <w:rPr>
          <w:rFonts w:cstheme="majorHAnsi"/>
          <w:b/>
          <w:sz w:val="24"/>
          <w:szCs w:val="24"/>
        </w:rPr>
        <w:t xml:space="preserve"> transfer” w dniach 17-19.10.2018 r</w:t>
      </w:r>
      <w:r w:rsidR="009B2A88">
        <w:rPr>
          <w:rFonts w:cstheme="majorHAnsi"/>
          <w:b/>
          <w:sz w:val="24"/>
          <w:szCs w:val="24"/>
        </w:rPr>
        <w:t>.</w:t>
      </w:r>
      <w:r w:rsidR="00CC3102" w:rsidRPr="005278A1">
        <w:rPr>
          <w:rFonts w:cstheme="majorHAnsi"/>
          <w:b/>
          <w:sz w:val="24"/>
          <w:szCs w:val="24"/>
        </w:rPr>
        <w:t xml:space="preserve"> ,</w:t>
      </w: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9B2A88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CC3102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9B2A88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ADC4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5787-3CCC-463F-93F9-0EA96FDB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Kamila Leszczak</cp:lastModifiedBy>
  <cp:revision>4</cp:revision>
  <cp:lastPrinted>2017-09-07T07:40:00Z</cp:lastPrinted>
  <dcterms:created xsi:type="dcterms:W3CDTF">2018-09-26T10:07:00Z</dcterms:created>
  <dcterms:modified xsi:type="dcterms:W3CDTF">2018-09-27T08:33:00Z</dcterms:modified>
</cp:coreProperties>
</file>