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1E2B1" w14:textId="77777777" w:rsidR="00541C6B" w:rsidRPr="00D94C5B" w:rsidRDefault="00541C6B" w:rsidP="00541C6B">
      <w:pPr>
        <w:pStyle w:val="Normalny1"/>
        <w:spacing w:before="0"/>
        <w:jc w:val="center"/>
        <w:rPr>
          <w:rFonts w:asciiTheme="minorHAnsi" w:hAnsiTheme="minorHAnsi" w:cstheme="minorHAnsi"/>
          <w:sz w:val="50"/>
          <w:szCs w:val="50"/>
          <w:lang w:val="en-US"/>
        </w:rPr>
      </w:pPr>
      <w:proofErr w:type="spellStart"/>
      <w:r w:rsidRPr="00D94C5B">
        <w:rPr>
          <w:rFonts w:asciiTheme="minorHAnsi" w:hAnsiTheme="minorHAnsi" w:cstheme="minorHAnsi"/>
          <w:sz w:val="50"/>
          <w:szCs w:val="50"/>
          <w:lang w:val="en-US"/>
        </w:rPr>
        <w:t>Umowa</w:t>
      </w:r>
      <w:proofErr w:type="spellEnd"/>
    </w:p>
    <w:p w14:paraId="6A725B91" w14:textId="77777777" w:rsidR="00541C6B" w:rsidRDefault="00541C6B" w:rsidP="00541C6B">
      <w:pPr>
        <w:pStyle w:val="Coverpageheading1"/>
        <w:jc w:val="center"/>
        <w:rPr>
          <w:rFonts w:asciiTheme="minorHAnsi" w:hAnsiTheme="minorHAnsi" w:cstheme="minorHAnsi"/>
          <w:color w:val="080028"/>
          <w:sz w:val="50"/>
          <w:szCs w:val="50"/>
        </w:rPr>
      </w:pPr>
      <w:r w:rsidRPr="00D94C5B">
        <w:rPr>
          <w:rFonts w:asciiTheme="minorHAnsi" w:hAnsiTheme="minorHAnsi" w:cstheme="minorHAnsi"/>
          <w:color w:val="080028"/>
          <w:sz w:val="50"/>
          <w:szCs w:val="50"/>
        </w:rPr>
        <w:t>Service Level Agreement (SLA)</w:t>
      </w:r>
    </w:p>
    <w:p w14:paraId="402FBD84" w14:textId="6D7013E2" w:rsidR="00541C6B" w:rsidRPr="005C1D77" w:rsidRDefault="00541C6B" w:rsidP="00541C6B">
      <w:pPr>
        <w:spacing w:after="0"/>
        <w:jc w:val="center"/>
        <w:rPr>
          <w:sz w:val="36"/>
          <w:szCs w:val="36"/>
        </w:rPr>
      </w:pPr>
      <w:proofErr w:type="spellStart"/>
      <w:r w:rsidRPr="005C1D77">
        <w:rPr>
          <w:sz w:val="36"/>
          <w:szCs w:val="36"/>
          <w:lang w:val="en-US" w:eastAsia="pl-PL"/>
        </w:rPr>
        <w:t>Umowa</w:t>
      </w:r>
      <w:proofErr w:type="spellEnd"/>
      <w:r w:rsidRPr="005C1D77">
        <w:rPr>
          <w:sz w:val="36"/>
          <w:szCs w:val="36"/>
          <w:lang w:val="en-US" w:eastAsia="pl-PL"/>
        </w:rPr>
        <w:t xml:space="preserve"> </w:t>
      </w:r>
      <w:proofErr w:type="spellStart"/>
      <w:r w:rsidRPr="005C1D77">
        <w:rPr>
          <w:sz w:val="36"/>
          <w:szCs w:val="36"/>
          <w:lang w:val="en-US" w:eastAsia="pl-PL"/>
        </w:rPr>
        <w:t>nr</w:t>
      </w:r>
      <w:proofErr w:type="spellEnd"/>
      <w:r>
        <w:rPr>
          <w:sz w:val="36"/>
          <w:szCs w:val="36"/>
          <w:lang w:val="en-US" w:eastAsia="pl-PL"/>
        </w:rPr>
        <w:t xml:space="preserve"> </w:t>
      </w:r>
      <w:r w:rsidRPr="00696441">
        <w:rPr>
          <w:sz w:val="36"/>
          <w:szCs w:val="36"/>
          <w:lang w:val="en-US" w:eastAsia="pl-PL"/>
        </w:rPr>
        <w:t>CRU/1449/2018/DIT</w:t>
      </w:r>
      <w:r w:rsidR="00DC12C4">
        <w:rPr>
          <w:sz w:val="36"/>
          <w:szCs w:val="36"/>
          <w:lang w:val="en-US" w:eastAsia="pl-PL"/>
        </w:rPr>
        <w:br/>
      </w:r>
    </w:p>
    <w:p w14:paraId="028643C1" w14:textId="77777777" w:rsidR="00541C6B" w:rsidRPr="00D94C5B" w:rsidRDefault="00541C6B" w:rsidP="00541C6B">
      <w:pPr>
        <w:pStyle w:val="Normalny1"/>
        <w:spacing w:before="0"/>
        <w:rPr>
          <w:rFonts w:asciiTheme="minorHAnsi" w:hAnsiTheme="minorHAnsi" w:cstheme="minorHAnsi"/>
          <w:sz w:val="20"/>
          <w:lang w:val="en-US"/>
        </w:rPr>
      </w:pPr>
    </w:p>
    <w:tbl>
      <w:tblPr>
        <w:tblW w:w="9273" w:type="dxa"/>
        <w:tblInd w:w="5" w:type="dxa"/>
        <w:tblLayout w:type="fixed"/>
        <w:tblLook w:val="0000" w:firstRow="0" w:lastRow="0" w:firstColumn="0" w:lastColumn="0" w:noHBand="0" w:noVBand="0"/>
      </w:tblPr>
      <w:tblGrid>
        <w:gridCol w:w="1134"/>
        <w:gridCol w:w="8139"/>
      </w:tblGrid>
      <w:tr w:rsidR="00541C6B" w:rsidRPr="00D94C5B" w14:paraId="4086ED82" w14:textId="77777777" w:rsidTr="00E8122D">
        <w:trPr>
          <w:cantSplit/>
          <w:trHeight w:val="920"/>
        </w:trPr>
        <w:tc>
          <w:tcPr>
            <w:tcW w:w="1134" w:type="dxa"/>
            <w:tcBorders>
              <w:top w:val="single" w:sz="4" w:space="0" w:color="C0C0C0"/>
              <w:left w:val="single" w:sz="4" w:space="0" w:color="C0C0C0"/>
              <w:bottom w:val="single" w:sz="4" w:space="0" w:color="C0C0C0"/>
              <w:right w:val="single" w:sz="4" w:space="0" w:color="C0C0C0"/>
            </w:tcBorders>
            <w:shd w:val="clear" w:color="auto" w:fill="FFFFFF"/>
            <w:tcMar>
              <w:top w:w="0" w:type="dxa"/>
              <w:left w:w="0" w:type="dxa"/>
              <w:bottom w:w="0" w:type="dxa"/>
              <w:right w:w="0" w:type="dxa"/>
            </w:tcMar>
          </w:tcPr>
          <w:p w14:paraId="73E1EB92" w14:textId="77777777" w:rsidR="00541C6B" w:rsidRPr="00D94C5B" w:rsidRDefault="00541C6B" w:rsidP="00E8122D">
            <w:pPr>
              <w:pStyle w:val="Normalny1"/>
              <w:spacing w:before="0"/>
              <w:rPr>
                <w:rFonts w:asciiTheme="minorHAnsi" w:hAnsiTheme="minorHAnsi" w:cstheme="minorHAnsi"/>
                <w:b/>
                <w:color w:val="auto"/>
                <w:sz w:val="20"/>
              </w:rPr>
            </w:pPr>
            <w:r w:rsidRPr="00D94C5B">
              <w:rPr>
                <w:rFonts w:asciiTheme="minorHAnsi" w:hAnsiTheme="minorHAnsi" w:cstheme="minorHAnsi"/>
                <w:b/>
                <w:color w:val="auto"/>
                <w:sz w:val="20"/>
              </w:rPr>
              <w:t>Data</w:t>
            </w:r>
          </w:p>
        </w:tc>
        <w:tc>
          <w:tcPr>
            <w:tcW w:w="8139" w:type="dxa"/>
            <w:tcBorders>
              <w:top w:val="single" w:sz="4" w:space="0" w:color="C0C0C0"/>
              <w:left w:val="single" w:sz="4" w:space="0" w:color="C0C0C0"/>
              <w:bottom w:val="single" w:sz="4" w:space="0" w:color="C0C0C0"/>
              <w:right w:val="single" w:sz="4" w:space="0" w:color="C0C0C0"/>
            </w:tcBorders>
            <w:shd w:val="clear" w:color="auto" w:fill="FFFFFF"/>
            <w:tcMar>
              <w:top w:w="0" w:type="dxa"/>
              <w:left w:w="0" w:type="dxa"/>
              <w:bottom w:w="0" w:type="dxa"/>
              <w:right w:w="0" w:type="dxa"/>
            </w:tcMar>
          </w:tcPr>
          <w:p w14:paraId="3D17438B" w14:textId="011F58C8" w:rsidR="00541C6B" w:rsidRPr="00D94C5B" w:rsidRDefault="00541C6B" w:rsidP="00874A3B">
            <w:pPr>
              <w:pStyle w:val="NormalBefore6pt"/>
              <w:spacing w:before="0" w:line="240" w:lineRule="auto"/>
              <w:ind w:left="0"/>
              <w:rPr>
                <w:rFonts w:asciiTheme="minorHAnsi" w:hAnsiTheme="minorHAnsi" w:cstheme="minorHAnsi"/>
                <w:color w:val="auto"/>
              </w:rPr>
            </w:pPr>
            <w:r w:rsidRPr="00D94C5B">
              <w:rPr>
                <w:rFonts w:asciiTheme="minorHAnsi" w:hAnsiTheme="minorHAnsi" w:cstheme="minorHAnsi"/>
                <w:color w:val="auto"/>
              </w:rPr>
              <w:t xml:space="preserve"> </w:t>
            </w:r>
            <w:bookmarkStart w:id="0" w:name="_GoBack"/>
            <w:bookmarkEnd w:id="0"/>
            <w:r w:rsidR="00874A3B" w:rsidRPr="00874A3B">
              <w:rPr>
                <w:rFonts w:asciiTheme="minorHAnsi" w:hAnsiTheme="minorHAnsi" w:cstheme="minorHAnsi"/>
                <w:color w:val="auto"/>
                <w:highlight w:val="yellow"/>
              </w:rPr>
              <w:t>xx</w:t>
            </w:r>
            <w:r w:rsidR="00874A3B">
              <w:rPr>
                <w:rFonts w:asciiTheme="minorHAnsi" w:hAnsiTheme="minorHAnsi" w:cstheme="minorHAnsi"/>
                <w:color w:val="auto"/>
              </w:rPr>
              <w:t xml:space="preserve"> </w:t>
            </w:r>
            <w:proofErr w:type="spellStart"/>
            <w:r w:rsidR="00124C3A">
              <w:rPr>
                <w:rFonts w:asciiTheme="minorHAnsi" w:hAnsiTheme="minorHAnsi" w:cstheme="minorHAnsi"/>
                <w:color w:val="auto"/>
              </w:rPr>
              <w:t>wrzesień</w:t>
            </w:r>
            <w:proofErr w:type="spellEnd"/>
            <w:r w:rsidR="00124C3A">
              <w:rPr>
                <w:rFonts w:asciiTheme="minorHAnsi" w:hAnsiTheme="minorHAnsi" w:cstheme="minorHAnsi"/>
                <w:color w:val="auto"/>
              </w:rPr>
              <w:t xml:space="preserve"> </w:t>
            </w:r>
            <w:r>
              <w:rPr>
                <w:rFonts w:asciiTheme="minorHAnsi" w:hAnsiTheme="minorHAnsi" w:cstheme="minorHAnsi"/>
                <w:color w:val="auto"/>
              </w:rPr>
              <w:t>2018</w:t>
            </w:r>
          </w:p>
        </w:tc>
      </w:tr>
      <w:tr w:rsidR="00541C6B" w:rsidRPr="00D94C5B" w14:paraId="6A11E5CC" w14:textId="77777777" w:rsidTr="00E8122D">
        <w:trPr>
          <w:cantSplit/>
          <w:trHeight w:val="512"/>
        </w:trPr>
        <w:tc>
          <w:tcPr>
            <w:tcW w:w="1134" w:type="dxa"/>
            <w:tcBorders>
              <w:top w:val="single" w:sz="4" w:space="0" w:color="C0C0C0"/>
              <w:left w:val="single" w:sz="4" w:space="0" w:color="C0C0C0"/>
              <w:bottom w:val="single" w:sz="4" w:space="0" w:color="C0C0C0"/>
              <w:right w:val="single" w:sz="4" w:space="0" w:color="C0C0C0"/>
            </w:tcBorders>
            <w:shd w:val="clear" w:color="auto" w:fill="FFFFFF"/>
            <w:tcMar>
              <w:top w:w="0" w:type="dxa"/>
              <w:left w:w="0" w:type="dxa"/>
              <w:bottom w:w="0" w:type="dxa"/>
              <w:right w:w="0" w:type="dxa"/>
            </w:tcMar>
          </w:tcPr>
          <w:p w14:paraId="13526F0B" w14:textId="77777777" w:rsidR="00541C6B" w:rsidRPr="00D94C5B" w:rsidRDefault="00541C6B" w:rsidP="00E8122D">
            <w:pPr>
              <w:pStyle w:val="Normalny1"/>
              <w:spacing w:before="0"/>
              <w:rPr>
                <w:rFonts w:asciiTheme="minorHAnsi" w:hAnsiTheme="minorHAnsi" w:cstheme="minorHAnsi"/>
                <w:b/>
                <w:color w:val="auto"/>
                <w:sz w:val="20"/>
              </w:rPr>
            </w:pPr>
            <w:proofErr w:type="spellStart"/>
            <w:r w:rsidRPr="00D94C5B">
              <w:rPr>
                <w:rFonts w:asciiTheme="minorHAnsi" w:hAnsiTheme="minorHAnsi" w:cstheme="minorHAnsi"/>
                <w:b/>
                <w:color w:val="auto"/>
                <w:sz w:val="20"/>
              </w:rPr>
              <w:t>Strony</w:t>
            </w:r>
            <w:proofErr w:type="spellEnd"/>
            <w:r w:rsidRPr="00D94C5B">
              <w:rPr>
                <w:rFonts w:asciiTheme="minorHAnsi" w:hAnsiTheme="minorHAnsi" w:cstheme="minorHAnsi"/>
                <w:b/>
                <w:color w:val="auto"/>
                <w:sz w:val="20"/>
              </w:rPr>
              <w:t xml:space="preserve"> </w:t>
            </w:r>
            <w:proofErr w:type="spellStart"/>
            <w:r w:rsidRPr="00D94C5B">
              <w:rPr>
                <w:rFonts w:asciiTheme="minorHAnsi" w:hAnsiTheme="minorHAnsi" w:cstheme="minorHAnsi"/>
                <w:b/>
                <w:color w:val="auto"/>
                <w:sz w:val="20"/>
              </w:rPr>
              <w:t>umowy</w:t>
            </w:r>
            <w:proofErr w:type="spellEnd"/>
          </w:p>
        </w:tc>
        <w:tc>
          <w:tcPr>
            <w:tcW w:w="8139" w:type="dxa"/>
            <w:tcBorders>
              <w:top w:val="single" w:sz="4" w:space="0" w:color="C0C0C0"/>
              <w:left w:val="single" w:sz="4" w:space="0" w:color="C0C0C0"/>
              <w:bottom w:val="single" w:sz="4" w:space="0" w:color="C0C0C0"/>
              <w:right w:val="single" w:sz="4" w:space="0" w:color="C0C0C0"/>
            </w:tcBorders>
            <w:shd w:val="clear" w:color="auto" w:fill="FFFFFF"/>
            <w:tcMar>
              <w:top w:w="0" w:type="dxa"/>
              <w:left w:w="0" w:type="dxa"/>
              <w:bottom w:w="0" w:type="dxa"/>
              <w:right w:w="0" w:type="dxa"/>
            </w:tcMar>
          </w:tcPr>
          <w:p w14:paraId="5C7AB22A" w14:textId="77777777" w:rsidR="00541C6B" w:rsidRPr="00D94C5B" w:rsidRDefault="00541C6B" w:rsidP="00E8122D">
            <w:pPr>
              <w:pStyle w:val="Normalny1"/>
              <w:spacing w:before="0"/>
              <w:rPr>
                <w:rFonts w:asciiTheme="minorHAnsi" w:hAnsiTheme="minorHAnsi" w:cstheme="minorHAnsi"/>
                <w:color w:val="auto"/>
                <w:sz w:val="20"/>
              </w:rPr>
            </w:pPr>
          </w:p>
        </w:tc>
      </w:tr>
      <w:tr w:rsidR="00541C6B" w:rsidRPr="00D94C5B" w14:paraId="0A15700F" w14:textId="77777777" w:rsidTr="00E8122D">
        <w:trPr>
          <w:cantSplit/>
          <w:trHeight w:val="2921"/>
        </w:trPr>
        <w:tc>
          <w:tcPr>
            <w:tcW w:w="1134" w:type="dxa"/>
            <w:tcBorders>
              <w:top w:val="single" w:sz="4" w:space="0" w:color="C0C0C0"/>
              <w:left w:val="single" w:sz="4" w:space="0" w:color="C0C0C0"/>
              <w:bottom w:val="single" w:sz="4" w:space="0" w:color="C0C0C0"/>
              <w:right w:val="single" w:sz="4" w:space="0" w:color="C0C0C0"/>
            </w:tcBorders>
            <w:shd w:val="clear" w:color="auto" w:fill="FFFFFF"/>
            <w:tcMar>
              <w:top w:w="0" w:type="dxa"/>
              <w:left w:w="0" w:type="dxa"/>
              <w:bottom w:w="0" w:type="dxa"/>
              <w:right w:w="0" w:type="dxa"/>
            </w:tcMar>
          </w:tcPr>
          <w:p w14:paraId="4BA9BC91" w14:textId="77777777" w:rsidR="00541C6B" w:rsidRPr="00D94C5B" w:rsidRDefault="00541C6B" w:rsidP="00E8122D">
            <w:pPr>
              <w:pStyle w:val="Normalny1"/>
              <w:widowControl w:val="0"/>
              <w:tabs>
                <w:tab w:val="left" w:pos="284"/>
              </w:tabs>
              <w:spacing w:before="0"/>
              <w:ind w:left="284" w:hanging="284"/>
              <w:rPr>
                <w:rFonts w:asciiTheme="minorHAnsi" w:hAnsiTheme="minorHAnsi" w:cstheme="minorHAnsi"/>
                <w:color w:val="auto"/>
                <w:sz w:val="20"/>
              </w:rPr>
            </w:pPr>
            <w:r w:rsidRPr="00D94C5B">
              <w:rPr>
                <w:rFonts w:asciiTheme="minorHAnsi" w:hAnsiTheme="minorHAnsi" w:cstheme="minorHAnsi"/>
                <w:color w:val="auto"/>
                <w:sz w:val="20"/>
              </w:rPr>
              <w:t>1.</w:t>
            </w:r>
          </w:p>
        </w:tc>
        <w:tc>
          <w:tcPr>
            <w:tcW w:w="8139" w:type="dxa"/>
            <w:tcBorders>
              <w:top w:val="single" w:sz="4" w:space="0" w:color="C0C0C0"/>
              <w:left w:val="single" w:sz="4" w:space="0" w:color="C0C0C0"/>
              <w:bottom w:val="single" w:sz="4" w:space="0" w:color="C0C0C0"/>
              <w:right w:val="single" w:sz="4" w:space="0" w:color="C0C0C0"/>
            </w:tcBorders>
            <w:shd w:val="clear" w:color="auto" w:fill="FFFFFF"/>
            <w:tcMar>
              <w:top w:w="0" w:type="dxa"/>
              <w:left w:w="0" w:type="dxa"/>
              <w:bottom w:w="0" w:type="dxa"/>
              <w:right w:w="0" w:type="dxa"/>
            </w:tcMar>
          </w:tcPr>
          <w:p w14:paraId="49B3F160" w14:textId="77777777" w:rsidR="00541C6B" w:rsidRPr="006A1036" w:rsidRDefault="00541C6B" w:rsidP="00E8122D">
            <w:pPr>
              <w:spacing w:after="0" w:line="240" w:lineRule="auto"/>
              <w:jc w:val="both"/>
              <w:rPr>
                <w:rFonts w:asciiTheme="minorHAnsi" w:hAnsiTheme="minorHAnsi" w:cstheme="minorHAnsi"/>
                <w:b/>
                <w:sz w:val="20"/>
                <w:szCs w:val="20"/>
              </w:rPr>
            </w:pPr>
            <w:r>
              <w:rPr>
                <w:rFonts w:asciiTheme="minorHAnsi" w:hAnsiTheme="minorHAnsi" w:cstheme="minorHAnsi"/>
                <w:b/>
                <w:sz w:val="20"/>
                <w:szCs w:val="20"/>
              </w:rPr>
              <w:t xml:space="preserve">Pomorski Uniwersytet Medyczny w Szczecinie, </w:t>
            </w:r>
            <w:r>
              <w:rPr>
                <w:rFonts w:asciiTheme="minorHAnsi" w:hAnsiTheme="minorHAnsi" w:cstheme="minorHAnsi"/>
                <w:sz w:val="20"/>
                <w:szCs w:val="20"/>
              </w:rPr>
              <w:t>ul. Rybacka 1, 70-204 Szczecin,</w:t>
            </w:r>
          </w:p>
          <w:p w14:paraId="173FBC88" w14:textId="77777777" w:rsidR="00541C6B" w:rsidRPr="006A1036" w:rsidRDefault="00541C6B" w:rsidP="00E8122D">
            <w:pPr>
              <w:spacing w:after="0" w:line="240" w:lineRule="auto"/>
              <w:jc w:val="both"/>
              <w:rPr>
                <w:rFonts w:asciiTheme="minorHAnsi" w:hAnsiTheme="minorHAnsi" w:cstheme="minorHAnsi"/>
                <w:sz w:val="20"/>
                <w:szCs w:val="20"/>
              </w:rPr>
            </w:pPr>
            <w:r>
              <w:rPr>
                <w:rFonts w:asciiTheme="minorHAnsi" w:hAnsiTheme="minorHAnsi" w:cstheme="minorHAnsi"/>
                <w:sz w:val="20"/>
                <w:szCs w:val="20"/>
              </w:rPr>
              <w:t>NIP 853-000-67-57, REGON 000288886,</w:t>
            </w:r>
          </w:p>
          <w:p w14:paraId="033059EB" w14:textId="77777777" w:rsidR="00541C6B" w:rsidRPr="00D94C5B" w:rsidRDefault="00541C6B" w:rsidP="00E8122D">
            <w:pPr>
              <w:spacing w:after="0" w:line="240" w:lineRule="auto"/>
              <w:jc w:val="both"/>
              <w:rPr>
                <w:rFonts w:asciiTheme="minorHAnsi" w:hAnsiTheme="minorHAnsi" w:cstheme="minorHAnsi"/>
                <w:sz w:val="20"/>
                <w:szCs w:val="20"/>
              </w:rPr>
            </w:pPr>
            <w:r w:rsidRPr="00D94C5B">
              <w:rPr>
                <w:rFonts w:asciiTheme="minorHAnsi" w:hAnsiTheme="minorHAnsi" w:cstheme="minorHAnsi"/>
                <w:sz w:val="20"/>
                <w:szCs w:val="20"/>
              </w:rPr>
              <w:t xml:space="preserve">reprezentowany przez: </w:t>
            </w:r>
          </w:p>
          <w:p w14:paraId="70F63BCC" w14:textId="77777777" w:rsidR="00541C6B" w:rsidRPr="00D94C5B" w:rsidRDefault="00541C6B" w:rsidP="00E8122D">
            <w:pPr>
              <w:spacing w:after="0" w:line="240" w:lineRule="auto"/>
              <w:jc w:val="both"/>
              <w:rPr>
                <w:rFonts w:asciiTheme="minorHAnsi" w:hAnsiTheme="minorHAnsi" w:cstheme="minorHAnsi"/>
                <w:sz w:val="20"/>
                <w:szCs w:val="20"/>
              </w:rPr>
            </w:pPr>
            <w:r>
              <w:rPr>
                <w:rFonts w:asciiTheme="minorHAnsi" w:hAnsiTheme="minorHAnsi" w:cstheme="minorHAnsi"/>
                <w:sz w:val="20"/>
                <w:szCs w:val="20"/>
              </w:rPr>
              <w:t xml:space="preserve">mgr </w:t>
            </w:r>
            <w:r>
              <w:rPr>
                <w:rFonts w:asciiTheme="minorHAnsi" w:hAnsiTheme="minorHAnsi" w:cstheme="minorHAnsi" w:hint="eastAsia"/>
                <w:sz w:val="20"/>
                <w:szCs w:val="20"/>
              </w:rPr>
              <w:t>inż</w:t>
            </w:r>
            <w:r>
              <w:rPr>
                <w:rFonts w:asciiTheme="minorHAnsi" w:hAnsiTheme="minorHAnsi" w:cstheme="minorHAnsi"/>
                <w:sz w:val="20"/>
                <w:szCs w:val="20"/>
              </w:rPr>
              <w:t xml:space="preserve">. Krzysztofa </w:t>
            </w:r>
            <w:proofErr w:type="spellStart"/>
            <w:r>
              <w:rPr>
                <w:rFonts w:asciiTheme="minorHAnsi" w:hAnsiTheme="minorHAnsi" w:cstheme="minorHAnsi"/>
                <w:sz w:val="20"/>
                <w:szCs w:val="20"/>
              </w:rPr>
              <w:t>Goralskiego</w:t>
            </w:r>
            <w:proofErr w:type="spellEnd"/>
            <w:r>
              <w:rPr>
                <w:rFonts w:asciiTheme="minorHAnsi" w:hAnsiTheme="minorHAnsi" w:cstheme="minorHAnsi"/>
                <w:sz w:val="20"/>
                <w:szCs w:val="20"/>
              </w:rPr>
              <w:t xml:space="preserve">  – Kanclerza PUM</w:t>
            </w:r>
          </w:p>
          <w:p w14:paraId="3161007E" w14:textId="77777777" w:rsidR="00541C6B" w:rsidRPr="00D94C5B" w:rsidRDefault="00541C6B" w:rsidP="00E8122D">
            <w:pPr>
              <w:spacing w:after="0" w:line="240" w:lineRule="auto"/>
              <w:jc w:val="both"/>
              <w:rPr>
                <w:rFonts w:asciiTheme="minorHAnsi" w:hAnsiTheme="minorHAnsi" w:cstheme="minorHAnsi"/>
                <w:sz w:val="20"/>
                <w:szCs w:val="20"/>
              </w:rPr>
            </w:pPr>
          </w:p>
          <w:p w14:paraId="715CA43B" w14:textId="77777777" w:rsidR="00541C6B" w:rsidRPr="00D94C5B" w:rsidRDefault="00541C6B" w:rsidP="00E8122D">
            <w:pPr>
              <w:pStyle w:val="NormalBefore6pt"/>
              <w:spacing w:before="0" w:line="240" w:lineRule="auto"/>
              <w:ind w:left="0"/>
              <w:rPr>
                <w:rFonts w:asciiTheme="minorHAnsi" w:hAnsiTheme="minorHAnsi" w:cstheme="minorHAnsi"/>
                <w:color w:val="auto"/>
                <w:lang w:val="pl-PL"/>
              </w:rPr>
            </w:pPr>
            <w:r w:rsidRPr="00D94C5B">
              <w:rPr>
                <w:rFonts w:asciiTheme="minorHAnsi" w:hAnsiTheme="minorHAnsi" w:cstheme="minorHAnsi"/>
                <w:color w:val="auto"/>
                <w:lang w:val="pl-PL"/>
              </w:rPr>
              <w:t xml:space="preserve">zwana dalej </w:t>
            </w:r>
            <w:r w:rsidRPr="00D94C5B">
              <w:rPr>
                <w:rFonts w:asciiTheme="minorHAnsi" w:hAnsiTheme="minorHAnsi" w:cstheme="minorHAnsi"/>
                <w:b/>
                <w:i/>
                <w:color w:val="auto"/>
                <w:lang w:val="pl-PL"/>
              </w:rPr>
              <w:t>Zamawiającym</w:t>
            </w:r>
            <w:r w:rsidRPr="00D94C5B">
              <w:rPr>
                <w:rFonts w:asciiTheme="minorHAnsi" w:hAnsiTheme="minorHAnsi" w:cstheme="minorHAnsi"/>
                <w:i/>
                <w:color w:val="auto"/>
                <w:lang w:val="pl-PL"/>
              </w:rPr>
              <w:t xml:space="preserve"> </w:t>
            </w:r>
          </w:p>
        </w:tc>
      </w:tr>
      <w:tr w:rsidR="00541C6B" w:rsidRPr="00D94C5B" w14:paraId="2AAF5A21" w14:textId="77777777" w:rsidTr="00E8122D">
        <w:trPr>
          <w:cantSplit/>
          <w:trHeight w:val="4252"/>
        </w:trPr>
        <w:tc>
          <w:tcPr>
            <w:tcW w:w="1134" w:type="dxa"/>
            <w:tcBorders>
              <w:top w:val="single" w:sz="4" w:space="0" w:color="C0C0C0"/>
              <w:left w:val="single" w:sz="4" w:space="0" w:color="C0C0C0"/>
              <w:bottom w:val="single" w:sz="4" w:space="0" w:color="C0C0C0"/>
              <w:right w:val="single" w:sz="4" w:space="0" w:color="C0C0C0"/>
            </w:tcBorders>
            <w:shd w:val="clear" w:color="auto" w:fill="FFFFFF"/>
            <w:tcMar>
              <w:top w:w="0" w:type="dxa"/>
              <w:left w:w="0" w:type="dxa"/>
              <w:bottom w:w="0" w:type="dxa"/>
              <w:right w:w="0" w:type="dxa"/>
            </w:tcMar>
          </w:tcPr>
          <w:p w14:paraId="7378B667" w14:textId="77777777" w:rsidR="00541C6B" w:rsidRPr="00D94C5B" w:rsidRDefault="00541C6B" w:rsidP="00E8122D">
            <w:pPr>
              <w:pStyle w:val="Normalny1"/>
              <w:widowControl w:val="0"/>
              <w:tabs>
                <w:tab w:val="left" w:pos="284"/>
              </w:tabs>
              <w:spacing w:before="0"/>
              <w:rPr>
                <w:rFonts w:asciiTheme="minorHAnsi" w:hAnsiTheme="minorHAnsi" w:cstheme="minorHAnsi"/>
                <w:color w:val="000000"/>
                <w:sz w:val="20"/>
                <w:lang w:val="pl-PL"/>
              </w:rPr>
            </w:pPr>
            <w:r w:rsidRPr="00D94C5B">
              <w:rPr>
                <w:rFonts w:asciiTheme="minorHAnsi" w:hAnsiTheme="minorHAnsi" w:cstheme="minorHAnsi"/>
                <w:color w:val="000000"/>
                <w:sz w:val="20"/>
                <w:lang w:val="pl-PL"/>
              </w:rPr>
              <w:t>2.</w:t>
            </w:r>
          </w:p>
        </w:tc>
        <w:tc>
          <w:tcPr>
            <w:tcW w:w="8139" w:type="dxa"/>
            <w:tcBorders>
              <w:top w:val="single" w:sz="4" w:space="0" w:color="C0C0C0"/>
              <w:left w:val="single" w:sz="4" w:space="0" w:color="C0C0C0"/>
              <w:bottom w:val="single" w:sz="4" w:space="0" w:color="C0C0C0"/>
              <w:right w:val="single" w:sz="4" w:space="0" w:color="C0C0C0"/>
            </w:tcBorders>
            <w:shd w:val="clear" w:color="auto" w:fill="FFFFFF"/>
            <w:tcMar>
              <w:top w:w="0" w:type="dxa"/>
              <w:left w:w="0" w:type="dxa"/>
              <w:bottom w:w="0" w:type="dxa"/>
              <w:right w:w="0" w:type="dxa"/>
            </w:tcMar>
          </w:tcPr>
          <w:p w14:paraId="78FA8E24" w14:textId="77777777" w:rsidR="00541C6B" w:rsidRPr="008F265A" w:rsidRDefault="00541C6B" w:rsidP="00E8122D">
            <w:pPr>
              <w:pStyle w:val="Normalny1"/>
              <w:spacing w:before="0"/>
              <w:jc w:val="both"/>
              <w:rPr>
                <w:rFonts w:asciiTheme="minorHAnsi" w:hAnsiTheme="minorHAnsi" w:cstheme="minorHAnsi"/>
                <w:sz w:val="20"/>
                <w:lang w:val="pl-PL"/>
              </w:rPr>
            </w:pPr>
            <w:r w:rsidRPr="001E110F">
              <w:rPr>
                <w:rFonts w:asciiTheme="minorHAnsi" w:hAnsiTheme="minorHAnsi" w:cstheme="minorHAnsi"/>
                <w:sz w:val="20"/>
                <w:highlight w:val="lightGray"/>
                <w:lang w:val="pl-PL"/>
              </w:rPr>
              <w:br/>
            </w:r>
            <w:r w:rsidRPr="001E110F">
              <w:rPr>
                <w:rFonts w:asciiTheme="minorHAnsi" w:hAnsiTheme="minorHAnsi" w:cstheme="minorHAnsi"/>
                <w:sz w:val="20"/>
                <w:lang w:val="pl-PL"/>
              </w:rPr>
              <w:t>………………………………………………………………………</w:t>
            </w:r>
            <w:r>
              <w:rPr>
                <w:rFonts w:asciiTheme="minorHAnsi" w:hAnsiTheme="minorHAnsi" w:cstheme="minorHAnsi"/>
                <w:sz w:val="20"/>
                <w:lang w:val="pl-PL"/>
              </w:rPr>
              <w:t>………………………………</w:t>
            </w:r>
            <w:r>
              <w:rPr>
                <w:rFonts w:asciiTheme="minorHAnsi" w:hAnsiTheme="minorHAnsi" w:cstheme="minorHAnsi"/>
                <w:sz w:val="20"/>
                <w:lang w:val="pl-PL"/>
              </w:rPr>
              <w:br/>
            </w:r>
            <w:r>
              <w:rPr>
                <w:rFonts w:asciiTheme="minorHAnsi" w:hAnsiTheme="minorHAnsi" w:cstheme="minorHAnsi"/>
                <w:sz w:val="20"/>
                <w:lang w:val="pl-PL"/>
              </w:rPr>
              <w:br/>
              <w:t>……………………………………………………………………………………………………….</w:t>
            </w:r>
          </w:p>
          <w:p w14:paraId="3F2BFDAE" w14:textId="77777777" w:rsidR="00541C6B" w:rsidRPr="00D94C5B" w:rsidRDefault="00541C6B" w:rsidP="00E8122D">
            <w:pPr>
              <w:pStyle w:val="Normalny1"/>
              <w:spacing w:before="0"/>
              <w:jc w:val="both"/>
              <w:rPr>
                <w:rFonts w:asciiTheme="minorHAnsi" w:hAnsiTheme="minorHAnsi" w:cstheme="minorHAnsi"/>
                <w:sz w:val="20"/>
                <w:lang w:val="pl-PL"/>
              </w:rPr>
            </w:pPr>
          </w:p>
          <w:p w14:paraId="15AFC6C4" w14:textId="77777777" w:rsidR="00541C6B" w:rsidRPr="00D94C5B" w:rsidRDefault="00541C6B" w:rsidP="00E8122D">
            <w:pPr>
              <w:pStyle w:val="Normalny1"/>
              <w:spacing w:before="0"/>
              <w:rPr>
                <w:rFonts w:asciiTheme="minorHAnsi" w:hAnsiTheme="minorHAnsi" w:cstheme="minorHAnsi"/>
                <w:sz w:val="20"/>
                <w:lang w:val="pl-PL"/>
              </w:rPr>
            </w:pPr>
            <w:r w:rsidRPr="00D94C5B">
              <w:rPr>
                <w:rFonts w:asciiTheme="minorHAnsi" w:hAnsiTheme="minorHAnsi" w:cstheme="minorHAnsi"/>
                <w:sz w:val="20"/>
                <w:lang w:val="pl-PL"/>
              </w:rPr>
              <w:t>reprezentowana przez:</w:t>
            </w:r>
            <w:r>
              <w:rPr>
                <w:rFonts w:asciiTheme="minorHAnsi" w:hAnsiTheme="minorHAnsi" w:cstheme="minorHAnsi"/>
                <w:sz w:val="20"/>
                <w:lang w:val="pl-PL"/>
              </w:rPr>
              <w:br/>
            </w:r>
          </w:p>
          <w:p w14:paraId="13691CC8" w14:textId="77777777" w:rsidR="00541C6B" w:rsidRPr="00D94C5B" w:rsidRDefault="00541C6B" w:rsidP="00E8122D">
            <w:pPr>
              <w:spacing w:after="0" w:line="240" w:lineRule="auto"/>
              <w:jc w:val="both"/>
              <w:rPr>
                <w:rFonts w:asciiTheme="minorHAnsi" w:hAnsiTheme="minorHAnsi" w:cstheme="minorHAnsi"/>
                <w:sz w:val="20"/>
                <w:szCs w:val="20"/>
              </w:rPr>
            </w:pPr>
            <w:r>
              <w:rPr>
                <w:rFonts w:asciiTheme="minorHAnsi" w:hAnsiTheme="minorHAnsi" w:cstheme="minorHAnsi"/>
                <w:sz w:val="20"/>
                <w:szCs w:val="20"/>
              </w:rPr>
              <w:t>…………………….....................................................</w:t>
            </w:r>
          </w:p>
          <w:p w14:paraId="4281D463" w14:textId="77777777" w:rsidR="00541C6B" w:rsidRPr="00D94C5B" w:rsidRDefault="00541C6B" w:rsidP="00E8122D">
            <w:pPr>
              <w:spacing w:after="0" w:line="240" w:lineRule="auto"/>
              <w:jc w:val="both"/>
              <w:rPr>
                <w:rFonts w:asciiTheme="minorHAnsi" w:hAnsiTheme="minorHAnsi" w:cstheme="minorHAnsi"/>
                <w:sz w:val="20"/>
                <w:szCs w:val="20"/>
              </w:rPr>
            </w:pPr>
          </w:p>
          <w:p w14:paraId="09BDA87E" w14:textId="77777777" w:rsidR="00541C6B" w:rsidRPr="00D94C5B" w:rsidRDefault="00541C6B" w:rsidP="00E8122D">
            <w:pPr>
              <w:spacing w:after="0" w:line="240" w:lineRule="auto"/>
              <w:jc w:val="both"/>
              <w:rPr>
                <w:rFonts w:asciiTheme="minorHAnsi" w:hAnsiTheme="minorHAnsi" w:cstheme="minorHAnsi"/>
                <w:sz w:val="20"/>
                <w:szCs w:val="20"/>
              </w:rPr>
            </w:pPr>
          </w:p>
          <w:p w14:paraId="4BF5AB09" w14:textId="77777777" w:rsidR="00541C6B" w:rsidRPr="00004727" w:rsidRDefault="00541C6B" w:rsidP="00E8122D">
            <w:pPr>
              <w:pStyle w:val="Normalny1"/>
              <w:spacing w:before="0"/>
              <w:jc w:val="both"/>
              <w:rPr>
                <w:rFonts w:asciiTheme="minorHAnsi" w:hAnsiTheme="minorHAnsi" w:cstheme="minorHAnsi"/>
                <w:sz w:val="20"/>
                <w:lang w:val="pl-PL"/>
              </w:rPr>
            </w:pPr>
            <w:r w:rsidRPr="00004727">
              <w:rPr>
                <w:rFonts w:asciiTheme="minorHAnsi" w:hAnsiTheme="minorHAnsi" w:cstheme="minorHAnsi"/>
                <w:sz w:val="20"/>
                <w:lang w:val="pl-PL"/>
              </w:rPr>
              <w:t xml:space="preserve">zwana dalej </w:t>
            </w:r>
            <w:r w:rsidRPr="00004727">
              <w:rPr>
                <w:rFonts w:asciiTheme="minorHAnsi" w:hAnsiTheme="minorHAnsi" w:cstheme="minorHAnsi"/>
                <w:b/>
                <w:i/>
                <w:sz w:val="20"/>
                <w:lang w:val="pl-PL"/>
              </w:rPr>
              <w:t xml:space="preserve">Wykonawcą </w:t>
            </w:r>
          </w:p>
        </w:tc>
      </w:tr>
    </w:tbl>
    <w:p w14:paraId="24216002" w14:textId="77777777" w:rsidR="00541C6B" w:rsidRPr="00D94C5B" w:rsidRDefault="00541C6B" w:rsidP="00541C6B">
      <w:pPr>
        <w:pStyle w:val="Normalny1"/>
        <w:spacing w:before="0"/>
        <w:rPr>
          <w:rFonts w:asciiTheme="minorHAnsi" w:hAnsiTheme="minorHAnsi" w:cstheme="minorHAnsi"/>
          <w:sz w:val="20"/>
          <w:lang w:val="pl-PL"/>
        </w:rPr>
      </w:pPr>
    </w:p>
    <w:p w14:paraId="2F6CF329" w14:textId="77777777" w:rsidR="00541C6B" w:rsidRPr="00D94C5B" w:rsidRDefault="00541C6B" w:rsidP="00541C6B">
      <w:pPr>
        <w:pStyle w:val="Normalny1"/>
        <w:spacing w:before="0"/>
        <w:rPr>
          <w:rFonts w:asciiTheme="minorHAnsi" w:hAnsiTheme="minorHAnsi" w:cstheme="minorHAnsi"/>
          <w:sz w:val="20"/>
          <w:lang w:val="pl-PL"/>
        </w:rPr>
      </w:pPr>
    </w:p>
    <w:p w14:paraId="01B93BD9" w14:textId="77777777" w:rsidR="00541C6B" w:rsidRPr="00D94C5B" w:rsidRDefault="00541C6B" w:rsidP="00541C6B">
      <w:pPr>
        <w:pStyle w:val="Normalny1"/>
        <w:spacing w:before="0"/>
        <w:rPr>
          <w:rFonts w:asciiTheme="minorHAnsi" w:hAnsiTheme="minorHAnsi" w:cstheme="minorHAnsi"/>
          <w:sz w:val="20"/>
          <w:lang w:val="pl-PL"/>
        </w:rPr>
      </w:pPr>
      <w:r w:rsidRPr="00D94C5B">
        <w:rPr>
          <w:rFonts w:asciiTheme="minorHAnsi" w:hAnsiTheme="minorHAnsi" w:cstheme="minorHAnsi"/>
          <w:sz w:val="20"/>
          <w:lang w:val="pl-PL"/>
        </w:rPr>
        <w:t>zwanymi dalej łącznie Stronami lub każda z osobna Stroną,</w:t>
      </w:r>
    </w:p>
    <w:p w14:paraId="3A39A00A" w14:textId="77777777" w:rsidR="00541C6B" w:rsidRPr="00D94C5B" w:rsidRDefault="00541C6B" w:rsidP="00541C6B">
      <w:pPr>
        <w:pStyle w:val="Normalny1"/>
        <w:widowControl w:val="0"/>
        <w:spacing w:before="0"/>
        <w:rPr>
          <w:rFonts w:asciiTheme="minorHAnsi" w:hAnsiTheme="minorHAnsi" w:cstheme="minorHAnsi"/>
          <w:sz w:val="20"/>
          <w:lang w:val="pl-PL"/>
        </w:rPr>
      </w:pPr>
    </w:p>
    <w:p w14:paraId="4FBD7FEB" w14:textId="77777777" w:rsidR="00541C6B" w:rsidRDefault="00541C6B" w:rsidP="00541C6B">
      <w:pPr>
        <w:pStyle w:val="Normalny1"/>
        <w:widowControl w:val="0"/>
        <w:spacing w:before="0"/>
        <w:rPr>
          <w:rFonts w:asciiTheme="minorHAnsi" w:hAnsiTheme="minorHAnsi" w:cstheme="minorHAnsi"/>
          <w:sz w:val="20"/>
          <w:lang w:val="pl-PL"/>
        </w:rPr>
      </w:pPr>
      <w:r>
        <w:rPr>
          <w:rFonts w:asciiTheme="minorHAnsi" w:hAnsiTheme="minorHAnsi" w:cstheme="minorHAnsi"/>
          <w:sz w:val="20"/>
          <w:lang w:val="pl-PL"/>
        </w:rPr>
        <w:br/>
      </w:r>
    </w:p>
    <w:p w14:paraId="33E13483" w14:textId="77777777" w:rsidR="00541C6B" w:rsidRDefault="00541C6B" w:rsidP="00541C6B">
      <w:pPr>
        <w:spacing w:after="0" w:line="240" w:lineRule="auto"/>
        <w:rPr>
          <w:rFonts w:asciiTheme="minorHAnsi" w:eastAsia="ヒラギノ角ゴ Pro W3" w:hAnsiTheme="minorHAnsi" w:cstheme="minorHAnsi"/>
          <w:color w:val="101010"/>
          <w:sz w:val="20"/>
          <w:szCs w:val="20"/>
          <w:lang w:eastAsia="pl-PL"/>
        </w:rPr>
      </w:pPr>
      <w:r>
        <w:rPr>
          <w:rFonts w:asciiTheme="minorHAnsi" w:hAnsiTheme="minorHAnsi" w:cstheme="minorHAnsi"/>
          <w:sz w:val="20"/>
        </w:rPr>
        <w:br w:type="page"/>
      </w:r>
    </w:p>
    <w:p w14:paraId="61A84CC5" w14:textId="77777777" w:rsidR="00541C6B" w:rsidRDefault="00541C6B" w:rsidP="00541C6B">
      <w:pPr>
        <w:pStyle w:val="Normalny1"/>
        <w:widowControl w:val="0"/>
        <w:spacing w:before="0"/>
        <w:rPr>
          <w:rFonts w:asciiTheme="minorHAnsi" w:hAnsiTheme="minorHAnsi" w:cstheme="minorHAnsi"/>
          <w:sz w:val="20"/>
          <w:lang w:val="pl-PL"/>
        </w:rPr>
      </w:pPr>
      <w:r w:rsidRPr="00D94C5B">
        <w:rPr>
          <w:rFonts w:asciiTheme="minorHAnsi" w:hAnsiTheme="minorHAnsi" w:cstheme="minorHAnsi"/>
          <w:sz w:val="20"/>
          <w:lang w:val="pl-PL"/>
        </w:rPr>
        <w:lastRenderedPageBreak/>
        <w:t>Strony postanowiły, co następuje</w:t>
      </w:r>
    </w:p>
    <w:p w14:paraId="109610D7" w14:textId="77777777" w:rsidR="00541C6B" w:rsidRPr="00D94C5B" w:rsidRDefault="00541C6B" w:rsidP="00541C6B">
      <w:pPr>
        <w:pStyle w:val="Normalny1"/>
        <w:widowControl w:val="0"/>
        <w:spacing w:before="0"/>
        <w:rPr>
          <w:rFonts w:asciiTheme="minorHAnsi" w:hAnsiTheme="minorHAnsi" w:cstheme="minorHAnsi"/>
          <w:sz w:val="20"/>
          <w:lang w:val="pl-PL"/>
        </w:rPr>
      </w:pPr>
    </w:p>
    <w:p w14:paraId="6810B177" w14:textId="77777777" w:rsidR="00541C6B" w:rsidRPr="00D94C5B" w:rsidRDefault="00541C6B" w:rsidP="00541C6B">
      <w:pPr>
        <w:pStyle w:val="Akapitzlist"/>
        <w:numPr>
          <w:ilvl w:val="0"/>
          <w:numId w:val="22"/>
        </w:numPr>
        <w:spacing w:after="0" w:line="240" w:lineRule="auto"/>
        <w:textAlignment w:val="baseline"/>
        <w:outlineLvl w:val="0"/>
        <w:rPr>
          <w:rFonts w:asciiTheme="minorHAnsi" w:eastAsia="Times New Roman" w:hAnsiTheme="minorHAnsi" w:cstheme="minorHAnsi"/>
          <w:b/>
          <w:bCs/>
          <w:kern w:val="36"/>
        </w:rPr>
      </w:pPr>
      <w:r w:rsidRPr="00D94C5B">
        <w:rPr>
          <w:rFonts w:asciiTheme="minorHAnsi" w:eastAsia="Times New Roman" w:hAnsiTheme="minorHAnsi" w:cstheme="minorHAnsi"/>
          <w:b/>
          <w:kern w:val="36"/>
        </w:rPr>
        <w:t>DEFINICJE</w:t>
      </w:r>
    </w:p>
    <w:p w14:paraId="63750642" w14:textId="77777777" w:rsidR="00541C6B" w:rsidRPr="00D94C5B" w:rsidRDefault="00541C6B" w:rsidP="00541C6B">
      <w:pPr>
        <w:pStyle w:val="Akapitzlist"/>
        <w:spacing w:after="0" w:line="240" w:lineRule="auto"/>
        <w:ind w:left="360"/>
        <w:textAlignment w:val="baseline"/>
        <w:outlineLvl w:val="0"/>
        <w:rPr>
          <w:rFonts w:asciiTheme="minorHAnsi" w:eastAsia="Times New Roman" w:hAnsiTheme="minorHAnsi" w:cstheme="minorHAnsi"/>
          <w:b/>
          <w:bCs/>
          <w:kern w:val="36"/>
        </w:rPr>
      </w:pPr>
    </w:p>
    <w:p w14:paraId="1B7DFEA0" w14:textId="77777777" w:rsidR="00541C6B" w:rsidRPr="00D94C5B" w:rsidRDefault="00541C6B" w:rsidP="00541C6B">
      <w:pPr>
        <w:pStyle w:val="Akapitzlist"/>
        <w:numPr>
          <w:ilvl w:val="1"/>
          <w:numId w:val="22"/>
        </w:numPr>
        <w:spacing w:after="0" w:line="240" w:lineRule="auto"/>
        <w:textAlignment w:val="baseline"/>
        <w:outlineLvl w:val="0"/>
        <w:rPr>
          <w:rFonts w:asciiTheme="minorHAnsi" w:eastAsia="Times New Roman" w:hAnsiTheme="minorHAnsi" w:cstheme="minorHAnsi"/>
          <w:b/>
          <w:bCs/>
          <w:kern w:val="36"/>
        </w:rPr>
      </w:pPr>
      <w:r w:rsidRPr="00D94C5B">
        <w:rPr>
          <w:rFonts w:asciiTheme="minorHAnsi" w:eastAsia="Times New Roman" w:hAnsiTheme="minorHAnsi" w:cstheme="minorHAnsi"/>
          <w:b/>
          <w:sz w:val="20"/>
          <w:szCs w:val="20"/>
        </w:rPr>
        <w:t>Wyjaśnienie użytych określeń:</w:t>
      </w:r>
    </w:p>
    <w:p w14:paraId="4B9E0223"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bCs/>
          <w:sz w:val="20"/>
          <w:szCs w:val="20"/>
        </w:rPr>
        <w:t>Oprogramowanie</w:t>
      </w:r>
      <w:r w:rsidRPr="00D94C5B">
        <w:rPr>
          <w:rFonts w:asciiTheme="minorHAnsi" w:eastAsia="Times New Roman" w:hAnsiTheme="minorHAnsi" w:cstheme="minorHAnsi"/>
          <w:sz w:val="20"/>
          <w:szCs w:val="20"/>
        </w:rPr>
        <w:t xml:space="preserve"> oznacza system informatyczny opisany w Załączniku 1 pkt 4.</w:t>
      </w:r>
    </w:p>
    <w:p w14:paraId="07C4D388"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24F3C194"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bCs/>
          <w:sz w:val="20"/>
          <w:szCs w:val="20"/>
        </w:rPr>
        <w:t>Architektura systemowa</w:t>
      </w:r>
      <w:r w:rsidRPr="00D94C5B">
        <w:rPr>
          <w:rFonts w:asciiTheme="minorHAnsi" w:eastAsia="Times New Roman" w:hAnsiTheme="minorHAnsi" w:cstheme="minorHAnsi"/>
          <w:sz w:val="20"/>
          <w:szCs w:val="20"/>
        </w:rPr>
        <w:t xml:space="preserve"> oznacza wskazaną przez wykonawcę wersję systemu GNU/Linux w postaci dystrybucji, np. </w:t>
      </w:r>
      <w:proofErr w:type="spellStart"/>
      <w:r w:rsidRPr="00D94C5B">
        <w:rPr>
          <w:rFonts w:asciiTheme="minorHAnsi" w:eastAsia="Times New Roman" w:hAnsiTheme="minorHAnsi" w:cstheme="minorHAnsi"/>
          <w:sz w:val="20"/>
          <w:szCs w:val="20"/>
        </w:rPr>
        <w:t>CentOS</w:t>
      </w:r>
      <w:proofErr w:type="spellEnd"/>
      <w:r w:rsidRPr="00D94C5B">
        <w:rPr>
          <w:rFonts w:asciiTheme="minorHAnsi" w:eastAsia="Times New Roman" w:hAnsiTheme="minorHAnsi" w:cstheme="minorHAnsi"/>
          <w:sz w:val="20"/>
          <w:szCs w:val="20"/>
        </w:rPr>
        <w:t xml:space="preserve"> opisany w Załączniku 1 pkt 7.</w:t>
      </w:r>
    </w:p>
    <w:p w14:paraId="365614F2"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1F6E5B03"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bCs/>
          <w:sz w:val="20"/>
          <w:szCs w:val="20"/>
        </w:rPr>
        <w:t>Aplikacje towarzyszące</w:t>
      </w:r>
      <w:r w:rsidRPr="00D94C5B">
        <w:rPr>
          <w:rFonts w:asciiTheme="minorHAnsi" w:eastAsia="Times New Roman" w:hAnsiTheme="minorHAnsi" w:cstheme="minorHAnsi"/>
          <w:sz w:val="20"/>
          <w:szCs w:val="20"/>
        </w:rPr>
        <w:t xml:space="preserve"> oznaczają aplikacje wymagane przez Oprogramowanie, opisane w dokumentacji producenta Oprogramowania i wskazane w Załączniku 1 pkt 8 oraz inne uwzględnione w dokumentacji powdrożeniowej.</w:t>
      </w:r>
    </w:p>
    <w:p w14:paraId="67A6466C"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70E8903F"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bCs/>
          <w:sz w:val="20"/>
          <w:szCs w:val="20"/>
        </w:rPr>
        <w:t>Środowisko aplikacji</w:t>
      </w:r>
      <w:r w:rsidRPr="00D94C5B">
        <w:rPr>
          <w:rFonts w:asciiTheme="minorHAnsi" w:eastAsia="Times New Roman" w:hAnsiTheme="minorHAnsi" w:cstheme="minorHAnsi"/>
          <w:sz w:val="20"/>
          <w:szCs w:val="20"/>
        </w:rPr>
        <w:t xml:space="preserve"> oznacza:</w:t>
      </w:r>
    </w:p>
    <w:p w14:paraId="24F2BA1F"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 Architekturę systemową,</w:t>
      </w:r>
    </w:p>
    <w:p w14:paraId="0EDB0D35"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 Aplikacje towarzyszące</w:t>
      </w:r>
    </w:p>
    <w:p w14:paraId="04966AD9"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opisane w dokumentacji wymagań producenta, do której odnośnik znajduje się w Załączniku 1 pkt 9.</w:t>
      </w:r>
    </w:p>
    <w:p w14:paraId="198DA9FA"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6ABE9690"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bCs/>
          <w:sz w:val="20"/>
          <w:szCs w:val="20"/>
        </w:rPr>
        <w:t>Dane</w:t>
      </w:r>
      <w:r w:rsidRPr="00D94C5B">
        <w:rPr>
          <w:rFonts w:asciiTheme="minorHAnsi" w:eastAsia="Times New Roman" w:hAnsiTheme="minorHAnsi" w:cstheme="minorHAnsi"/>
          <w:sz w:val="20"/>
          <w:szCs w:val="20"/>
        </w:rPr>
        <w:t xml:space="preserve"> oznaczają pliki znajdujące się w systemie kontroli wersji, używanym przez Wykonawcę</w:t>
      </w:r>
      <w:r>
        <w:rPr>
          <w:rFonts w:asciiTheme="minorHAnsi" w:eastAsia="Times New Roman" w:hAnsiTheme="minorHAnsi" w:cstheme="minorHAnsi"/>
          <w:sz w:val="20"/>
          <w:szCs w:val="20"/>
        </w:rPr>
        <w:t xml:space="preserve"> </w:t>
      </w:r>
      <w:r w:rsidRPr="00004727">
        <w:rPr>
          <w:rFonts w:asciiTheme="minorHAnsi" w:eastAsia="Times New Roman" w:hAnsiTheme="minorHAnsi" w:cstheme="minorHAnsi"/>
          <w:sz w:val="20"/>
          <w:szCs w:val="20"/>
        </w:rPr>
        <w:t>oraz inne pliki bądź informacje znajdujące się lub przetwarzane w Architekturze Systemowej, Aplikacjach Towarzyszących, Środowisku Aplikacji bądź Systemie Zamawiającego.</w:t>
      </w:r>
    </w:p>
    <w:p w14:paraId="2CA2FBBD"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03A04AF2"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bCs/>
          <w:sz w:val="20"/>
          <w:szCs w:val="20"/>
        </w:rPr>
        <w:t>System</w:t>
      </w:r>
      <w:r w:rsidRPr="00D94C5B">
        <w:rPr>
          <w:rFonts w:asciiTheme="minorHAnsi" w:eastAsia="Times New Roman" w:hAnsiTheme="minorHAnsi" w:cstheme="minorHAnsi"/>
          <w:sz w:val="20"/>
          <w:szCs w:val="20"/>
        </w:rPr>
        <w:t xml:space="preserve"> oznacza fizyczny lub wirtualny serwer, zlokalizowany pod adresem wskazanym w Załączniku 1 pkt 10, na który składają się:</w:t>
      </w:r>
    </w:p>
    <w:p w14:paraId="3767CBC1" w14:textId="77777777" w:rsidR="00541C6B" w:rsidRDefault="00541C6B" w:rsidP="00541C6B">
      <w:pPr>
        <w:numPr>
          <w:ilvl w:val="0"/>
          <w:numId w:val="10"/>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Oprogramowanie,</w:t>
      </w:r>
    </w:p>
    <w:p w14:paraId="24007A8A" w14:textId="77777777" w:rsidR="00541C6B" w:rsidRPr="00D94C5B" w:rsidRDefault="00541C6B" w:rsidP="00541C6B">
      <w:pPr>
        <w:numPr>
          <w:ilvl w:val="0"/>
          <w:numId w:val="10"/>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Środowisko aplikacji,</w:t>
      </w:r>
    </w:p>
    <w:p w14:paraId="4169C84A" w14:textId="77777777" w:rsidR="00541C6B" w:rsidRPr="00D94C5B" w:rsidRDefault="00541C6B" w:rsidP="00541C6B">
      <w:pPr>
        <w:numPr>
          <w:ilvl w:val="0"/>
          <w:numId w:val="10"/>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Dane.</w:t>
      </w:r>
    </w:p>
    <w:p w14:paraId="123595A7" w14:textId="77777777" w:rsidR="00541C6B" w:rsidRPr="00D94C5B" w:rsidRDefault="00541C6B" w:rsidP="00541C6B">
      <w:pPr>
        <w:spacing w:after="0" w:line="240" w:lineRule="auto"/>
        <w:ind w:left="720"/>
        <w:jc w:val="both"/>
        <w:textAlignment w:val="baseline"/>
        <w:rPr>
          <w:rFonts w:asciiTheme="minorHAnsi" w:eastAsia="Times New Roman" w:hAnsiTheme="minorHAnsi" w:cstheme="minorHAnsi"/>
          <w:sz w:val="20"/>
          <w:szCs w:val="20"/>
        </w:rPr>
      </w:pPr>
    </w:p>
    <w:p w14:paraId="2CBAE82F"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bCs/>
          <w:sz w:val="20"/>
          <w:szCs w:val="20"/>
        </w:rPr>
        <w:t>Błąd</w:t>
      </w:r>
      <w:r w:rsidRPr="00D94C5B">
        <w:rPr>
          <w:rFonts w:asciiTheme="minorHAnsi" w:eastAsia="Times New Roman" w:hAnsiTheme="minorHAnsi" w:cstheme="minorHAnsi"/>
          <w:sz w:val="20"/>
          <w:szCs w:val="20"/>
        </w:rPr>
        <w:t xml:space="preserve"> oznacza przypadek, w którym</w:t>
      </w:r>
      <w:r>
        <w:rPr>
          <w:rFonts w:asciiTheme="minorHAnsi" w:eastAsia="Times New Roman" w:hAnsiTheme="minorHAnsi" w:cstheme="minorHAnsi"/>
          <w:sz w:val="20"/>
          <w:szCs w:val="20"/>
        </w:rPr>
        <w:t xml:space="preserve"> (jedno lub kilka z poniższych)</w:t>
      </w:r>
      <w:r w:rsidRPr="00D94C5B">
        <w:rPr>
          <w:rFonts w:asciiTheme="minorHAnsi" w:eastAsia="Times New Roman" w:hAnsiTheme="minorHAnsi" w:cstheme="minorHAnsi"/>
          <w:sz w:val="20"/>
          <w:szCs w:val="20"/>
        </w:rPr>
        <w:t>:</w:t>
      </w:r>
    </w:p>
    <w:p w14:paraId="196A159D" w14:textId="77777777" w:rsidR="00541C6B" w:rsidRPr="00D94C5B" w:rsidRDefault="00541C6B" w:rsidP="00541C6B">
      <w:pPr>
        <w:numPr>
          <w:ilvl w:val="0"/>
          <w:numId w:val="11"/>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Oprogramowanie nie działa zgodnie z</w:t>
      </w:r>
      <w:r>
        <w:rPr>
          <w:rFonts w:asciiTheme="minorHAnsi" w:eastAsia="Times New Roman" w:hAnsiTheme="minorHAnsi" w:cstheme="minorHAnsi"/>
          <w:sz w:val="20"/>
          <w:szCs w:val="20"/>
        </w:rPr>
        <w:t>e</w:t>
      </w:r>
      <w:r w:rsidRPr="00D94C5B">
        <w:rPr>
          <w:rFonts w:asciiTheme="minorHAnsi" w:eastAsia="Times New Roman" w:hAnsiTheme="minorHAnsi" w:cstheme="minorHAnsi"/>
          <w:sz w:val="20"/>
          <w:szCs w:val="20"/>
        </w:rPr>
        <w:t xml:space="preserve"> Specyfikacją Funkcjonalną (jeśli została załączona do niniejszej umowy SLA), w tym nie działają dodatkowe funkcjonalności niebędące częścią podstawowej wersji Oprogramowania, dostępne na dzień podpisania niniejszej Umowy lub stworzone w trakcie okresu jej obowiązywania lub</w:t>
      </w:r>
    </w:p>
    <w:p w14:paraId="15CBE6E7" w14:textId="77777777" w:rsidR="00541C6B" w:rsidRDefault="00541C6B" w:rsidP="00541C6B">
      <w:pPr>
        <w:numPr>
          <w:ilvl w:val="0"/>
          <w:numId w:val="11"/>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Środowisko aplikacji utrudnia lub uniemożliwia realizację założeń wynikających ze Specyfikacji Funkcjonalnej.</w:t>
      </w:r>
    </w:p>
    <w:p w14:paraId="4A65EE9B" w14:textId="77777777" w:rsidR="00541C6B" w:rsidRPr="00004727" w:rsidRDefault="00541C6B" w:rsidP="00541C6B">
      <w:pPr>
        <w:numPr>
          <w:ilvl w:val="0"/>
          <w:numId w:val="11"/>
        </w:numPr>
        <w:spacing w:after="0" w:line="240" w:lineRule="auto"/>
        <w:jc w:val="both"/>
        <w:textAlignment w:val="baseline"/>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 xml:space="preserve">oprogramowanie nie działa zgodnie z dokumentacją </w:t>
      </w:r>
      <w:proofErr w:type="spellStart"/>
      <w:r w:rsidRPr="00004727">
        <w:rPr>
          <w:rFonts w:asciiTheme="minorHAnsi" w:eastAsia="Times New Roman" w:hAnsiTheme="minorHAnsi" w:cstheme="minorHAnsi"/>
          <w:sz w:val="20"/>
          <w:szCs w:val="20"/>
        </w:rPr>
        <w:t>Squiz</w:t>
      </w:r>
      <w:proofErr w:type="spellEnd"/>
      <w:r w:rsidRPr="00004727">
        <w:rPr>
          <w:rFonts w:asciiTheme="minorHAnsi" w:eastAsia="Times New Roman" w:hAnsiTheme="minorHAnsi" w:cstheme="minorHAnsi"/>
          <w:sz w:val="20"/>
          <w:szCs w:val="20"/>
        </w:rPr>
        <w:t xml:space="preserve"> Matrix User Manual Library</w:t>
      </w:r>
    </w:p>
    <w:p w14:paraId="437F7D1C" w14:textId="77777777" w:rsidR="00541C6B" w:rsidRPr="00004727" w:rsidRDefault="00541C6B" w:rsidP="00541C6B">
      <w:pPr>
        <w:numPr>
          <w:ilvl w:val="0"/>
          <w:numId w:val="11"/>
        </w:numPr>
        <w:spacing w:after="0" w:line="240" w:lineRule="auto"/>
        <w:jc w:val="both"/>
        <w:textAlignment w:val="baseline"/>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 xml:space="preserve">System, Oprogramowanie, Aplikacje Towarzyszące, Środowisko Aplikacji, Architektura Systemowa nie realizują poprawnie założonych im celów, to znaczy usługi WWW nie są świadczone poprawnie, czyli nie są zgodne z dokumentacją </w:t>
      </w:r>
      <w:proofErr w:type="spellStart"/>
      <w:r w:rsidRPr="00004727">
        <w:rPr>
          <w:rFonts w:asciiTheme="minorHAnsi" w:eastAsia="Times New Roman" w:hAnsiTheme="minorHAnsi" w:cstheme="minorHAnsi"/>
          <w:sz w:val="20"/>
          <w:szCs w:val="20"/>
        </w:rPr>
        <w:t>Squiz</w:t>
      </w:r>
      <w:proofErr w:type="spellEnd"/>
      <w:r w:rsidRPr="00004727">
        <w:rPr>
          <w:rFonts w:asciiTheme="minorHAnsi" w:eastAsia="Times New Roman" w:hAnsiTheme="minorHAnsi" w:cstheme="minorHAnsi"/>
          <w:sz w:val="20"/>
          <w:szCs w:val="20"/>
        </w:rPr>
        <w:t xml:space="preserve"> Matrix User Manual Library, obustronnymi ustaleniami procedowanymi przed podpisaniem niniejszej umowy jak i w czasie jej trwania w systemie zgłoszeń lub drogą mailową oraz Specyfikacją Funkcjonalną  (jeżeli załączoną)).</w:t>
      </w:r>
    </w:p>
    <w:p w14:paraId="0CEF7BFC" w14:textId="77777777" w:rsidR="00541C6B" w:rsidRPr="00004727" w:rsidRDefault="00541C6B" w:rsidP="00541C6B">
      <w:pPr>
        <w:numPr>
          <w:ilvl w:val="0"/>
          <w:numId w:val="11"/>
        </w:numPr>
        <w:spacing w:after="0" w:line="240" w:lineRule="auto"/>
        <w:jc w:val="both"/>
        <w:textAlignment w:val="baseline"/>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 xml:space="preserve">została naruszona spójność, integralność bądź właściwa struktura Danych </w:t>
      </w:r>
      <w:r w:rsidRPr="00004727">
        <w:t>wynikająca z błędów Oprogramowania</w:t>
      </w:r>
      <w:r w:rsidRPr="00004727">
        <w:rPr>
          <w:rFonts w:asciiTheme="minorHAnsi" w:eastAsia="Times New Roman" w:hAnsiTheme="minorHAnsi" w:cstheme="minorHAnsi"/>
          <w:sz w:val="20"/>
          <w:szCs w:val="20"/>
        </w:rPr>
        <w:t>.</w:t>
      </w:r>
    </w:p>
    <w:p w14:paraId="5A7419BC"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bCs/>
          <w:sz w:val="20"/>
          <w:szCs w:val="20"/>
        </w:rPr>
        <w:t>Godziny pracy</w:t>
      </w:r>
      <w:r w:rsidRPr="00D94C5B">
        <w:rPr>
          <w:rFonts w:asciiTheme="minorHAnsi" w:eastAsia="Times New Roman" w:hAnsiTheme="minorHAnsi" w:cstheme="minorHAnsi"/>
          <w:sz w:val="20"/>
          <w:szCs w:val="20"/>
        </w:rPr>
        <w:t xml:space="preserve"> oznaczają czas pracy Wykonawcy w Dni powszednie w godzinach 8.30 - 17.00.</w:t>
      </w:r>
    </w:p>
    <w:p w14:paraId="330C1B10"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7276FF83"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bCs/>
          <w:sz w:val="20"/>
          <w:szCs w:val="20"/>
        </w:rPr>
        <w:t>Dzień powszedni</w:t>
      </w:r>
      <w:r w:rsidRPr="00D94C5B">
        <w:rPr>
          <w:rFonts w:asciiTheme="minorHAnsi" w:eastAsia="Times New Roman" w:hAnsiTheme="minorHAnsi" w:cstheme="minorHAnsi"/>
          <w:sz w:val="20"/>
          <w:szCs w:val="20"/>
        </w:rPr>
        <w:t xml:space="preserve"> oznacza to każdy dzień, który nie jest sobotą, niedzielą lub dniem ustawowo wolnym od pracy.</w:t>
      </w:r>
    </w:p>
    <w:p w14:paraId="5A354876"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4929CB15"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bCs/>
          <w:sz w:val="20"/>
          <w:szCs w:val="20"/>
        </w:rPr>
        <w:t>Dostęp zdalny</w:t>
      </w:r>
      <w:r w:rsidRPr="00D94C5B">
        <w:rPr>
          <w:rFonts w:asciiTheme="minorHAnsi" w:eastAsia="Times New Roman" w:hAnsiTheme="minorHAnsi" w:cstheme="minorHAnsi"/>
          <w:sz w:val="20"/>
          <w:szCs w:val="20"/>
        </w:rPr>
        <w:t xml:space="preserve"> oznacza dostęp Wykonawcy do Systemu Zamawiającego, w</w:t>
      </w:r>
      <w:r>
        <w:rPr>
          <w:rFonts w:asciiTheme="minorHAnsi" w:eastAsia="Times New Roman" w:hAnsiTheme="minorHAnsi" w:cstheme="minorHAnsi"/>
          <w:sz w:val="20"/>
          <w:szCs w:val="20"/>
        </w:rPr>
        <w:t xml:space="preserve"> sposób techniczny uzgodniony z </w:t>
      </w:r>
      <w:r w:rsidRPr="00D94C5B">
        <w:rPr>
          <w:rFonts w:asciiTheme="minorHAnsi" w:eastAsia="Times New Roman" w:hAnsiTheme="minorHAnsi" w:cstheme="minorHAnsi"/>
          <w:sz w:val="20"/>
          <w:szCs w:val="20"/>
        </w:rPr>
        <w:t>Wykonawcą, za pośrednictwem protokołu SSH z uprawnieniami użytkow</w:t>
      </w:r>
      <w:r>
        <w:rPr>
          <w:rFonts w:asciiTheme="minorHAnsi" w:eastAsia="Times New Roman" w:hAnsiTheme="minorHAnsi" w:cstheme="minorHAnsi"/>
          <w:sz w:val="20"/>
          <w:szCs w:val="20"/>
        </w:rPr>
        <w:t xml:space="preserve">nika </w:t>
      </w:r>
      <w:proofErr w:type="spellStart"/>
      <w:r>
        <w:rPr>
          <w:rFonts w:asciiTheme="minorHAnsi" w:eastAsia="Times New Roman" w:hAnsiTheme="minorHAnsi" w:cstheme="minorHAnsi"/>
          <w:sz w:val="20"/>
          <w:szCs w:val="20"/>
        </w:rPr>
        <w:t>root</w:t>
      </w:r>
      <w:proofErr w:type="spellEnd"/>
      <w:r>
        <w:rPr>
          <w:rFonts w:asciiTheme="minorHAnsi" w:eastAsia="Times New Roman" w:hAnsiTheme="minorHAnsi" w:cstheme="minorHAnsi"/>
          <w:sz w:val="20"/>
          <w:szCs w:val="20"/>
        </w:rPr>
        <w:t xml:space="preserve"> oraz Oprogramowania z </w:t>
      </w:r>
      <w:r w:rsidRPr="00D94C5B">
        <w:rPr>
          <w:rFonts w:asciiTheme="minorHAnsi" w:eastAsia="Times New Roman" w:hAnsiTheme="minorHAnsi" w:cstheme="minorHAnsi"/>
          <w:sz w:val="20"/>
          <w:szCs w:val="20"/>
        </w:rPr>
        <w:t>uprawnieniami administratora.</w:t>
      </w:r>
    </w:p>
    <w:p w14:paraId="6360B3E7"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0FE28581"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bCs/>
          <w:sz w:val="20"/>
          <w:szCs w:val="20"/>
        </w:rPr>
        <w:t>Specyfikacja funkcjonalna</w:t>
      </w:r>
      <w:r w:rsidRPr="00D94C5B">
        <w:rPr>
          <w:rFonts w:asciiTheme="minorHAnsi" w:eastAsia="Times New Roman" w:hAnsiTheme="minorHAnsi" w:cstheme="minorHAnsi"/>
          <w:sz w:val="20"/>
          <w:szCs w:val="20"/>
        </w:rPr>
        <w:t xml:space="preserve"> oznacza wykaz funkcjonalności Oprogramowania dedykowanych dla Zamawiającego, w tym dodatkowych funkcjonalności niebędących częścią podstawowych wersji Oprogramowania wskazanych w Załączniku 2.</w:t>
      </w:r>
    </w:p>
    <w:p w14:paraId="00285E83"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27BE875B"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lastRenderedPageBreak/>
        <w:t>Sprzęt fizyczny Zamawiającego</w:t>
      </w:r>
      <w:r w:rsidRPr="00D94C5B">
        <w:rPr>
          <w:rFonts w:asciiTheme="minorHAnsi" w:eastAsia="Times New Roman" w:hAnsiTheme="minorHAnsi" w:cstheme="minorHAnsi"/>
          <w:sz w:val="20"/>
          <w:szCs w:val="20"/>
        </w:rPr>
        <w:t xml:space="preserve"> infrastruktura techniczna Zamawiającego dostarczana przez Zamawiającego lub podmioty trzecie świadczące usługi na rzecz Zamawiającego.</w:t>
      </w:r>
    </w:p>
    <w:p w14:paraId="535B77A4"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p>
    <w:p w14:paraId="77099EAC"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bCs/>
          <w:sz w:val="20"/>
          <w:szCs w:val="20"/>
        </w:rPr>
        <w:t xml:space="preserve">Obejście </w:t>
      </w:r>
      <w:r w:rsidRPr="00D94C5B">
        <w:rPr>
          <w:rFonts w:asciiTheme="minorHAnsi" w:eastAsia="Times New Roman" w:hAnsiTheme="minorHAnsi" w:cstheme="minorHAnsi"/>
          <w:sz w:val="20"/>
          <w:szCs w:val="20"/>
        </w:rPr>
        <w:t xml:space="preserve">oznacza zaproponowane przez Wykonawcę tymczasowe rozwiązanie Błędu umożliwiające korzystanie z funkcjonalności Oprogramowania lub Środowiska aplikacji dopuszczające możliwość korzystania w sposób ograniczony w stosunku do stanu przed wystąpieniem Błędu. </w:t>
      </w:r>
    </w:p>
    <w:p w14:paraId="4719335B"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2CD4021A"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bCs/>
          <w:sz w:val="20"/>
          <w:szCs w:val="20"/>
        </w:rPr>
        <w:t xml:space="preserve">Umowa/Umowa SLA </w:t>
      </w:r>
      <w:r w:rsidRPr="00D94C5B">
        <w:rPr>
          <w:rFonts w:asciiTheme="minorHAnsi" w:eastAsia="Times New Roman" w:hAnsiTheme="minorHAnsi" w:cstheme="minorHAnsi"/>
          <w:sz w:val="20"/>
          <w:szCs w:val="20"/>
        </w:rPr>
        <w:t>oznacza niniejszą umowę wraz z załącznikami stanowiącymi jej integralną część.</w:t>
      </w:r>
    </w:p>
    <w:p w14:paraId="5C616354"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1F2C7D16"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08C77A3B" w14:textId="77777777" w:rsidR="00541C6B" w:rsidRPr="00D94C5B" w:rsidRDefault="00541C6B" w:rsidP="00541C6B">
      <w:pPr>
        <w:pStyle w:val="Akapitzlist"/>
        <w:numPr>
          <w:ilvl w:val="0"/>
          <w:numId w:val="22"/>
        </w:num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kern w:val="36"/>
        </w:rPr>
        <w:t>CZAS TRWANIA UMOWY</w:t>
      </w:r>
    </w:p>
    <w:p w14:paraId="67A8D69D" w14:textId="77777777" w:rsidR="00541C6B" w:rsidRPr="00D94C5B" w:rsidRDefault="00541C6B" w:rsidP="00541C6B">
      <w:pPr>
        <w:pStyle w:val="Akapitzlist"/>
        <w:spacing w:after="0" w:line="240" w:lineRule="auto"/>
        <w:ind w:left="360"/>
        <w:jc w:val="both"/>
        <w:rPr>
          <w:rFonts w:asciiTheme="minorHAnsi" w:eastAsia="Times New Roman" w:hAnsiTheme="minorHAnsi" w:cstheme="minorHAnsi"/>
          <w:sz w:val="24"/>
          <w:szCs w:val="24"/>
        </w:rPr>
      </w:pPr>
    </w:p>
    <w:p w14:paraId="533E332E" w14:textId="77777777" w:rsidR="00541C6B" w:rsidRPr="00D94C5B" w:rsidRDefault="00541C6B" w:rsidP="00541C6B">
      <w:pPr>
        <w:pStyle w:val="Akapitzlist"/>
        <w:numPr>
          <w:ilvl w:val="1"/>
          <w:numId w:val="22"/>
        </w:num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Rozpoczęcie świadczenia usług</w:t>
      </w:r>
    </w:p>
    <w:p w14:paraId="143E4601"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4"/>
          <w:szCs w:val="24"/>
        </w:rPr>
      </w:pPr>
    </w:p>
    <w:p w14:paraId="3410431F" w14:textId="77777777" w:rsidR="00541C6B" w:rsidRPr="00D94C5B" w:rsidRDefault="00541C6B" w:rsidP="00541C6B">
      <w:pPr>
        <w:spacing w:after="0" w:line="240" w:lineRule="auto"/>
        <w:ind w:left="720"/>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Wykonawca rozpocznie świadczenie usług opisanych w ust. 3 niniejszej Umowy na rzecz Zamawiającego z pierwszym dniem obowiązywania Umowy oznaczonym w Załączniku 1 pkt 5.</w:t>
      </w:r>
    </w:p>
    <w:p w14:paraId="6EEBBCEC" w14:textId="77777777" w:rsidR="00541C6B" w:rsidRPr="00D94C5B" w:rsidRDefault="00541C6B" w:rsidP="00541C6B">
      <w:pPr>
        <w:spacing w:after="0" w:line="240" w:lineRule="auto"/>
        <w:ind w:left="720"/>
        <w:jc w:val="both"/>
        <w:rPr>
          <w:rFonts w:asciiTheme="minorHAnsi" w:eastAsia="Times New Roman" w:hAnsiTheme="minorHAnsi" w:cstheme="minorHAnsi"/>
          <w:sz w:val="20"/>
          <w:szCs w:val="20"/>
        </w:rPr>
      </w:pPr>
    </w:p>
    <w:p w14:paraId="64BBA092" w14:textId="77777777" w:rsidR="00541C6B" w:rsidRPr="00D94C5B" w:rsidRDefault="00541C6B" w:rsidP="00541C6B">
      <w:pPr>
        <w:pStyle w:val="Akapitzlist"/>
        <w:numPr>
          <w:ilvl w:val="1"/>
          <w:numId w:val="22"/>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Czas trwania Umowy</w:t>
      </w:r>
    </w:p>
    <w:p w14:paraId="0D0BDE2E"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0"/>
          <w:szCs w:val="20"/>
        </w:rPr>
      </w:pPr>
    </w:p>
    <w:p w14:paraId="1B5735B9" w14:textId="77777777" w:rsidR="00541C6B" w:rsidRPr="00D94C5B" w:rsidRDefault="00541C6B" w:rsidP="00541C6B">
      <w:pPr>
        <w:spacing w:after="0" w:line="240" w:lineRule="auto"/>
        <w:ind w:left="720"/>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Umowa zostaje zawarta od dnia rozpoczęcia świadczenia </w:t>
      </w:r>
      <w:r>
        <w:rPr>
          <w:rFonts w:asciiTheme="minorHAnsi" w:eastAsia="Times New Roman" w:hAnsiTheme="minorHAnsi" w:cstheme="minorHAnsi"/>
          <w:sz w:val="20"/>
          <w:szCs w:val="20"/>
        </w:rPr>
        <w:t>usług Umowy na okres wskazany w </w:t>
      </w:r>
      <w:r w:rsidRPr="00D94C5B">
        <w:rPr>
          <w:rFonts w:asciiTheme="minorHAnsi" w:eastAsia="Times New Roman" w:hAnsiTheme="minorHAnsi" w:cstheme="minorHAnsi"/>
          <w:sz w:val="20"/>
          <w:szCs w:val="20"/>
        </w:rPr>
        <w:t>Załączniku 1 pkt 6.</w:t>
      </w:r>
    </w:p>
    <w:p w14:paraId="7BB4B7B8" w14:textId="77777777" w:rsidR="00541C6B" w:rsidRPr="00D94C5B" w:rsidRDefault="00541C6B" w:rsidP="00541C6B">
      <w:pPr>
        <w:spacing w:after="0" w:line="240" w:lineRule="auto"/>
        <w:ind w:left="720"/>
        <w:jc w:val="both"/>
        <w:rPr>
          <w:rFonts w:asciiTheme="minorHAnsi" w:eastAsia="Times New Roman" w:hAnsiTheme="minorHAnsi" w:cstheme="minorHAnsi"/>
          <w:sz w:val="20"/>
          <w:szCs w:val="20"/>
        </w:rPr>
      </w:pPr>
    </w:p>
    <w:p w14:paraId="5EF912EA" w14:textId="77777777" w:rsidR="00541C6B" w:rsidRPr="00D94C5B" w:rsidRDefault="00541C6B" w:rsidP="00541C6B">
      <w:pPr>
        <w:pStyle w:val="Akapitzlist"/>
        <w:numPr>
          <w:ilvl w:val="1"/>
          <w:numId w:val="22"/>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Przedłużenie czasu trwania Umowy</w:t>
      </w:r>
    </w:p>
    <w:p w14:paraId="14578BA1"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0"/>
          <w:szCs w:val="20"/>
        </w:rPr>
      </w:pPr>
    </w:p>
    <w:p w14:paraId="7D94532F" w14:textId="77777777" w:rsidR="00541C6B" w:rsidRPr="00D94C5B" w:rsidRDefault="00541C6B" w:rsidP="00541C6B">
      <w:pPr>
        <w:spacing w:after="0" w:line="240" w:lineRule="auto"/>
        <w:ind w:left="720"/>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Strony mogą przedłużyć niniejszą Umowę na kolejne okresy w d</w:t>
      </w:r>
      <w:r>
        <w:rPr>
          <w:rFonts w:asciiTheme="minorHAnsi" w:eastAsia="Times New Roman" w:hAnsiTheme="minorHAnsi" w:cstheme="minorHAnsi"/>
          <w:sz w:val="20"/>
          <w:szCs w:val="20"/>
        </w:rPr>
        <w:t>owolnym momencie jej trwania. W </w:t>
      </w:r>
      <w:r w:rsidRPr="00D94C5B">
        <w:rPr>
          <w:rFonts w:asciiTheme="minorHAnsi" w:eastAsia="Times New Roman" w:hAnsiTheme="minorHAnsi" w:cstheme="minorHAnsi"/>
          <w:sz w:val="20"/>
          <w:szCs w:val="20"/>
        </w:rPr>
        <w:t xml:space="preserve">razie chęci przedłużenia Umowy przez </w:t>
      </w:r>
      <w:r w:rsidRPr="00AA5FE5">
        <w:rPr>
          <w:rFonts w:asciiTheme="minorHAnsi" w:eastAsia="Times New Roman" w:hAnsiTheme="minorHAnsi" w:cstheme="minorHAnsi"/>
          <w:sz w:val="20"/>
          <w:szCs w:val="20"/>
        </w:rPr>
        <w:t xml:space="preserve">Zamawiającego </w:t>
      </w:r>
      <w:r w:rsidRPr="00004727">
        <w:rPr>
          <w:rFonts w:asciiTheme="minorHAnsi" w:eastAsia="Times New Roman" w:hAnsiTheme="minorHAnsi" w:cstheme="minorHAnsi"/>
          <w:sz w:val="20"/>
          <w:szCs w:val="20"/>
        </w:rPr>
        <w:t>preferowane jest, aby Zamawiający poinformował</w:t>
      </w:r>
      <w:r w:rsidRPr="005D4037">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Wykonawcę o </w:t>
      </w:r>
      <w:r w:rsidRPr="00D94C5B">
        <w:rPr>
          <w:rFonts w:asciiTheme="minorHAnsi" w:eastAsia="Times New Roman" w:hAnsiTheme="minorHAnsi" w:cstheme="minorHAnsi"/>
          <w:sz w:val="20"/>
          <w:szCs w:val="20"/>
        </w:rPr>
        <w:t>chęci przedłużenia Umowy na 1 miesiąc przed upływem poprzedniego okresu obowiązywania Umowy.</w:t>
      </w:r>
    </w:p>
    <w:p w14:paraId="3E483F04" w14:textId="77777777" w:rsidR="00541C6B" w:rsidRPr="00D94C5B" w:rsidRDefault="00541C6B" w:rsidP="00541C6B">
      <w:pPr>
        <w:spacing w:after="0" w:line="240" w:lineRule="auto"/>
        <w:ind w:left="720"/>
        <w:jc w:val="both"/>
        <w:rPr>
          <w:rFonts w:asciiTheme="minorHAnsi" w:eastAsia="Times New Roman" w:hAnsiTheme="minorHAnsi" w:cstheme="minorHAnsi"/>
          <w:sz w:val="20"/>
          <w:szCs w:val="20"/>
        </w:rPr>
      </w:pPr>
    </w:p>
    <w:p w14:paraId="74A6498D" w14:textId="77777777" w:rsidR="00541C6B" w:rsidRPr="00D94C5B" w:rsidRDefault="00541C6B" w:rsidP="00541C6B">
      <w:pPr>
        <w:spacing w:after="0" w:line="240" w:lineRule="auto"/>
        <w:ind w:left="720"/>
        <w:jc w:val="both"/>
        <w:rPr>
          <w:rFonts w:asciiTheme="minorHAnsi" w:eastAsia="Times New Roman" w:hAnsiTheme="minorHAnsi" w:cstheme="minorHAnsi"/>
          <w:sz w:val="20"/>
          <w:szCs w:val="20"/>
        </w:rPr>
      </w:pPr>
    </w:p>
    <w:p w14:paraId="2A60A2E8" w14:textId="77777777" w:rsidR="00541C6B" w:rsidRPr="00D94C5B" w:rsidRDefault="00541C6B" w:rsidP="00541C6B">
      <w:pPr>
        <w:pStyle w:val="Akapitzlist"/>
        <w:numPr>
          <w:ilvl w:val="0"/>
          <w:numId w:val="22"/>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kern w:val="36"/>
        </w:rPr>
        <w:t>PRZEDMIOT UMOWY – USŁUGI</w:t>
      </w:r>
    </w:p>
    <w:p w14:paraId="58565B59"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p>
    <w:p w14:paraId="03FB4099" w14:textId="77777777" w:rsidR="00541C6B" w:rsidRPr="00D94C5B" w:rsidRDefault="00541C6B" w:rsidP="00541C6B">
      <w:pPr>
        <w:pStyle w:val="Akapitzlist"/>
        <w:numPr>
          <w:ilvl w:val="1"/>
          <w:numId w:val="22"/>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Usługi wsparcia technicznego</w:t>
      </w:r>
    </w:p>
    <w:p w14:paraId="58E9EA33"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0"/>
          <w:szCs w:val="20"/>
        </w:rPr>
      </w:pPr>
    </w:p>
    <w:p w14:paraId="20CA7E58" w14:textId="77777777" w:rsidR="00541C6B" w:rsidRPr="00D94C5B" w:rsidRDefault="00541C6B" w:rsidP="00541C6B">
      <w:pPr>
        <w:pStyle w:val="Akapitzlist"/>
        <w:numPr>
          <w:ilvl w:val="2"/>
          <w:numId w:val="22"/>
        </w:numPr>
        <w:spacing w:after="0" w:line="240" w:lineRule="auto"/>
        <w:ind w:left="1276" w:hanging="556"/>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Na warunkach wynikających z niniejszej Umowy Wykonawca będzie świadczył na rzecz Zamawiającego w Godzinach pracy, z zastrzeżeniem pkt 10 poniżej, następujące usługi wsparcia technicznego:</w:t>
      </w:r>
    </w:p>
    <w:p w14:paraId="135DCB51" w14:textId="77777777" w:rsidR="00541C6B" w:rsidRPr="00D94C5B" w:rsidRDefault="00541C6B" w:rsidP="00541C6B">
      <w:pPr>
        <w:pStyle w:val="Akapitzlist"/>
        <w:numPr>
          <w:ilvl w:val="0"/>
          <w:numId w:val="13"/>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udzielenie gwarancji na Oprogramowanie zgodnie z pkt 4 poniżej;</w:t>
      </w:r>
    </w:p>
    <w:p w14:paraId="104D91A2" w14:textId="77777777" w:rsidR="00541C6B" w:rsidRPr="00D94C5B" w:rsidRDefault="00541C6B" w:rsidP="00541C6B">
      <w:pPr>
        <w:pStyle w:val="Akapitzlist"/>
        <w:numPr>
          <w:ilvl w:val="0"/>
          <w:numId w:val="13"/>
        </w:numPr>
        <w:spacing w:after="0" w:line="276"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udzielenie gwarancji czasu sprawności zgodnie z pkt 5 poniżej;</w:t>
      </w:r>
    </w:p>
    <w:p w14:paraId="0AD8B7F7" w14:textId="77777777" w:rsidR="00541C6B" w:rsidRPr="00D94C5B" w:rsidRDefault="00541C6B" w:rsidP="00541C6B">
      <w:pPr>
        <w:pStyle w:val="Akapitzlist"/>
        <w:numPr>
          <w:ilvl w:val="0"/>
          <w:numId w:val="13"/>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aktualizacja Oprogramowania zgodnie z pkt 6 poniżej;</w:t>
      </w:r>
    </w:p>
    <w:p w14:paraId="3716367A" w14:textId="77777777" w:rsidR="00541C6B" w:rsidRPr="00D94C5B" w:rsidRDefault="00541C6B" w:rsidP="00541C6B">
      <w:pPr>
        <w:pStyle w:val="Akapitzlist"/>
        <w:numPr>
          <w:ilvl w:val="0"/>
          <w:numId w:val="13"/>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serwisowanie Środowiska aplikacji towarzysząceg</w:t>
      </w:r>
      <w:r>
        <w:rPr>
          <w:rFonts w:asciiTheme="minorHAnsi" w:eastAsia="Times New Roman" w:hAnsiTheme="minorHAnsi" w:cstheme="minorHAnsi"/>
          <w:sz w:val="20"/>
          <w:szCs w:val="20"/>
        </w:rPr>
        <w:t xml:space="preserve">o Oprogramowaniu zgodnie z pkt </w:t>
      </w:r>
      <w:r w:rsidRPr="00D94C5B">
        <w:rPr>
          <w:rFonts w:asciiTheme="minorHAnsi" w:eastAsia="Times New Roman" w:hAnsiTheme="minorHAnsi" w:cstheme="minorHAnsi"/>
          <w:sz w:val="20"/>
          <w:szCs w:val="20"/>
        </w:rPr>
        <w:t>7 poniżej;</w:t>
      </w:r>
    </w:p>
    <w:p w14:paraId="6A34C58D" w14:textId="77777777" w:rsidR="00541C6B" w:rsidRPr="00D94C5B" w:rsidRDefault="00541C6B" w:rsidP="00541C6B">
      <w:pPr>
        <w:pStyle w:val="Akapitzlist"/>
        <w:numPr>
          <w:ilvl w:val="0"/>
          <w:numId w:val="13"/>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usługi typu Asysta Techniczna zgodnie z pkt 8 poniżej;</w:t>
      </w:r>
    </w:p>
    <w:p w14:paraId="058BAD42" w14:textId="77777777" w:rsidR="00541C6B" w:rsidRPr="00D94C5B" w:rsidRDefault="00541C6B" w:rsidP="00541C6B">
      <w:pPr>
        <w:pStyle w:val="Akapitzlist"/>
        <w:numPr>
          <w:ilvl w:val="0"/>
          <w:numId w:val="13"/>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usługi typu </w:t>
      </w:r>
      <w:proofErr w:type="spellStart"/>
      <w:r w:rsidRPr="00D94C5B">
        <w:rPr>
          <w:rFonts w:asciiTheme="minorHAnsi" w:eastAsia="Times New Roman" w:hAnsiTheme="minorHAnsi" w:cstheme="minorHAnsi"/>
          <w:sz w:val="20"/>
          <w:szCs w:val="20"/>
        </w:rPr>
        <w:t>Account</w:t>
      </w:r>
      <w:proofErr w:type="spellEnd"/>
      <w:r w:rsidRPr="00D94C5B">
        <w:rPr>
          <w:rFonts w:asciiTheme="minorHAnsi" w:eastAsia="Times New Roman" w:hAnsiTheme="minorHAnsi" w:cstheme="minorHAnsi"/>
          <w:sz w:val="20"/>
          <w:szCs w:val="20"/>
        </w:rPr>
        <w:t xml:space="preserve"> Management zgodnie z pkt 9 poniżej;</w:t>
      </w:r>
    </w:p>
    <w:p w14:paraId="5A827A31" w14:textId="77777777" w:rsidR="00541C6B" w:rsidRPr="00D94C5B" w:rsidRDefault="00541C6B" w:rsidP="00541C6B">
      <w:pPr>
        <w:pStyle w:val="Akapitzlist"/>
        <w:numPr>
          <w:ilvl w:val="0"/>
          <w:numId w:val="13"/>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krytyczne wsparcie techniczne poza Godzinami pracy zgodnie z pkt 10 poniżej.</w:t>
      </w:r>
    </w:p>
    <w:p w14:paraId="5A969300" w14:textId="77777777" w:rsidR="00541C6B" w:rsidRPr="00D94C5B" w:rsidRDefault="00541C6B" w:rsidP="00541C6B">
      <w:pPr>
        <w:spacing w:after="0" w:line="240" w:lineRule="auto"/>
        <w:jc w:val="both"/>
        <w:textAlignment w:val="baseline"/>
        <w:rPr>
          <w:rFonts w:asciiTheme="minorHAnsi" w:eastAsia="Times New Roman" w:hAnsiTheme="minorHAnsi" w:cstheme="minorHAnsi"/>
          <w:b/>
          <w:sz w:val="20"/>
          <w:szCs w:val="20"/>
        </w:rPr>
      </w:pPr>
    </w:p>
    <w:p w14:paraId="5D9241BD" w14:textId="77777777" w:rsidR="00541C6B" w:rsidRPr="00D94C5B" w:rsidRDefault="00541C6B" w:rsidP="00541C6B">
      <w:pPr>
        <w:pStyle w:val="Akapitzlist"/>
        <w:numPr>
          <w:ilvl w:val="1"/>
          <w:numId w:val="22"/>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Warunki świadczenia usług wsparcia technicznego</w:t>
      </w:r>
    </w:p>
    <w:p w14:paraId="4EF0C83A" w14:textId="77777777" w:rsidR="00541C6B" w:rsidRPr="00D94C5B" w:rsidRDefault="00541C6B" w:rsidP="00541C6B">
      <w:pPr>
        <w:pStyle w:val="Akapitzlist"/>
        <w:spacing w:after="0" w:line="240" w:lineRule="auto"/>
        <w:ind w:left="792"/>
        <w:jc w:val="both"/>
        <w:textAlignment w:val="baseline"/>
        <w:rPr>
          <w:rFonts w:asciiTheme="minorHAnsi" w:eastAsia="Times New Roman" w:hAnsiTheme="minorHAnsi" w:cstheme="minorHAnsi"/>
          <w:sz w:val="20"/>
          <w:szCs w:val="20"/>
        </w:rPr>
      </w:pPr>
    </w:p>
    <w:p w14:paraId="063E2760" w14:textId="77777777" w:rsidR="00541C6B" w:rsidRPr="00D94C5B" w:rsidRDefault="00541C6B" w:rsidP="00541C6B">
      <w:pPr>
        <w:pStyle w:val="Akapitzlist"/>
        <w:numPr>
          <w:ilvl w:val="2"/>
          <w:numId w:val="22"/>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Zamawiający przyzna Wykonawcy Dostęp zdalny, aby umożliwić Wykonawcy </w:t>
      </w:r>
    </w:p>
    <w:p w14:paraId="19793A3C" w14:textId="77777777" w:rsidR="00541C6B" w:rsidRPr="00D94C5B" w:rsidRDefault="00541C6B" w:rsidP="00541C6B">
      <w:pPr>
        <w:spacing w:after="0" w:line="240" w:lineRule="auto"/>
        <w:ind w:firstLine="720"/>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Wykonywanie usług wsparcia technicznego określonych w niniejszej Umowie.</w:t>
      </w:r>
    </w:p>
    <w:p w14:paraId="5ABBD7A7" w14:textId="77777777" w:rsidR="00541C6B" w:rsidRPr="00D94C5B" w:rsidRDefault="00541C6B" w:rsidP="00541C6B">
      <w:pPr>
        <w:spacing w:after="0" w:line="240" w:lineRule="auto"/>
        <w:ind w:firstLine="720"/>
        <w:jc w:val="both"/>
        <w:rPr>
          <w:rFonts w:asciiTheme="minorHAnsi" w:eastAsia="Times New Roman" w:hAnsiTheme="minorHAnsi" w:cstheme="minorHAnsi"/>
          <w:sz w:val="20"/>
          <w:szCs w:val="20"/>
        </w:rPr>
      </w:pPr>
    </w:p>
    <w:p w14:paraId="734D02EC" w14:textId="77777777" w:rsidR="00541C6B" w:rsidRPr="00D94C5B" w:rsidRDefault="00541C6B" w:rsidP="00541C6B">
      <w:pPr>
        <w:pStyle w:val="Akapitzlist"/>
        <w:numPr>
          <w:ilvl w:val="2"/>
          <w:numId w:val="22"/>
        </w:numPr>
        <w:spacing w:after="0" w:line="240" w:lineRule="auto"/>
        <w:ind w:left="1276" w:hanging="556"/>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Wykonawca będzie świadczyć usługi wsparcia technicznego po spełnieniu przez Zamawiającego łącznie następujących warunków:</w:t>
      </w:r>
    </w:p>
    <w:p w14:paraId="6C760F18" w14:textId="77777777" w:rsidR="00541C6B" w:rsidRPr="00D94C5B" w:rsidRDefault="00541C6B" w:rsidP="00541C6B">
      <w:pPr>
        <w:pStyle w:val="Akapitzlist"/>
        <w:numPr>
          <w:ilvl w:val="0"/>
          <w:numId w:val="14"/>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Oprogramowanie musi być zainstalowane w Środowisku aplikacji;</w:t>
      </w:r>
    </w:p>
    <w:p w14:paraId="082DF333" w14:textId="77777777" w:rsidR="00541C6B" w:rsidRPr="00D94C5B" w:rsidRDefault="00541C6B" w:rsidP="00541C6B">
      <w:pPr>
        <w:pStyle w:val="Akapitzlist"/>
        <w:numPr>
          <w:ilvl w:val="0"/>
          <w:numId w:val="14"/>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nikt nie może modyfikować Środowiska aplikacji bez zgody Wykonawcy</w:t>
      </w:r>
    </w:p>
    <w:p w14:paraId="65D79928" w14:textId="77777777" w:rsidR="00541C6B" w:rsidRPr="00D94C5B" w:rsidRDefault="00541C6B" w:rsidP="00541C6B">
      <w:pPr>
        <w:pStyle w:val="Akapitzlist"/>
        <w:numPr>
          <w:ilvl w:val="0"/>
          <w:numId w:val="14"/>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Środowisko aplikacji oraz sprzęt nie mogą być ani zmieniane, ani aktualizowane bez zgody Wykonawcy;</w:t>
      </w:r>
    </w:p>
    <w:p w14:paraId="1B1B8520" w14:textId="77777777" w:rsidR="00541C6B" w:rsidRPr="00D94C5B" w:rsidRDefault="00541C6B" w:rsidP="00541C6B">
      <w:pPr>
        <w:pStyle w:val="Akapitzlist"/>
        <w:numPr>
          <w:ilvl w:val="0"/>
          <w:numId w:val="14"/>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lastRenderedPageBreak/>
        <w:t xml:space="preserve">w Środowisku aplikacji zostanie zainstalowana i utrzymywana przez czas trwania Umowy aplikacja śledząca zmiany </w:t>
      </w:r>
      <w:r w:rsidRPr="00AA5FE5">
        <w:rPr>
          <w:rFonts w:asciiTheme="minorHAnsi" w:eastAsia="Times New Roman" w:hAnsiTheme="minorHAnsi" w:cstheme="minorHAnsi"/>
          <w:sz w:val="20"/>
          <w:szCs w:val="20"/>
        </w:rPr>
        <w:t>konfiguracyjne</w:t>
      </w:r>
      <w:r w:rsidRPr="00004727">
        <w:rPr>
          <w:rFonts w:asciiTheme="minorHAnsi" w:eastAsia="Times New Roman" w:hAnsiTheme="minorHAnsi" w:cstheme="minorHAnsi"/>
          <w:sz w:val="20"/>
          <w:szCs w:val="20"/>
        </w:rPr>
        <w:t xml:space="preserve"> (zgodnie z wytycznymi Wykonawcy). Wykonawca udzieli niezbędnego wsparcia Zamawiającemu pod kątem instalacji i poprawnej konfiguracji aplikacji śledzącej zmiany konfiguracyjne. W przypadku niepoprawnego działania aplikacji śledzącej zmiany konfiguracyjne Wykonawca zgłosi problem Zamawiającemu</w:t>
      </w:r>
      <w:r w:rsidRPr="00AA5FE5">
        <w:rPr>
          <w:rFonts w:asciiTheme="minorHAnsi" w:eastAsia="Times New Roman" w:hAnsiTheme="minorHAnsi" w:cstheme="minorHAnsi"/>
          <w:sz w:val="20"/>
          <w:szCs w:val="20"/>
        </w:rPr>
        <w:t>.</w:t>
      </w:r>
    </w:p>
    <w:p w14:paraId="09CEDE31" w14:textId="77777777" w:rsidR="00541C6B" w:rsidRPr="00D94C5B" w:rsidRDefault="00541C6B" w:rsidP="00541C6B">
      <w:pPr>
        <w:pStyle w:val="Akapitzlist"/>
        <w:spacing w:after="0" w:line="240" w:lineRule="auto"/>
        <w:jc w:val="both"/>
        <w:textAlignment w:val="baseline"/>
        <w:rPr>
          <w:rFonts w:asciiTheme="minorHAnsi" w:eastAsia="Times New Roman" w:hAnsiTheme="minorHAnsi" w:cstheme="minorHAnsi"/>
          <w:sz w:val="20"/>
          <w:szCs w:val="20"/>
        </w:rPr>
      </w:pPr>
    </w:p>
    <w:p w14:paraId="602EAECD" w14:textId="77777777" w:rsidR="00541C6B" w:rsidRPr="00D94C5B" w:rsidRDefault="00541C6B" w:rsidP="00541C6B">
      <w:pPr>
        <w:numPr>
          <w:ilvl w:val="2"/>
          <w:numId w:val="22"/>
        </w:numPr>
        <w:spacing w:after="0" w:line="276" w:lineRule="auto"/>
        <w:ind w:left="1276" w:hanging="556"/>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Zamawiający oświadcza, iż w przypadku, gdy do wykonania niniejszej Umowy konieczne będzie powierzenie Wykonawcy danych osobowych do prze</w:t>
      </w:r>
      <w:r>
        <w:rPr>
          <w:rFonts w:asciiTheme="minorHAnsi" w:eastAsia="Times New Roman" w:hAnsiTheme="minorHAnsi" w:cstheme="minorHAnsi"/>
          <w:sz w:val="20"/>
          <w:szCs w:val="20"/>
        </w:rPr>
        <w:t>twarzania, Zamawiający zawrze z </w:t>
      </w:r>
      <w:r w:rsidRPr="00D94C5B">
        <w:rPr>
          <w:rFonts w:asciiTheme="minorHAnsi" w:eastAsia="Times New Roman" w:hAnsiTheme="minorHAnsi" w:cstheme="minorHAnsi"/>
          <w:sz w:val="20"/>
          <w:szCs w:val="20"/>
        </w:rPr>
        <w:t xml:space="preserve">Wykonawcą odrębną umowę powierzenia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której Strony ustalą warunki takiego przetwarzania. </w:t>
      </w:r>
    </w:p>
    <w:p w14:paraId="79F4E6BB" w14:textId="77777777" w:rsidR="00541C6B" w:rsidRPr="00D94C5B" w:rsidRDefault="00541C6B" w:rsidP="00541C6B">
      <w:pPr>
        <w:spacing w:after="0" w:line="240" w:lineRule="auto"/>
        <w:jc w:val="both"/>
        <w:textAlignment w:val="baseline"/>
        <w:rPr>
          <w:rFonts w:asciiTheme="minorHAnsi" w:eastAsia="Times New Roman" w:hAnsiTheme="minorHAnsi" w:cstheme="minorHAnsi"/>
          <w:b/>
          <w:sz w:val="20"/>
          <w:szCs w:val="20"/>
        </w:rPr>
      </w:pPr>
    </w:p>
    <w:p w14:paraId="4344823A" w14:textId="77777777" w:rsidR="00541C6B" w:rsidRPr="00D94C5B" w:rsidRDefault="00541C6B" w:rsidP="00541C6B">
      <w:pPr>
        <w:pStyle w:val="Akapitzlist"/>
        <w:numPr>
          <w:ilvl w:val="1"/>
          <w:numId w:val="22"/>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Wykluczenia usługi świadczenia wsparcia technicznego</w:t>
      </w:r>
    </w:p>
    <w:p w14:paraId="3644D34C" w14:textId="77777777" w:rsidR="00541C6B" w:rsidRPr="00D94C5B" w:rsidRDefault="00541C6B" w:rsidP="00541C6B">
      <w:pPr>
        <w:pStyle w:val="Akapitzlist"/>
        <w:spacing w:after="0" w:line="240" w:lineRule="auto"/>
        <w:ind w:left="792"/>
        <w:jc w:val="both"/>
        <w:textAlignment w:val="baseline"/>
        <w:rPr>
          <w:rFonts w:asciiTheme="minorHAnsi" w:eastAsia="Times New Roman" w:hAnsiTheme="minorHAnsi" w:cstheme="minorHAnsi"/>
          <w:sz w:val="20"/>
          <w:szCs w:val="20"/>
        </w:rPr>
      </w:pPr>
    </w:p>
    <w:p w14:paraId="096AD77D" w14:textId="77777777" w:rsidR="00541C6B" w:rsidRPr="00D94C5B" w:rsidRDefault="00541C6B" w:rsidP="00541C6B">
      <w:pPr>
        <w:pStyle w:val="Akapitzlist"/>
        <w:numPr>
          <w:ilvl w:val="2"/>
          <w:numId w:val="22"/>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 zakresu niniejszej umowy SLA Strony wyłączają następujące czynności:</w:t>
      </w:r>
    </w:p>
    <w:p w14:paraId="62D997D2" w14:textId="77777777" w:rsidR="00541C6B" w:rsidRPr="00D94C5B" w:rsidRDefault="00541C6B" w:rsidP="00541C6B">
      <w:pPr>
        <w:pStyle w:val="Akapitzlist"/>
        <w:numPr>
          <w:ilvl w:val="0"/>
          <w:numId w:val="15"/>
        </w:numPr>
        <w:spacing w:after="0" w:line="240" w:lineRule="auto"/>
        <w:ind w:left="1418" w:hanging="698"/>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naprawę Błędów wynikających z:</w:t>
      </w:r>
    </w:p>
    <w:p w14:paraId="50A24315" w14:textId="77777777" w:rsidR="00541C6B" w:rsidRDefault="00541C6B" w:rsidP="00541C6B">
      <w:pPr>
        <w:pStyle w:val="Akapitzlist"/>
        <w:numPr>
          <w:ilvl w:val="0"/>
          <w:numId w:val="24"/>
        </w:numPr>
        <w:spacing w:after="0" w:line="240" w:lineRule="auto"/>
        <w:jc w:val="both"/>
        <w:textAlignment w:val="baseline"/>
        <w:rPr>
          <w:rFonts w:asciiTheme="minorHAnsi" w:eastAsia="Times New Roman" w:hAnsiTheme="minorHAnsi" w:cstheme="minorHAnsi"/>
          <w:sz w:val="20"/>
          <w:szCs w:val="20"/>
        </w:rPr>
      </w:pPr>
      <w:r w:rsidRPr="000A19B7">
        <w:rPr>
          <w:rFonts w:asciiTheme="minorHAnsi" w:eastAsia="Times New Roman" w:hAnsiTheme="minorHAnsi" w:cstheme="minorHAnsi"/>
          <w:sz w:val="20"/>
          <w:szCs w:val="20"/>
        </w:rPr>
        <w:t>obsługi Oprogramowania w sposób niezgodny z dokumentacją producenta lub Specyfikacją Funkcjonalną,</w:t>
      </w:r>
    </w:p>
    <w:p w14:paraId="7BF456C4" w14:textId="77777777" w:rsidR="00541C6B" w:rsidRDefault="00541C6B" w:rsidP="00541C6B">
      <w:pPr>
        <w:pStyle w:val="Akapitzlist"/>
        <w:numPr>
          <w:ilvl w:val="0"/>
          <w:numId w:val="24"/>
        </w:numPr>
        <w:spacing w:after="0" w:line="240" w:lineRule="auto"/>
        <w:jc w:val="both"/>
        <w:textAlignment w:val="baseline"/>
        <w:rPr>
          <w:rFonts w:asciiTheme="minorHAnsi" w:eastAsia="Times New Roman" w:hAnsiTheme="minorHAnsi" w:cstheme="minorHAnsi"/>
          <w:sz w:val="20"/>
          <w:szCs w:val="20"/>
        </w:rPr>
      </w:pPr>
      <w:r w:rsidRPr="000A19B7">
        <w:rPr>
          <w:rFonts w:asciiTheme="minorHAnsi" w:eastAsia="Times New Roman" w:hAnsiTheme="minorHAnsi" w:cstheme="minorHAnsi"/>
          <w:sz w:val="20"/>
          <w:szCs w:val="20"/>
        </w:rPr>
        <w:t>celowego, umyślnego działania lub zaniedbania ze strony Zamawiającego,</w:t>
      </w:r>
    </w:p>
    <w:p w14:paraId="67B18ABF" w14:textId="77777777" w:rsidR="00541C6B" w:rsidRDefault="00541C6B" w:rsidP="00541C6B">
      <w:pPr>
        <w:pStyle w:val="Akapitzlist"/>
        <w:numPr>
          <w:ilvl w:val="0"/>
          <w:numId w:val="24"/>
        </w:numPr>
        <w:spacing w:after="0" w:line="240" w:lineRule="auto"/>
        <w:jc w:val="both"/>
        <w:textAlignment w:val="baseline"/>
        <w:rPr>
          <w:rFonts w:asciiTheme="minorHAnsi" w:eastAsia="Times New Roman" w:hAnsiTheme="minorHAnsi" w:cstheme="minorHAnsi"/>
          <w:sz w:val="20"/>
          <w:szCs w:val="20"/>
        </w:rPr>
      </w:pPr>
      <w:r w:rsidRPr="000A19B7">
        <w:rPr>
          <w:rFonts w:asciiTheme="minorHAnsi" w:eastAsia="Times New Roman" w:hAnsiTheme="minorHAnsi" w:cstheme="minorHAnsi"/>
          <w:sz w:val="20"/>
          <w:szCs w:val="20"/>
        </w:rPr>
        <w:t xml:space="preserve">innego systemu Zamawiającego, problemu sieciowego, ogólnego błędu w działaniu sprzętu, fizycznego uszkodzenia sprzętu, </w:t>
      </w:r>
      <w:r w:rsidRPr="00004727">
        <w:rPr>
          <w:rFonts w:asciiTheme="minorHAnsi" w:eastAsia="Times New Roman" w:hAnsiTheme="minorHAnsi" w:cstheme="minorHAnsi"/>
          <w:sz w:val="20"/>
          <w:szCs w:val="20"/>
        </w:rPr>
        <w:t>nieuzgodnionej obustronnie</w:t>
      </w:r>
      <w:r w:rsidRPr="00AA5FE5">
        <w:rPr>
          <w:rFonts w:asciiTheme="minorHAnsi" w:eastAsia="Times New Roman" w:hAnsiTheme="minorHAnsi" w:cstheme="minorHAnsi"/>
          <w:sz w:val="20"/>
          <w:szCs w:val="20"/>
        </w:rPr>
        <w:t xml:space="preserve"> zmiany</w:t>
      </w:r>
      <w:r w:rsidRPr="00756B7B">
        <w:rPr>
          <w:rFonts w:asciiTheme="minorHAnsi" w:eastAsia="Times New Roman" w:hAnsiTheme="minorHAnsi" w:cstheme="minorHAnsi"/>
          <w:sz w:val="20"/>
          <w:szCs w:val="20"/>
        </w:rPr>
        <w:t xml:space="preserve"> </w:t>
      </w:r>
      <w:r w:rsidRPr="00004727">
        <w:rPr>
          <w:rFonts w:asciiTheme="minorHAnsi" w:eastAsia="Times New Roman" w:hAnsiTheme="minorHAnsi" w:cstheme="minorHAnsi"/>
          <w:sz w:val="20"/>
          <w:szCs w:val="20"/>
        </w:rPr>
        <w:t>(obniżenia)</w:t>
      </w:r>
      <w:r w:rsidRPr="000A19B7">
        <w:rPr>
          <w:rFonts w:asciiTheme="minorHAnsi" w:eastAsia="Times New Roman" w:hAnsiTheme="minorHAnsi" w:cstheme="minorHAnsi"/>
          <w:sz w:val="20"/>
          <w:szCs w:val="20"/>
        </w:rPr>
        <w:t xml:space="preserve"> dostępnych zasobów dla Systemu,</w:t>
      </w:r>
    </w:p>
    <w:p w14:paraId="2124B0CF" w14:textId="77777777" w:rsidR="00541C6B" w:rsidRPr="000A19B7" w:rsidRDefault="00541C6B" w:rsidP="00541C6B">
      <w:pPr>
        <w:pStyle w:val="Akapitzlist"/>
        <w:numPr>
          <w:ilvl w:val="0"/>
          <w:numId w:val="24"/>
        </w:numPr>
        <w:spacing w:after="0" w:line="240" w:lineRule="auto"/>
        <w:jc w:val="both"/>
        <w:textAlignment w:val="baseline"/>
        <w:rPr>
          <w:rFonts w:asciiTheme="minorHAnsi" w:eastAsia="Times New Roman" w:hAnsiTheme="minorHAnsi" w:cstheme="minorHAnsi"/>
          <w:sz w:val="20"/>
          <w:szCs w:val="20"/>
        </w:rPr>
      </w:pPr>
      <w:r w:rsidRPr="000A19B7">
        <w:rPr>
          <w:rFonts w:asciiTheme="minorHAnsi" w:eastAsia="Times New Roman" w:hAnsiTheme="minorHAnsi" w:cstheme="minorHAnsi"/>
          <w:sz w:val="20"/>
          <w:szCs w:val="20"/>
        </w:rPr>
        <w:t>korzystania przez Wykonawcę z Oprogramowania poza Środowiskiem aplikacji,</w:t>
      </w:r>
    </w:p>
    <w:p w14:paraId="179FAC80" w14:textId="77777777" w:rsidR="00541C6B" w:rsidRPr="00D94C5B" w:rsidRDefault="00541C6B" w:rsidP="00541C6B">
      <w:pPr>
        <w:spacing w:after="0" w:line="240" w:lineRule="auto"/>
        <w:ind w:firstLine="720"/>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b)</w:t>
      </w:r>
      <w:r w:rsidRPr="00D94C5B">
        <w:rPr>
          <w:rFonts w:asciiTheme="minorHAnsi" w:eastAsia="Times New Roman" w:hAnsiTheme="minorHAnsi" w:cstheme="minorHAnsi"/>
          <w:sz w:val="20"/>
          <w:szCs w:val="20"/>
        </w:rPr>
        <w:tab/>
        <w:t>serwisowanie Sprzętu fizycznego Zamawiającego,</w:t>
      </w:r>
    </w:p>
    <w:p w14:paraId="63A95FEC" w14:textId="77777777" w:rsidR="00541C6B" w:rsidRPr="00D94C5B" w:rsidRDefault="00541C6B" w:rsidP="00541C6B">
      <w:pPr>
        <w:spacing w:after="0" w:line="240" w:lineRule="auto"/>
        <w:ind w:left="1440" w:hanging="720"/>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c) </w:t>
      </w:r>
      <w:r w:rsidRPr="00D94C5B">
        <w:rPr>
          <w:rFonts w:asciiTheme="minorHAnsi" w:eastAsia="Times New Roman" w:hAnsiTheme="minorHAnsi" w:cstheme="minorHAnsi"/>
          <w:sz w:val="20"/>
          <w:szCs w:val="20"/>
        </w:rPr>
        <w:tab/>
        <w:t>wykonywanie przez Wykonawcę kopii bezpieczeństwa Systemu lub jakiegokolwiek elementu Systemu.</w:t>
      </w:r>
    </w:p>
    <w:p w14:paraId="73D1CE20" w14:textId="77777777" w:rsidR="00541C6B" w:rsidRPr="00D94C5B" w:rsidRDefault="00541C6B" w:rsidP="00541C6B">
      <w:pPr>
        <w:spacing w:after="0" w:line="240" w:lineRule="auto"/>
        <w:ind w:left="1440" w:hanging="720"/>
        <w:jc w:val="both"/>
        <w:rPr>
          <w:rFonts w:asciiTheme="minorHAnsi" w:eastAsia="Times New Roman" w:hAnsiTheme="minorHAnsi" w:cstheme="minorHAnsi"/>
          <w:sz w:val="20"/>
          <w:szCs w:val="20"/>
        </w:rPr>
      </w:pPr>
    </w:p>
    <w:p w14:paraId="52DDA952" w14:textId="77777777" w:rsidR="00541C6B" w:rsidRPr="00D94C5B" w:rsidRDefault="00541C6B" w:rsidP="00541C6B">
      <w:pPr>
        <w:pStyle w:val="Akapitzlist"/>
        <w:numPr>
          <w:ilvl w:val="2"/>
          <w:numId w:val="22"/>
        </w:numPr>
        <w:spacing w:after="0" w:line="240" w:lineRule="auto"/>
        <w:ind w:left="1276" w:hanging="556"/>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Zamawiający przyjmuje do wiadomości, że w przypadku nieudzielenia </w:t>
      </w:r>
      <w:r>
        <w:rPr>
          <w:rFonts w:asciiTheme="minorHAnsi" w:eastAsia="Times New Roman" w:hAnsiTheme="minorHAnsi" w:cstheme="minorHAnsi"/>
          <w:sz w:val="20"/>
          <w:szCs w:val="20"/>
        </w:rPr>
        <w:t xml:space="preserve">stałego </w:t>
      </w:r>
      <w:r w:rsidRPr="00D94C5B">
        <w:rPr>
          <w:rFonts w:asciiTheme="minorHAnsi" w:eastAsia="Times New Roman" w:hAnsiTheme="minorHAnsi" w:cstheme="minorHAnsi"/>
          <w:sz w:val="20"/>
          <w:szCs w:val="20"/>
        </w:rPr>
        <w:t>Dostępu zdalnego lub limitowania Dostępu zdalnego, Wykonawca nie będzie zdolny należycie wykonywać usług wsparcia technicznego opisanych w niniejszej Umowie. W przypadku trudności z uzyskaniem dostępu, o którym mowa w zdaniu pierwszym, Wykonawca zobowiązany jest niezwłocznie do poinformowania o tej okoliczności Reprezentanta technicznego Zamawiającego wskazanego w Załączniku 1 pkt 1.  To samo tyczy się przypadku, gdy do wykonania usług wsparcia technicznego opisanych w niniejszej Umowie konieczne będzie powierzenie Wykonawcy danych do przetwarzania, o czym mowa w ust. 3.2.3 niniejszej Umowy.</w:t>
      </w:r>
    </w:p>
    <w:p w14:paraId="1CB586D5"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0"/>
          <w:szCs w:val="20"/>
        </w:rPr>
      </w:pPr>
    </w:p>
    <w:p w14:paraId="7B025D43"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0"/>
          <w:szCs w:val="20"/>
        </w:rPr>
      </w:pPr>
    </w:p>
    <w:p w14:paraId="24C0C2E9" w14:textId="77777777" w:rsidR="00541C6B" w:rsidRPr="00D94C5B" w:rsidRDefault="00541C6B" w:rsidP="00541C6B">
      <w:pPr>
        <w:pStyle w:val="Akapitzlist"/>
        <w:numPr>
          <w:ilvl w:val="0"/>
          <w:numId w:val="22"/>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kern w:val="36"/>
        </w:rPr>
        <w:t>GWARANCJA OPROGRAMOWANIA</w:t>
      </w:r>
    </w:p>
    <w:p w14:paraId="120229F5" w14:textId="77777777" w:rsidR="00541C6B" w:rsidRPr="00D94C5B" w:rsidRDefault="00541C6B" w:rsidP="00541C6B">
      <w:pPr>
        <w:pStyle w:val="Akapitzlist"/>
        <w:spacing w:after="0" w:line="240" w:lineRule="auto"/>
        <w:ind w:left="360"/>
        <w:jc w:val="both"/>
        <w:rPr>
          <w:rFonts w:asciiTheme="minorHAnsi" w:eastAsia="Times New Roman" w:hAnsiTheme="minorHAnsi" w:cstheme="minorHAnsi"/>
          <w:sz w:val="20"/>
          <w:szCs w:val="20"/>
        </w:rPr>
      </w:pPr>
    </w:p>
    <w:p w14:paraId="78105027" w14:textId="77777777" w:rsidR="00541C6B" w:rsidRPr="00D94C5B" w:rsidRDefault="00541C6B" w:rsidP="00541C6B">
      <w:pPr>
        <w:pStyle w:val="Akapitzlist"/>
        <w:numPr>
          <w:ilvl w:val="1"/>
          <w:numId w:val="22"/>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Udzielenie gwarancji Oprogramowania</w:t>
      </w:r>
    </w:p>
    <w:p w14:paraId="24DFD232"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0"/>
          <w:szCs w:val="20"/>
        </w:rPr>
      </w:pPr>
    </w:p>
    <w:p w14:paraId="398F7C8A" w14:textId="77777777" w:rsidR="00541C6B" w:rsidRPr="00AA5FE5" w:rsidRDefault="00541C6B" w:rsidP="00541C6B">
      <w:pPr>
        <w:pStyle w:val="Akapitzlist"/>
        <w:numPr>
          <w:ilvl w:val="2"/>
          <w:numId w:val="22"/>
        </w:numPr>
        <w:spacing w:after="0" w:line="240" w:lineRule="auto"/>
        <w:jc w:val="both"/>
        <w:rPr>
          <w:rFonts w:asciiTheme="minorHAnsi" w:eastAsia="Times New Roman" w:hAnsiTheme="minorHAnsi" w:cstheme="minorHAnsi"/>
          <w:sz w:val="20"/>
          <w:szCs w:val="20"/>
        </w:rPr>
      </w:pPr>
      <w:r w:rsidRPr="00AA5FE5">
        <w:rPr>
          <w:rFonts w:asciiTheme="minorHAnsi" w:eastAsia="Times New Roman" w:hAnsiTheme="minorHAnsi" w:cstheme="minorHAnsi"/>
          <w:sz w:val="20"/>
          <w:szCs w:val="20"/>
        </w:rPr>
        <w:t xml:space="preserve">Wykonawca gwarantuje, że </w:t>
      </w:r>
      <w:r w:rsidRPr="00004727">
        <w:rPr>
          <w:rFonts w:asciiTheme="minorHAnsi" w:eastAsia="Times New Roman" w:hAnsiTheme="minorHAnsi" w:cstheme="minorHAnsi"/>
          <w:sz w:val="20"/>
          <w:szCs w:val="20"/>
        </w:rPr>
        <w:t xml:space="preserve">w okresie trwania niniejszej umowy Oprogramowanie będzie działać zgodnie z dokumentacją </w:t>
      </w:r>
      <w:proofErr w:type="spellStart"/>
      <w:r w:rsidRPr="00004727">
        <w:rPr>
          <w:rFonts w:asciiTheme="minorHAnsi" w:eastAsia="Times New Roman" w:hAnsiTheme="minorHAnsi" w:cstheme="minorHAnsi"/>
          <w:sz w:val="20"/>
          <w:szCs w:val="20"/>
        </w:rPr>
        <w:t>Squiz</w:t>
      </w:r>
      <w:proofErr w:type="spellEnd"/>
      <w:r w:rsidRPr="00004727">
        <w:rPr>
          <w:rFonts w:asciiTheme="minorHAnsi" w:eastAsia="Times New Roman" w:hAnsiTheme="minorHAnsi" w:cstheme="minorHAnsi"/>
          <w:sz w:val="20"/>
          <w:szCs w:val="20"/>
        </w:rPr>
        <w:t xml:space="preserve"> Matrix User Manual Library, obustronnymi ustaleniami procedowanymi przed podpisaniem niniejszej umowy jak i w czasie jej trwania w systemie zgłoszeń lub drogą mailową</w:t>
      </w:r>
      <w:r w:rsidRPr="00AA5FE5">
        <w:rPr>
          <w:rFonts w:asciiTheme="minorHAnsi" w:eastAsia="Times New Roman" w:hAnsiTheme="minorHAnsi" w:cstheme="minorHAnsi"/>
          <w:sz w:val="20"/>
          <w:szCs w:val="20"/>
        </w:rPr>
        <w:t xml:space="preserve"> </w:t>
      </w:r>
      <w:r w:rsidRPr="00004727">
        <w:rPr>
          <w:rFonts w:asciiTheme="minorHAnsi" w:eastAsia="Times New Roman" w:hAnsiTheme="minorHAnsi" w:cstheme="minorHAnsi"/>
          <w:sz w:val="20"/>
          <w:szCs w:val="20"/>
        </w:rPr>
        <w:t>oraz</w:t>
      </w:r>
      <w:r w:rsidRPr="00AA5FE5">
        <w:rPr>
          <w:rFonts w:asciiTheme="minorHAnsi" w:eastAsia="Times New Roman" w:hAnsiTheme="minorHAnsi" w:cstheme="minorHAnsi"/>
          <w:sz w:val="20"/>
          <w:szCs w:val="20"/>
        </w:rPr>
        <w:t xml:space="preserve"> </w:t>
      </w:r>
      <w:r w:rsidRPr="00756B7B">
        <w:rPr>
          <w:rFonts w:asciiTheme="minorHAnsi" w:eastAsia="Times New Roman" w:hAnsiTheme="minorHAnsi" w:cstheme="minorHAnsi"/>
          <w:sz w:val="20"/>
          <w:szCs w:val="20"/>
        </w:rPr>
        <w:t>Specyfikacją Fun</w:t>
      </w:r>
      <w:r w:rsidRPr="00004727">
        <w:rPr>
          <w:rFonts w:asciiTheme="minorHAnsi" w:eastAsia="Times New Roman" w:hAnsiTheme="minorHAnsi" w:cstheme="minorHAnsi"/>
          <w:sz w:val="20"/>
          <w:szCs w:val="20"/>
        </w:rPr>
        <w:t>kcjonalną  (jeżeli załączono).</w:t>
      </w:r>
    </w:p>
    <w:p w14:paraId="50A992B3"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0"/>
          <w:szCs w:val="20"/>
        </w:rPr>
      </w:pPr>
    </w:p>
    <w:p w14:paraId="146DAB55" w14:textId="77777777" w:rsidR="00541C6B" w:rsidRPr="00D94C5B" w:rsidRDefault="00541C6B" w:rsidP="00541C6B">
      <w:pPr>
        <w:pStyle w:val="Akapitzlist"/>
        <w:numPr>
          <w:ilvl w:val="2"/>
          <w:numId w:val="22"/>
        </w:numPr>
        <w:spacing w:after="0" w:line="240" w:lineRule="auto"/>
        <w:ind w:left="1276" w:hanging="556"/>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Jeśli w czasie trwania umowy Zamawiający odnotuje Błąd działania Oprogramowania lub Środowiska aplikacji, Zamawiający jest zobowiązany zgłosić Błąd i dostarczyć Wykonawcy wyczerpujące informacje na temat Błędu zgodnie z drogą kontaktu opisaną w Załączniku 1 pkt. 12. W przypadku Błędu o priorytecie pilny Zamawiający zobowiązany jest dodatkowo do poinformowania Wykonawcy drogą telefoniczną.</w:t>
      </w:r>
    </w:p>
    <w:p w14:paraId="4E52883C"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0"/>
          <w:szCs w:val="20"/>
        </w:rPr>
      </w:pPr>
    </w:p>
    <w:p w14:paraId="4F415404" w14:textId="77777777" w:rsidR="00541C6B" w:rsidRPr="00BA18CC" w:rsidRDefault="00541C6B" w:rsidP="00541C6B">
      <w:pPr>
        <w:pStyle w:val="Akapitzlist"/>
        <w:numPr>
          <w:ilvl w:val="2"/>
          <w:numId w:val="22"/>
        </w:numPr>
        <w:spacing w:after="0" w:line="240" w:lineRule="auto"/>
        <w:ind w:left="1276" w:hanging="556"/>
        <w:jc w:val="both"/>
        <w:rPr>
          <w:rFonts w:asciiTheme="minorHAnsi" w:eastAsia="Times New Roman" w:hAnsiTheme="minorHAnsi" w:cstheme="minorHAnsi"/>
          <w:sz w:val="20"/>
          <w:szCs w:val="20"/>
        </w:rPr>
      </w:pPr>
      <w:r w:rsidRPr="00BA18CC">
        <w:rPr>
          <w:rFonts w:asciiTheme="minorHAnsi" w:eastAsia="Times New Roman" w:hAnsiTheme="minorHAnsi" w:cstheme="minorHAnsi"/>
          <w:sz w:val="20"/>
          <w:szCs w:val="20"/>
        </w:rPr>
        <w:lastRenderedPageBreak/>
        <w:t>Wykonawca na podstawie zgłoszenia Błędu niezwłocznie rozpocznie prace nad usuwaniem Błędu zgodnie z pkt 12.</w:t>
      </w:r>
    </w:p>
    <w:p w14:paraId="1840FEB6"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0"/>
          <w:szCs w:val="20"/>
        </w:rPr>
      </w:pPr>
    </w:p>
    <w:p w14:paraId="10785D1E" w14:textId="77777777" w:rsidR="00541C6B" w:rsidRPr="00AA5FE5" w:rsidRDefault="00541C6B" w:rsidP="00541C6B">
      <w:pPr>
        <w:pStyle w:val="Akapitzlist"/>
        <w:numPr>
          <w:ilvl w:val="2"/>
          <w:numId w:val="22"/>
        </w:numPr>
        <w:spacing w:after="0" w:line="240" w:lineRule="auto"/>
        <w:jc w:val="both"/>
        <w:rPr>
          <w:rFonts w:asciiTheme="minorHAnsi" w:eastAsia="Times New Roman" w:hAnsiTheme="minorHAnsi" w:cstheme="minorHAnsi"/>
          <w:sz w:val="20"/>
          <w:szCs w:val="20"/>
        </w:rPr>
      </w:pPr>
      <w:r w:rsidRPr="00AA5FE5">
        <w:rPr>
          <w:rFonts w:asciiTheme="minorHAnsi" w:eastAsia="Times New Roman" w:hAnsiTheme="minorHAnsi" w:cstheme="minorHAnsi"/>
          <w:sz w:val="20"/>
          <w:szCs w:val="20"/>
        </w:rPr>
        <w:t xml:space="preserve">Zamawiający przyjmuje do wiadomości, że Wykonawca usuwa błędy w oparciu o Dostęp zdalny do Systemu Zamawiającego, tj. naprawia błędy bez potrzeby odwiedzania Zamawiającego. </w:t>
      </w:r>
      <w:r w:rsidRPr="00004727">
        <w:rPr>
          <w:rFonts w:asciiTheme="minorHAnsi" w:eastAsia="Times New Roman" w:hAnsiTheme="minorHAnsi" w:cstheme="minorHAnsi"/>
          <w:sz w:val="20"/>
          <w:szCs w:val="20"/>
        </w:rPr>
        <w:t>W sytuacji, gdy naprawa błędu będzie wymagała odwiedzenia Zamawiającego, Wykonawca poinformuje o tym fakcie Zamawiającego i po uzyskaniu jego zgody, wykona naprawę błędu na miejscu u Zamawiającego.</w:t>
      </w:r>
    </w:p>
    <w:p w14:paraId="749908EF" w14:textId="77777777" w:rsidR="00541C6B" w:rsidRPr="00756B7B" w:rsidRDefault="00541C6B" w:rsidP="00541C6B">
      <w:pPr>
        <w:pStyle w:val="Akapitzlist"/>
        <w:spacing w:after="0" w:line="240" w:lineRule="auto"/>
        <w:ind w:left="1224"/>
        <w:jc w:val="both"/>
        <w:rPr>
          <w:rFonts w:asciiTheme="minorHAnsi" w:eastAsia="Times New Roman" w:hAnsiTheme="minorHAnsi" w:cstheme="minorHAnsi"/>
          <w:sz w:val="20"/>
          <w:szCs w:val="20"/>
        </w:rPr>
      </w:pPr>
    </w:p>
    <w:p w14:paraId="2DF8AC24" w14:textId="77777777" w:rsidR="00541C6B" w:rsidRPr="00756B7B" w:rsidRDefault="00541C6B" w:rsidP="00541C6B">
      <w:pPr>
        <w:pStyle w:val="Akapitzlist"/>
        <w:numPr>
          <w:ilvl w:val="2"/>
          <w:numId w:val="22"/>
        </w:numPr>
        <w:spacing w:after="0" w:line="240" w:lineRule="auto"/>
        <w:ind w:left="1276" w:hanging="556"/>
        <w:jc w:val="both"/>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W przypadku nieudzielenia przez Zamawiającego</w:t>
      </w:r>
      <w:r w:rsidRPr="00AA5FE5">
        <w:rPr>
          <w:rFonts w:asciiTheme="minorHAnsi" w:eastAsia="Times New Roman" w:hAnsiTheme="minorHAnsi" w:cstheme="minorHAnsi"/>
          <w:sz w:val="20"/>
          <w:szCs w:val="20"/>
        </w:rPr>
        <w:t xml:space="preserve"> stałego Dostępu zdalnego lub limitowania Dostępu zdalnego, Wykonawca będzie zobowiązany jedynie do udzielenia pomocy Zamawiającemu w usuwaniu ww. Błędu. W</w:t>
      </w:r>
      <w:r w:rsidRPr="00756B7B">
        <w:rPr>
          <w:rFonts w:asciiTheme="minorHAnsi" w:eastAsia="Times New Roman" w:hAnsiTheme="minorHAnsi" w:cstheme="minorHAnsi"/>
          <w:sz w:val="20"/>
          <w:szCs w:val="20"/>
        </w:rPr>
        <w:t> przypadku zaistnienia sytuacji opisanej w zdaniu pierwszym Wykonawca będzie pełnił jedynie funkcje doradcze.</w:t>
      </w:r>
    </w:p>
    <w:p w14:paraId="37F0A989" w14:textId="77777777" w:rsidR="00541C6B" w:rsidRPr="00004727" w:rsidRDefault="00541C6B" w:rsidP="00541C6B">
      <w:pPr>
        <w:pStyle w:val="Akapitzlist"/>
        <w:spacing w:after="0" w:line="240" w:lineRule="auto"/>
        <w:ind w:left="1224"/>
        <w:jc w:val="both"/>
        <w:rPr>
          <w:rFonts w:asciiTheme="minorHAnsi" w:eastAsia="Times New Roman" w:hAnsiTheme="minorHAnsi" w:cstheme="minorHAnsi"/>
          <w:sz w:val="20"/>
          <w:szCs w:val="20"/>
        </w:rPr>
      </w:pPr>
    </w:p>
    <w:p w14:paraId="26A4B90C" w14:textId="77777777" w:rsidR="00541C6B" w:rsidRPr="00004727" w:rsidRDefault="00541C6B" w:rsidP="00541C6B">
      <w:pPr>
        <w:pStyle w:val="Akapitzlist"/>
        <w:numPr>
          <w:ilvl w:val="2"/>
          <w:numId w:val="22"/>
        </w:numPr>
        <w:spacing w:after="0" w:line="240" w:lineRule="auto"/>
        <w:ind w:left="1276" w:hanging="556"/>
        <w:jc w:val="both"/>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Jeżeli Wykonawca ma podstawy sądzić, że Błąd był wynikiem naruszenia przez Zamawiającego warunków świadczenia usług wsparcia technicznego określonych w punkcie 3.2. Wykonawca zastrzega sobie prawo do stworzenia kopii Systemu na jednym ze swoich serwerów i poproszenia Zamawiającego, aby na tejże kopii wykazał, że Błąd nadal istnieje, tj. zademonstrował Błąd.</w:t>
      </w:r>
    </w:p>
    <w:p w14:paraId="185BD7C1" w14:textId="77777777" w:rsidR="00541C6B" w:rsidRPr="00004727" w:rsidRDefault="00541C6B" w:rsidP="00541C6B">
      <w:pPr>
        <w:pStyle w:val="Akapitzlist"/>
        <w:spacing w:after="0" w:line="240" w:lineRule="auto"/>
        <w:ind w:left="1224"/>
        <w:jc w:val="both"/>
        <w:rPr>
          <w:rFonts w:asciiTheme="minorHAnsi" w:eastAsia="Times New Roman" w:hAnsiTheme="minorHAnsi" w:cstheme="minorHAnsi"/>
          <w:sz w:val="20"/>
          <w:szCs w:val="20"/>
        </w:rPr>
      </w:pPr>
    </w:p>
    <w:p w14:paraId="1670CB27" w14:textId="77777777" w:rsidR="00541C6B" w:rsidRPr="00D94C5B" w:rsidRDefault="00541C6B" w:rsidP="00541C6B">
      <w:pPr>
        <w:pStyle w:val="Akapitzlist"/>
        <w:numPr>
          <w:ilvl w:val="2"/>
          <w:numId w:val="22"/>
        </w:numPr>
        <w:spacing w:after="0" w:line="240" w:lineRule="auto"/>
        <w:ind w:left="1276" w:hanging="556"/>
        <w:jc w:val="both"/>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Wykonawca nie ma obowiązku dokonywania jakichkolwiek czynności z zakresu usług wsparcia technicznego, opisanego w niniejszej umowie SLA, dla danego zgłoszenia</w:t>
      </w:r>
      <w:r w:rsidRPr="00AA5FE5">
        <w:rPr>
          <w:rFonts w:asciiTheme="minorHAnsi" w:eastAsia="Times New Roman" w:hAnsiTheme="minorHAnsi" w:cstheme="minorHAnsi"/>
          <w:sz w:val="20"/>
          <w:szCs w:val="20"/>
        </w:rPr>
        <w:t xml:space="preserve"> w</w:t>
      </w:r>
      <w:r w:rsidRPr="00D94C5B">
        <w:rPr>
          <w:rFonts w:asciiTheme="minorHAnsi" w:eastAsia="Times New Roman" w:hAnsiTheme="minorHAnsi" w:cstheme="minorHAnsi"/>
          <w:sz w:val="20"/>
          <w:szCs w:val="20"/>
        </w:rPr>
        <w:t xml:space="preserve"> przypadkach  gdy:</w:t>
      </w:r>
    </w:p>
    <w:p w14:paraId="002E47F3" w14:textId="77777777" w:rsidR="00541C6B" w:rsidRPr="00D94C5B" w:rsidRDefault="00541C6B" w:rsidP="00541C6B">
      <w:pPr>
        <w:pStyle w:val="Akapitzlist"/>
        <w:numPr>
          <w:ilvl w:val="1"/>
          <w:numId w:val="10"/>
        </w:numPr>
        <w:spacing w:after="0" w:line="240" w:lineRule="auto"/>
        <w:ind w:left="1134"/>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Zamawiający odmawia demonstracji Błędu na serwerach Wykonawcy zgodnie z punktem 4.1.6 umowy SLA, lub</w:t>
      </w:r>
    </w:p>
    <w:p w14:paraId="0A8AF246" w14:textId="77777777" w:rsidR="00541C6B" w:rsidRPr="00D94C5B" w:rsidRDefault="00541C6B" w:rsidP="00541C6B">
      <w:pPr>
        <w:pStyle w:val="Akapitzlist"/>
        <w:numPr>
          <w:ilvl w:val="1"/>
          <w:numId w:val="10"/>
        </w:numPr>
        <w:spacing w:after="0" w:line="240" w:lineRule="auto"/>
        <w:ind w:left="1134"/>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Zamawiający nie potrafi zademonstrować Błędu na serwerach Wykonawcy zgodnie z punktem 4.1.6 umowy SLA.</w:t>
      </w:r>
    </w:p>
    <w:p w14:paraId="0F7D155E" w14:textId="77777777" w:rsidR="00541C6B" w:rsidRPr="00D94C5B" w:rsidRDefault="00541C6B" w:rsidP="00541C6B">
      <w:pPr>
        <w:pStyle w:val="Akapitzlist"/>
        <w:spacing w:after="0" w:line="240" w:lineRule="auto"/>
        <w:ind w:left="1134"/>
        <w:jc w:val="both"/>
        <w:textAlignment w:val="baseline"/>
        <w:rPr>
          <w:rFonts w:asciiTheme="minorHAnsi" w:eastAsia="Times New Roman" w:hAnsiTheme="minorHAnsi" w:cstheme="minorHAnsi"/>
          <w:sz w:val="20"/>
          <w:szCs w:val="20"/>
        </w:rPr>
      </w:pPr>
    </w:p>
    <w:p w14:paraId="4CA95FE6" w14:textId="77777777" w:rsidR="00541C6B" w:rsidRPr="00D94C5B" w:rsidRDefault="00541C6B" w:rsidP="00541C6B">
      <w:pPr>
        <w:pStyle w:val="Akapitzlist"/>
        <w:numPr>
          <w:ilvl w:val="2"/>
          <w:numId w:val="22"/>
        </w:numPr>
        <w:spacing w:after="0" w:line="240" w:lineRule="auto"/>
        <w:ind w:left="1276" w:hanging="556"/>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Zamawiający przyjmuje do wiadomości, że odmowa Wykonawcy naprawy Błędu w przypadkach opisanych w punkcie 3.3, nie będzie stanowić naruszenia</w:t>
      </w:r>
      <w:r>
        <w:rPr>
          <w:rFonts w:asciiTheme="minorHAnsi" w:eastAsia="Times New Roman" w:hAnsiTheme="minorHAnsi" w:cstheme="minorHAnsi"/>
          <w:sz w:val="20"/>
          <w:szCs w:val="20"/>
        </w:rPr>
        <w:t xml:space="preserve"> jego zobowiązań wynikających z </w:t>
      </w:r>
      <w:r w:rsidRPr="00D94C5B">
        <w:rPr>
          <w:rFonts w:asciiTheme="minorHAnsi" w:eastAsia="Times New Roman" w:hAnsiTheme="minorHAnsi" w:cstheme="minorHAnsi"/>
          <w:sz w:val="20"/>
          <w:szCs w:val="20"/>
        </w:rPr>
        <w:t>niniejszej umowy SLA.</w:t>
      </w:r>
    </w:p>
    <w:p w14:paraId="18D0E452" w14:textId="77777777" w:rsidR="00541C6B" w:rsidRPr="00D94C5B"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p>
    <w:p w14:paraId="20D3CCD9" w14:textId="77777777" w:rsidR="00541C6B" w:rsidRPr="00756B7B" w:rsidRDefault="00541C6B" w:rsidP="00541C6B">
      <w:pPr>
        <w:pStyle w:val="Akapitzlist"/>
        <w:numPr>
          <w:ilvl w:val="2"/>
          <w:numId w:val="22"/>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Jeżeli Zamawiający zgłosi Błąd i okaże się, że nie występuje on w nowej wersji Oprogramowania, to Wykonawca poinformuje o tym fakcie Zamawiającego i wystosuje do niego zapytanie</w:t>
      </w:r>
      <w:r>
        <w:rPr>
          <w:rFonts w:asciiTheme="minorHAnsi" w:eastAsia="Times New Roman" w:hAnsiTheme="minorHAnsi" w:cstheme="minorHAnsi"/>
          <w:sz w:val="20"/>
          <w:szCs w:val="20"/>
        </w:rPr>
        <w:t>,</w:t>
      </w:r>
      <w:r w:rsidRPr="00D94C5B">
        <w:rPr>
          <w:rFonts w:asciiTheme="minorHAnsi" w:eastAsia="Times New Roman" w:hAnsiTheme="minorHAnsi" w:cstheme="minorHAnsi"/>
          <w:sz w:val="20"/>
          <w:szCs w:val="20"/>
        </w:rPr>
        <w:t xml:space="preserve"> czy Zamawiający </w:t>
      </w:r>
      <w:r w:rsidRPr="00AA5FE5">
        <w:rPr>
          <w:rFonts w:asciiTheme="minorHAnsi" w:eastAsia="Times New Roman" w:hAnsiTheme="minorHAnsi" w:cstheme="minorHAnsi"/>
          <w:sz w:val="20"/>
          <w:szCs w:val="20"/>
        </w:rPr>
        <w:t xml:space="preserve">zgadza się zaktualizować przez Wykonawcę Oprogramowanie. </w:t>
      </w:r>
      <w:r w:rsidRPr="00004727">
        <w:rPr>
          <w:rFonts w:asciiTheme="minorHAnsi" w:eastAsia="Times New Roman" w:hAnsiTheme="minorHAnsi" w:cstheme="minorHAnsi"/>
          <w:sz w:val="20"/>
          <w:szCs w:val="20"/>
        </w:rPr>
        <w:t>W takim przypadku Wykonawca zobowiązany jest przedstawić Zamawiającemu listę zmian (</w:t>
      </w:r>
      <w:proofErr w:type="spellStart"/>
      <w:r w:rsidRPr="00004727">
        <w:rPr>
          <w:rFonts w:asciiTheme="minorHAnsi" w:eastAsia="Times New Roman" w:hAnsiTheme="minorHAnsi" w:cstheme="minorHAnsi"/>
          <w:sz w:val="20"/>
          <w:szCs w:val="20"/>
        </w:rPr>
        <w:t>Release</w:t>
      </w:r>
      <w:proofErr w:type="spellEnd"/>
      <w:r w:rsidRPr="00004727">
        <w:rPr>
          <w:rFonts w:asciiTheme="minorHAnsi" w:eastAsia="Times New Roman" w:hAnsiTheme="minorHAnsi" w:cstheme="minorHAnsi"/>
          <w:sz w:val="20"/>
          <w:szCs w:val="20"/>
        </w:rPr>
        <w:t xml:space="preserve"> Notes) pomiędzy wersjami Oprogramowania</w:t>
      </w:r>
      <w:r w:rsidRPr="00AA5FE5">
        <w:rPr>
          <w:rFonts w:asciiTheme="minorHAnsi" w:eastAsia="Times New Roman" w:hAnsiTheme="minorHAnsi" w:cstheme="minorHAnsi"/>
          <w:sz w:val="20"/>
          <w:szCs w:val="20"/>
        </w:rPr>
        <w:t xml:space="preserve">. W przypadku pozytywnej akceptacji Zamawiającego, </w:t>
      </w:r>
      <w:r w:rsidRPr="00756B7B">
        <w:rPr>
          <w:rFonts w:asciiTheme="minorHAnsi" w:eastAsia="Times New Roman" w:hAnsiTheme="minorHAnsi" w:cstheme="minorHAnsi"/>
          <w:sz w:val="20"/>
          <w:szCs w:val="20"/>
        </w:rPr>
        <w:t>Wykonawca przeprowadzi stosowną naprawę/aktualizację.</w:t>
      </w:r>
    </w:p>
    <w:p w14:paraId="78665701" w14:textId="77777777" w:rsidR="00541C6B" w:rsidRPr="00004727"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p>
    <w:p w14:paraId="0924A7B8" w14:textId="77777777" w:rsidR="00541C6B" w:rsidRPr="00004727" w:rsidRDefault="00541C6B" w:rsidP="00541C6B">
      <w:pPr>
        <w:pStyle w:val="Akapitzlist"/>
        <w:numPr>
          <w:ilvl w:val="2"/>
          <w:numId w:val="22"/>
        </w:numPr>
        <w:spacing w:after="0" w:line="240" w:lineRule="auto"/>
        <w:jc w:val="both"/>
        <w:textAlignment w:val="baseline"/>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Gwarancja udzielona przez Wykonawcę obejmuje tylko i wyłącznie świadczenia opisane w niniejszej umowie SLA.</w:t>
      </w:r>
    </w:p>
    <w:p w14:paraId="5E42F61D" w14:textId="77777777" w:rsidR="00541C6B" w:rsidRPr="00004727" w:rsidRDefault="00541C6B" w:rsidP="00541C6B">
      <w:pPr>
        <w:pStyle w:val="Akapitzlist"/>
        <w:spacing w:after="0"/>
        <w:rPr>
          <w:rFonts w:asciiTheme="minorHAnsi" w:eastAsia="Times New Roman" w:hAnsiTheme="minorHAnsi" w:cstheme="minorHAnsi"/>
          <w:sz w:val="20"/>
          <w:szCs w:val="20"/>
        </w:rPr>
      </w:pPr>
    </w:p>
    <w:p w14:paraId="49E8A02F" w14:textId="77777777" w:rsidR="00541C6B" w:rsidRPr="00756B7B" w:rsidRDefault="00541C6B" w:rsidP="00541C6B">
      <w:pPr>
        <w:pStyle w:val="Akapitzlist"/>
        <w:numPr>
          <w:ilvl w:val="2"/>
          <w:numId w:val="22"/>
        </w:numPr>
        <w:spacing w:after="0" w:line="240" w:lineRule="auto"/>
        <w:jc w:val="both"/>
        <w:textAlignment w:val="baseline"/>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Wykonawca podczas podpisywania niniejszej umowy akceptuje stan bieżący parametrów wydajnościowych systemu wirtualnego Zamawiającego</w:t>
      </w:r>
      <w:r w:rsidRPr="00AA5FE5">
        <w:rPr>
          <w:rFonts w:asciiTheme="minorHAnsi" w:eastAsia="Times New Roman" w:hAnsiTheme="minorHAnsi" w:cstheme="minorHAnsi"/>
          <w:sz w:val="20"/>
          <w:szCs w:val="20"/>
        </w:rPr>
        <w:t xml:space="preserve">. </w:t>
      </w:r>
    </w:p>
    <w:p w14:paraId="7C560941" w14:textId="77777777" w:rsidR="00541C6B" w:rsidRPr="00004727" w:rsidRDefault="00541C6B" w:rsidP="00541C6B">
      <w:pPr>
        <w:pStyle w:val="Akapitzlist"/>
        <w:rPr>
          <w:rFonts w:asciiTheme="minorHAnsi" w:eastAsia="Times New Roman" w:hAnsiTheme="minorHAnsi" w:cstheme="minorHAnsi"/>
          <w:sz w:val="20"/>
          <w:szCs w:val="20"/>
        </w:rPr>
      </w:pPr>
    </w:p>
    <w:p w14:paraId="0BAE0F2F" w14:textId="77777777" w:rsidR="00541C6B" w:rsidRPr="00D94C5B"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Wykonawca zastrzega sobie prawo do udzielania rekomendacji Zamawiającemu w zakresie udoskonalania parametrów wydajnościowych systemu wirtualnego odpowiedzialnego za prawidłowe działanie oprogramowania. Wykonawca nie ponosi odpowiedzialności za błędy wynikające z niewystarczających parametrów wydajnościowych systemu wirtualnego, jeżeli rekomendacja dotycząca ich zmiany wynika z uzasadnionych przesłanek i została udzielona po wykonaniu audytu systemu wirtualnego przez Wykonawcę (w terminie uzgodnionym z Zamawiającym).</w:t>
      </w:r>
    </w:p>
    <w:p w14:paraId="2F892843" w14:textId="77777777" w:rsidR="00541C6B" w:rsidRPr="00D94C5B"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p>
    <w:p w14:paraId="3BDA4FEE" w14:textId="77777777" w:rsidR="00541C6B" w:rsidRPr="00D94C5B"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p>
    <w:p w14:paraId="41394324" w14:textId="77777777" w:rsidR="00541C6B" w:rsidRPr="00D94C5B" w:rsidRDefault="00541C6B" w:rsidP="00541C6B">
      <w:pPr>
        <w:pStyle w:val="Akapitzlist"/>
        <w:numPr>
          <w:ilvl w:val="0"/>
          <w:numId w:val="22"/>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kern w:val="36"/>
        </w:rPr>
        <w:t>GWARANCJA CZASU SPRAWNOŚCI</w:t>
      </w:r>
    </w:p>
    <w:p w14:paraId="4CD18236" w14:textId="77777777" w:rsidR="00541C6B" w:rsidRPr="00D94C5B" w:rsidRDefault="00541C6B" w:rsidP="00541C6B">
      <w:pPr>
        <w:pStyle w:val="Akapitzlist"/>
        <w:spacing w:after="0" w:line="240" w:lineRule="auto"/>
        <w:ind w:left="360"/>
        <w:jc w:val="both"/>
        <w:textAlignment w:val="baseline"/>
        <w:rPr>
          <w:rFonts w:asciiTheme="minorHAnsi" w:eastAsia="Times New Roman" w:hAnsiTheme="minorHAnsi" w:cstheme="minorHAnsi"/>
          <w:sz w:val="20"/>
          <w:szCs w:val="20"/>
        </w:rPr>
      </w:pPr>
    </w:p>
    <w:p w14:paraId="1C7D2C0F" w14:textId="77777777" w:rsidR="00541C6B" w:rsidRPr="00D94C5B" w:rsidRDefault="00541C6B" w:rsidP="00541C6B">
      <w:pPr>
        <w:pStyle w:val="Akapitzlist"/>
        <w:numPr>
          <w:ilvl w:val="1"/>
          <w:numId w:val="22"/>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kern w:val="36"/>
          <w:sz w:val="20"/>
          <w:szCs w:val="20"/>
        </w:rPr>
        <w:t>Udzielnie gwarancji czasu sprawności</w:t>
      </w:r>
    </w:p>
    <w:p w14:paraId="090FF825" w14:textId="77777777" w:rsidR="00541C6B" w:rsidRPr="00D94C5B" w:rsidRDefault="00541C6B" w:rsidP="00541C6B">
      <w:pPr>
        <w:pStyle w:val="Akapitzlist"/>
        <w:spacing w:after="0" w:line="240" w:lineRule="auto"/>
        <w:ind w:left="792"/>
        <w:jc w:val="both"/>
        <w:textAlignment w:val="baseline"/>
        <w:rPr>
          <w:rFonts w:asciiTheme="minorHAnsi" w:eastAsia="Times New Roman" w:hAnsiTheme="minorHAnsi" w:cstheme="minorHAnsi"/>
          <w:sz w:val="20"/>
          <w:szCs w:val="20"/>
        </w:rPr>
      </w:pPr>
    </w:p>
    <w:p w14:paraId="44AF5BDD" w14:textId="77777777" w:rsidR="00541C6B" w:rsidRPr="00004727" w:rsidRDefault="00541C6B" w:rsidP="00541C6B">
      <w:pPr>
        <w:pStyle w:val="Akapitzlist"/>
        <w:numPr>
          <w:ilvl w:val="2"/>
          <w:numId w:val="22"/>
        </w:numPr>
        <w:spacing w:after="0" w:line="240" w:lineRule="auto"/>
        <w:ind w:left="1276" w:hanging="556"/>
        <w:jc w:val="both"/>
        <w:textAlignment w:val="baseline"/>
        <w:rPr>
          <w:rFonts w:asciiTheme="minorHAnsi" w:eastAsia="Times New Roman" w:hAnsiTheme="minorHAnsi" w:cstheme="minorHAnsi"/>
          <w:sz w:val="20"/>
          <w:szCs w:val="20"/>
        </w:rPr>
      </w:pPr>
      <w:r w:rsidRPr="00AA5FE5">
        <w:rPr>
          <w:rFonts w:asciiTheme="minorHAnsi" w:eastAsia="Times New Roman" w:hAnsiTheme="minorHAnsi" w:cstheme="minorHAnsi"/>
          <w:kern w:val="36"/>
          <w:sz w:val="20"/>
          <w:szCs w:val="20"/>
        </w:rPr>
        <w:lastRenderedPageBreak/>
        <w:t xml:space="preserve">Wykonawca udziela gwarancji czasu sprawności Środowiska aplikacji </w:t>
      </w:r>
      <w:r w:rsidRPr="00004727">
        <w:rPr>
          <w:rFonts w:asciiTheme="minorHAnsi" w:eastAsia="Times New Roman" w:hAnsiTheme="minorHAnsi" w:cstheme="minorHAnsi"/>
          <w:kern w:val="36"/>
          <w:sz w:val="20"/>
          <w:szCs w:val="20"/>
        </w:rPr>
        <w:t>oraz Oprogramowania</w:t>
      </w:r>
      <w:r w:rsidRPr="00AA5FE5">
        <w:rPr>
          <w:rFonts w:asciiTheme="minorHAnsi" w:eastAsia="Times New Roman" w:hAnsiTheme="minorHAnsi" w:cstheme="minorHAnsi"/>
          <w:kern w:val="36"/>
          <w:sz w:val="20"/>
          <w:szCs w:val="20"/>
        </w:rPr>
        <w:t xml:space="preserve">  na</w:t>
      </w:r>
      <w:r w:rsidRPr="00756B7B">
        <w:rPr>
          <w:rFonts w:asciiTheme="minorHAnsi" w:eastAsia="Times New Roman" w:hAnsiTheme="minorHAnsi" w:cstheme="minorHAnsi"/>
          <w:kern w:val="36"/>
          <w:sz w:val="20"/>
          <w:szCs w:val="20"/>
        </w:rPr>
        <w:t xml:space="preserve"> warunkach opis</w:t>
      </w:r>
      <w:r w:rsidRPr="00004727">
        <w:rPr>
          <w:rFonts w:asciiTheme="minorHAnsi" w:eastAsia="Times New Roman" w:hAnsiTheme="minorHAnsi" w:cstheme="minorHAnsi"/>
          <w:kern w:val="36"/>
          <w:sz w:val="20"/>
          <w:szCs w:val="20"/>
        </w:rPr>
        <w:t>anych w niniejszej umowie SLA, na poziomie określonym w Załączniku nr 1 pkt 11.</w:t>
      </w:r>
    </w:p>
    <w:p w14:paraId="1663FE83" w14:textId="77777777" w:rsidR="00541C6B" w:rsidRPr="00004727"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p>
    <w:p w14:paraId="1527972C" w14:textId="77777777" w:rsidR="00541C6B" w:rsidRPr="00004727" w:rsidRDefault="00541C6B" w:rsidP="00541C6B">
      <w:pPr>
        <w:pStyle w:val="Akapitzlist"/>
        <w:numPr>
          <w:ilvl w:val="2"/>
          <w:numId w:val="22"/>
        </w:numPr>
        <w:spacing w:after="0" w:line="240" w:lineRule="auto"/>
        <w:ind w:left="1276" w:hanging="556"/>
        <w:jc w:val="both"/>
        <w:textAlignment w:val="baseline"/>
        <w:rPr>
          <w:rFonts w:asciiTheme="minorHAnsi" w:eastAsia="Times New Roman" w:hAnsiTheme="minorHAnsi" w:cstheme="minorHAnsi"/>
          <w:kern w:val="36"/>
          <w:sz w:val="20"/>
          <w:szCs w:val="20"/>
        </w:rPr>
      </w:pPr>
      <w:r w:rsidRPr="00004727">
        <w:rPr>
          <w:rFonts w:asciiTheme="minorHAnsi" w:eastAsia="Times New Roman" w:hAnsiTheme="minorHAnsi" w:cstheme="minorHAnsi"/>
          <w:kern w:val="36"/>
          <w:sz w:val="20"/>
          <w:szCs w:val="20"/>
        </w:rPr>
        <w:t>Wykonawca będzie zarządzał gwarancją czasu sprawności w trybie miesięcznym, a poziom czasu sprawności będzie obliczany godzinowo.</w:t>
      </w:r>
    </w:p>
    <w:p w14:paraId="2ADF3393" w14:textId="77777777" w:rsidR="00541C6B" w:rsidRPr="00004727" w:rsidRDefault="00541C6B" w:rsidP="00541C6B">
      <w:pPr>
        <w:pStyle w:val="Akapitzlist"/>
        <w:spacing w:after="0" w:line="240" w:lineRule="auto"/>
        <w:ind w:left="1224"/>
        <w:jc w:val="both"/>
        <w:textAlignment w:val="baseline"/>
        <w:rPr>
          <w:rFonts w:asciiTheme="minorHAnsi" w:eastAsia="Times New Roman" w:hAnsiTheme="minorHAnsi" w:cstheme="minorHAnsi"/>
          <w:kern w:val="36"/>
          <w:sz w:val="20"/>
          <w:szCs w:val="20"/>
        </w:rPr>
      </w:pPr>
    </w:p>
    <w:p w14:paraId="4FCA57E8" w14:textId="77777777" w:rsidR="00541C6B" w:rsidRPr="00004727" w:rsidRDefault="00541C6B" w:rsidP="00541C6B">
      <w:pPr>
        <w:pStyle w:val="Akapitzlist"/>
        <w:numPr>
          <w:ilvl w:val="1"/>
          <w:numId w:val="22"/>
        </w:numPr>
        <w:spacing w:after="0" w:line="240" w:lineRule="auto"/>
        <w:jc w:val="both"/>
        <w:textAlignment w:val="baseline"/>
        <w:rPr>
          <w:rFonts w:asciiTheme="minorHAnsi" w:eastAsia="Times New Roman" w:hAnsiTheme="minorHAnsi" w:cstheme="minorHAnsi"/>
          <w:kern w:val="36"/>
          <w:sz w:val="20"/>
          <w:szCs w:val="20"/>
        </w:rPr>
      </w:pPr>
      <w:r w:rsidRPr="00004727">
        <w:rPr>
          <w:rFonts w:asciiTheme="minorHAnsi" w:eastAsia="Times New Roman" w:hAnsiTheme="minorHAnsi" w:cstheme="minorHAnsi"/>
          <w:b/>
          <w:kern w:val="36"/>
          <w:sz w:val="20"/>
          <w:szCs w:val="20"/>
        </w:rPr>
        <w:t>Gwarancja czasu sprawności</w:t>
      </w:r>
    </w:p>
    <w:p w14:paraId="209B4064" w14:textId="77777777" w:rsidR="00541C6B" w:rsidRPr="00004727" w:rsidRDefault="00541C6B" w:rsidP="00541C6B">
      <w:pPr>
        <w:pStyle w:val="Akapitzlist"/>
        <w:spacing w:after="0" w:line="240" w:lineRule="auto"/>
        <w:ind w:left="792"/>
        <w:jc w:val="both"/>
        <w:textAlignment w:val="baseline"/>
        <w:rPr>
          <w:rFonts w:asciiTheme="minorHAnsi" w:eastAsia="Times New Roman" w:hAnsiTheme="minorHAnsi" w:cstheme="minorHAnsi"/>
          <w:kern w:val="36"/>
          <w:sz w:val="20"/>
          <w:szCs w:val="20"/>
        </w:rPr>
      </w:pPr>
    </w:p>
    <w:p w14:paraId="7F01FF63" w14:textId="77777777" w:rsidR="00541C6B" w:rsidRPr="00004727" w:rsidRDefault="00541C6B" w:rsidP="00541C6B">
      <w:pPr>
        <w:pStyle w:val="Akapitzlist"/>
        <w:numPr>
          <w:ilvl w:val="2"/>
          <w:numId w:val="22"/>
        </w:numPr>
        <w:spacing w:after="0" w:line="240" w:lineRule="auto"/>
        <w:ind w:left="1276" w:hanging="556"/>
        <w:jc w:val="both"/>
        <w:textAlignment w:val="baseline"/>
        <w:rPr>
          <w:rFonts w:asciiTheme="minorHAnsi" w:eastAsia="Times New Roman" w:hAnsiTheme="minorHAnsi" w:cstheme="minorHAnsi"/>
          <w:kern w:val="36"/>
          <w:sz w:val="20"/>
          <w:szCs w:val="20"/>
        </w:rPr>
      </w:pPr>
      <w:r w:rsidRPr="00004727">
        <w:rPr>
          <w:rFonts w:asciiTheme="minorHAnsi" w:eastAsia="Times New Roman" w:hAnsiTheme="minorHAnsi" w:cstheme="minorHAnsi"/>
          <w:kern w:val="36"/>
          <w:sz w:val="20"/>
          <w:szCs w:val="20"/>
        </w:rPr>
        <w:t>Na potrzeby niniejszej Umowy SLA, czas sprawności oznacza okres czasu, kiedy Środowisko aplikacji jest w pełni operacyjne, a także okres czasu, gdy Środowisko aplikacji nie jest w pełni operacyjne, a zachodzą następujące przypadki:</w:t>
      </w:r>
    </w:p>
    <w:p w14:paraId="0AAF689D" w14:textId="77777777" w:rsidR="00541C6B" w:rsidRPr="00004727" w:rsidRDefault="00541C6B" w:rsidP="00541C6B">
      <w:pPr>
        <w:pStyle w:val="Akapitzlist"/>
        <w:numPr>
          <w:ilvl w:val="0"/>
          <w:numId w:val="20"/>
        </w:numPr>
        <w:spacing w:after="0" w:line="240" w:lineRule="auto"/>
        <w:outlineLvl w:val="0"/>
        <w:rPr>
          <w:rFonts w:asciiTheme="minorHAnsi" w:eastAsia="Times New Roman" w:hAnsiTheme="minorHAnsi" w:cstheme="minorHAnsi"/>
          <w:kern w:val="36"/>
          <w:sz w:val="20"/>
          <w:szCs w:val="20"/>
        </w:rPr>
      </w:pPr>
      <w:r w:rsidRPr="00004727">
        <w:rPr>
          <w:rFonts w:asciiTheme="minorHAnsi" w:eastAsia="Times New Roman" w:hAnsiTheme="minorHAnsi" w:cstheme="minorHAnsi"/>
          <w:kern w:val="36"/>
          <w:sz w:val="20"/>
          <w:szCs w:val="20"/>
        </w:rPr>
        <w:t>trwają zaplanowane prace administracyjne, wykonywane przez Wykonawcę, których szacowany czas wykonania został uprzednio zaakceptowany przez Strony;</w:t>
      </w:r>
    </w:p>
    <w:p w14:paraId="064CF507" w14:textId="77777777" w:rsidR="00541C6B" w:rsidRPr="00004727" w:rsidRDefault="00541C6B" w:rsidP="00541C6B">
      <w:pPr>
        <w:pStyle w:val="Akapitzlist"/>
        <w:numPr>
          <w:ilvl w:val="0"/>
          <w:numId w:val="20"/>
        </w:numPr>
        <w:spacing w:after="0" w:line="240" w:lineRule="auto"/>
        <w:jc w:val="both"/>
        <w:outlineLvl w:val="0"/>
        <w:rPr>
          <w:rFonts w:asciiTheme="minorHAnsi" w:eastAsia="Times New Roman" w:hAnsiTheme="minorHAnsi" w:cstheme="minorHAnsi"/>
          <w:kern w:val="36"/>
          <w:sz w:val="20"/>
          <w:szCs w:val="20"/>
        </w:rPr>
      </w:pPr>
      <w:r w:rsidRPr="00004727">
        <w:rPr>
          <w:rFonts w:asciiTheme="minorHAnsi" w:hAnsiTheme="minorHAnsi" w:cstheme="minorHAnsi"/>
          <w:sz w:val="20"/>
          <w:szCs w:val="20"/>
        </w:rPr>
        <w:t xml:space="preserve">trwają zaplanowane prace administracyjne sprzętu fizycznego lub sieciowego, wykonywane przez Zamawiającego, </w:t>
      </w:r>
      <w:r w:rsidRPr="00004727">
        <w:rPr>
          <w:rFonts w:asciiTheme="minorHAnsi" w:eastAsia="Times New Roman" w:hAnsiTheme="minorHAnsi" w:cstheme="minorHAnsi"/>
          <w:kern w:val="36"/>
          <w:sz w:val="20"/>
          <w:szCs w:val="20"/>
        </w:rPr>
        <w:t>których szacowany czas wykonania został uprzednio zaakceptowany przez Strony;</w:t>
      </w:r>
    </w:p>
    <w:p w14:paraId="5160C48A" w14:textId="77777777" w:rsidR="00541C6B" w:rsidRPr="00AA5FE5" w:rsidRDefault="00541C6B" w:rsidP="00541C6B">
      <w:pPr>
        <w:pStyle w:val="Normalny1"/>
        <w:numPr>
          <w:ilvl w:val="0"/>
          <w:numId w:val="20"/>
        </w:numPr>
        <w:spacing w:before="0"/>
        <w:jc w:val="both"/>
        <w:rPr>
          <w:rFonts w:asciiTheme="minorHAnsi" w:hAnsiTheme="minorHAnsi" w:cstheme="minorHAnsi"/>
          <w:color w:val="auto"/>
          <w:sz w:val="20"/>
          <w:lang w:val="pl-PL"/>
        </w:rPr>
      </w:pPr>
      <w:r w:rsidRPr="00004727">
        <w:rPr>
          <w:rFonts w:asciiTheme="minorHAnsi" w:hAnsiTheme="minorHAnsi" w:cstheme="minorHAnsi"/>
          <w:color w:val="auto"/>
          <w:sz w:val="20"/>
          <w:lang w:val="pl-PL"/>
        </w:rPr>
        <w:t xml:space="preserve">Występuje Błąd będący wynikiem konfiguracji sprzętu fizycznego spowodowany przez Zamawiającego, </w:t>
      </w:r>
      <w:r w:rsidRPr="00004727">
        <w:rPr>
          <w:rFonts w:asciiTheme="minorHAnsi" w:hAnsiTheme="minorHAnsi" w:cstheme="minorHAnsi"/>
          <w:sz w:val="20"/>
          <w:lang w:val="pl-PL"/>
        </w:rPr>
        <w:t>w szczególności zmniejszenie zasobów serwera np. pamięci RAM systemu wirtualnego, blokada dostępu przez usługę WAF (Web Application Firewall)</w:t>
      </w:r>
      <w:r w:rsidRPr="00AA5FE5">
        <w:rPr>
          <w:rFonts w:asciiTheme="minorHAnsi" w:hAnsiTheme="minorHAnsi" w:cstheme="minorHAnsi"/>
          <w:sz w:val="20"/>
          <w:lang w:val="pl-PL"/>
        </w:rPr>
        <w:t>, itp.;</w:t>
      </w:r>
    </w:p>
    <w:p w14:paraId="0860C86A" w14:textId="77777777" w:rsidR="00541C6B" w:rsidRPr="00004727" w:rsidRDefault="00541C6B" w:rsidP="00541C6B">
      <w:pPr>
        <w:pStyle w:val="Akapitzlist"/>
        <w:numPr>
          <w:ilvl w:val="0"/>
          <w:numId w:val="20"/>
        </w:numPr>
        <w:spacing w:after="0" w:line="240" w:lineRule="auto"/>
        <w:ind w:left="1077" w:hanging="357"/>
        <w:jc w:val="both"/>
        <w:outlineLvl w:val="0"/>
        <w:rPr>
          <w:rFonts w:asciiTheme="minorHAnsi" w:eastAsia="Times New Roman" w:hAnsiTheme="minorHAnsi" w:cstheme="minorHAnsi"/>
          <w:kern w:val="36"/>
          <w:sz w:val="20"/>
          <w:szCs w:val="20"/>
        </w:rPr>
      </w:pPr>
      <w:r w:rsidRPr="00756B7B">
        <w:rPr>
          <w:rFonts w:asciiTheme="minorHAnsi" w:eastAsia="Times New Roman" w:hAnsiTheme="minorHAnsi" w:cstheme="minorHAnsi"/>
          <w:color w:val="262626"/>
          <w:sz w:val="20"/>
          <w:szCs w:val="20"/>
        </w:rPr>
        <w:t>występuje Błąd, który jest spowodowany przez Zamawiającego, powodujący Błędy w utrzymywaniu Środowiska aplikacji, które zostały wywołane z winy Zamawiającego.</w:t>
      </w:r>
    </w:p>
    <w:p w14:paraId="03F53BAA" w14:textId="77777777" w:rsidR="00541C6B" w:rsidRPr="00004727" w:rsidRDefault="00541C6B" w:rsidP="00541C6B">
      <w:pPr>
        <w:pStyle w:val="Akapitzlist"/>
        <w:spacing w:after="0" w:line="240" w:lineRule="auto"/>
        <w:ind w:left="1077"/>
        <w:outlineLvl w:val="0"/>
        <w:rPr>
          <w:rFonts w:asciiTheme="minorHAnsi" w:eastAsia="Times New Roman" w:hAnsiTheme="minorHAnsi" w:cstheme="minorHAnsi"/>
          <w:kern w:val="36"/>
          <w:sz w:val="20"/>
          <w:szCs w:val="20"/>
        </w:rPr>
      </w:pPr>
    </w:p>
    <w:p w14:paraId="71FEA23A" w14:textId="77777777" w:rsidR="00541C6B" w:rsidRPr="00004727" w:rsidRDefault="00541C6B" w:rsidP="00541C6B">
      <w:pPr>
        <w:pStyle w:val="Akapitzlist"/>
        <w:numPr>
          <w:ilvl w:val="2"/>
          <w:numId w:val="22"/>
        </w:numPr>
        <w:spacing w:after="0" w:line="240" w:lineRule="auto"/>
        <w:jc w:val="both"/>
        <w:outlineLvl w:val="0"/>
        <w:rPr>
          <w:rFonts w:asciiTheme="minorHAnsi" w:eastAsia="Times New Roman" w:hAnsiTheme="minorHAnsi" w:cstheme="minorHAnsi"/>
          <w:kern w:val="36"/>
          <w:sz w:val="20"/>
          <w:szCs w:val="20"/>
        </w:rPr>
      </w:pPr>
      <w:r w:rsidRPr="00004727">
        <w:rPr>
          <w:rFonts w:asciiTheme="minorHAnsi" w:eastAsia="Times New Roman" w:hAnsiTheme="minorHAnsi" w:cstheme="minorHAnsi"/>
          <w:kern w:val="36"/>
          <w:sz w:val="20"/>
          <w:szCs w:val="20"/>
        </w:rPr>
        <w:t xml:space="preserve">Czas sprawności monitorowany jest za pomocą </w:t>
      </w:r>
      <w:r w:rsidRPr="00004727">
        <w:rPr>
          <w:rFonts w:asciiTheme="minorHAnsi" w:eastAsia="Times New Roman" w:hAnsiTheme="minorHAnsi" w:cstheme="minorHAnsi"/>
          <w:sz w:val="20"/>
          <w:szCs w:val="20"/>
        </w:rPr>
        <w:t>dedykowanego panelu klienta Wykonawcy, którego raporty otrzymuje także Zamawiający, n</w:t>
      </w:r>
      <w:r w:rsidRPr="00004727">
        <w:rPr>
          <w:rFonts w:asciiTheme="minorHAnsi" w:eastAsia="Times New Roman" w:hAnsiTheme="minorHAnsi" w:cstheme="minorHAnsi"/>
          <w:kern w:val="36"/>
          <w:sz w:val="20"/>
          <w:szCs w:val="20"/>
        </w:rPr>
        <w:t xml:space="preserve">a podstawie czasu usuwania Błędów o priorytecie pilnym lub krytycznym.  Mierzy się go od momentu, gdy Wykonawca w czasie reakcji opisanym w punkcie 12.2.1 potwierdzi Zamawiającemu występowanie Błędu, do momentu jego usunięcia (w tym zaproponowania Obejścia). </w:t>
      </w:r>
    </w:p>
    <w:p w14:paraId="50A2711F" w14:textId="77777777" w:rsidR="00541C6B" w:rsidRPr="00D94C5B" w:rsidRDefault="00541C6B" w:rsidP="00541C6B">
      <w:pPr>
        <w:pStyle w:val="Akapitzlist"/>
        <w:spacing w:after="0" w:line="240" w:lineRule="auto"/>
        <w:ind w:left="1276"/>
        <w:outlineLvl w:val="0"/>
        <w:rPr>
          <w:rFonts w:asciiTheme="minorHAnsi" w:eastAsia="Times New Roman" w:hAnsiTheme="minorHAnsi" w:cstheme="minorHAnsi"/>
          <w:kern w:val="36"/>
          <w:sz w:val="20"/>
          <w:szCs w:val="20"/>
        </w:rPr>
      </w:pPr>
    </w:p>
    <w:p w14:paraId="02DA9B64" w14:textId="77777777" w:rsidR="00541C6B" w:rsidRDefault="00541C6B" w:rsidP="00541C6B">
      <w:pPr>
        <w:pStyle w:val="Akapitzlist"/>
        <w:numPr>
          <w:ilvl w:val="2"/>
          <w:numId w:val="22"/>
        </w:numPr>
        <w:spacing w:after="0" w:line="240" w:lineRule="auto"/>
        <w:ind w:left="1276" w:hanging="556"/>
        <w:jc w:val="both"/>
        <w:outlineLvl w:val="0"/>
        <w:rPr>
          <w:rFonts w:asciiTheme="minorHAnsi" w:eastAsia="Times New Roman" w:hAnsiTheme="minorHAnsi" w:cstheme="minorHAnsi"/>
          <w:kern w:val="36"/>
          <w:sz w:val="20"/>
          <w:szCs w:val="20"/>
        </w:rPr>
      </w:pPr>
      <w:r w:rsidRPr="00D94C5B">
        <w:rPr>
          <w:rFonts w:asciiTheme="minorHAnsi" w:eastAsia="Times New Roman" w:hAnsiTheme="minorHAnsi" w:cstheme="minorHAnsi"/>
          <w:kern w:val="36"/>
          <w:sz w:val="20"/>
          <w:szCs w:val="20"/>
        </w:rPr>
        <w:t>Zamawiający przyjmuje do wiadomości, że w przypadku, gdy Dostęp zdalny do Środowiska aplikacji Zamawiającego, o którym mowa w pkt 3.2 (i jego podpunktach) umowy SLA nie jest udzielony na stałe Wykonawcy, Wykonawca jest zwolniony z obowiązku udzielenia gwarancji czasu sprawności.</w:t>
      </w:r>
    </w:p>
    <w:p w14:paraId="1787F8BD" w14:textId="77777777" w:rsidR="00541C6B" w:rsidRPr="0037462B" w:rsidRDefault="00541C6B" w:rsidP="00541C6B">
      <w:pPr>
        <w:pStyle w:val="Akapitzlist"/>
        <w:spacing w:after="0"/>
        <w:rPr>
          <w:rFonts w:asciiTheme="minorHAnsi" w:eastAsia="Times New Roman" w:hAnsiTheme="minorHAnsi" w:cstheme="minorHAnsi"/>
          <w:kern w:val="36"/>
          <w:sz w:val="20"/>
          <w:szCs w:val="20"/>
        </w:rPr>
      </w:pPr>
    </w:p>
    <w:p w14:paraId="565E20FC" w14:textId="77777777" w:rsidR="00541C6B" w:rsidRPr="00756B7B" w:rsidRDefault="00541C6B" w:rsidP="00541C6B">
      <w:pPr>
        <w:pStyle w:val="Akapitzlist"/>
        <w:numPr>
          <w:ilvl w:val="2"/>
          <w:numId w:val="22"/>
        </w:numPr>
        <w:spacing w:after="0"/>
        <w:rPr>
          <w:rFonts w:asciiTheme="minorHAnsi" w:eastAsia="Times New Roman" w:hAnsiTheme="minorHAnsi" w:cstheme="minorHAnsi"/>
          <w:kern w:val="36"/>
          <w:sz w:val="20"/>
          <w:szCs w:val="20"/>
        </w:rPr>
      </w:pPr>
      <w:r w:rsidRPr="00AA5FE5">
        <w:rPr>
          <w:rFonts w:asciiTheme="minorHAnsi" w:eastAsia="Times New Roman" w:hAnsiTheme="minorHAnsi" w:cstheme="minorHAnsi"/>
          <w:kern w:val="36"/>
          <w:sz w:val="20"/>
          <w:szCs w:val="20"/>
        </w:rPr>
        <w:t>Gw</w:t>
      </w:r>
      <w:r w:rsidRPr="00756B7B">
        <w:rPr>
          <w:rFonts w:asciiTheme="minorHAnsi" w:eastAsia="Times New Roman" w:hAnsiTheme="minorHAnsi" w:cstheme="minorHAnsi"/>
          <w:kern w:val="36"/>
          <w:sz w:val="20"/>
          <w:szCs w:val="20"/>
        </w:rPr>
        <w:t xml:space="preserve">arancja czasu sprawności nie dotyczy </w:t>
      </w:r>
      <w:r w:rsidRPr="00004727">
        <w:rPr>
          <w:rFonts w:asciiTheme="minorHAnsi" w:eastAsia="Times New Roman" w:hAnsiTheme="minorHAnsi" w:cstheme="minorHAnsi"/>
          <w:kern w:val="36"/>
          <w:sz w:val="20"/>
          <w:szCs w:val="20"/>
        </w:rPr>
        <w:t>Sprzętu fizycznego Zamawiającego</w:t>
      </w:r>
      <w:r w:rsidRPr="00AA5FE5">
        <w:rPr>
          <w:rFonts w:asciiTheme="minorHAnsi" w:eastAsia="Times New Roman" w:hAnsiTheme="minorHAnsi" w:cstheme="minorHAnsi"/>
          <w:kern w:val="36"/>
          <w:sz w:val="20"/>
          <w:szCs w:val="20"/>
        </w:rPr>
        <w:t>.</w:t>
      </w:r>
    </w:p>
    <w:p w14:paraId="74244879" w14:textId="77777777" w:rsidR="00541C6B" w:rsidRPr="00004727" w:rsidRDefault="00541C6B" w:rsidP="00541C6B">
      <w:pPr>
        <w:pStyle w:val="Akapitzlist"/>
        <w:spacing w:after="0" w:line="240" w:lineRule="auto"/>
        <w:ind w:left="1224"/>
        <w:jc w:val="both"/>
        <w:outlineLvl w:val="0"/>
        <w:rPr>
          <w:rFonts w:asciiTheme="minorHAnsi" w:eastAsia="Times New Roman" w:hAnsiTheme="minorHAnsi" w:cstheme="minorHAnsi"/>
          <w:kern w:val="36"/>
          <w:sz w:val="20"/>
          <w:szCs w:val="20"/>
        </w:rPr>
      </w:pPr>
    </w:p>
    <w:p w14:paraId="2EFD3D7F" w14:textId="77777777" w:rsidR="00541C6B" w:rsidRPr="00004727" w:rsidRDefault="00541C6B" w:rsidP="00541C6B">
      <w:pPr>
        <w:pStyle w:val="Akapitzlist"/>
        <w:spacing w:after="0" w:line="240" w:lineRule="auto"/>
        <w:ind w:left="792"/>
        <w:outlineLvl w:val="0"/>
        <w:rPr>
          <w:rFonts w:asciiTheme="minorHAnsi" w:eastAsia="Times New Roman" w:hAnsiTheme="minorHAnsi" w:cstheme="minorHAnsi"/>
          <w:kern w:val="36"/>
          <w:sz w:val="20"/>
          <w:szCs w:val="20"/>
        </w:rPr>
      </w:pPr>
    </w:p>
    <w:p w14:paraId="442D0E93" w14:textId="77777777" w:rsidR="00541C6B" w:rsidRPr="00004727" w:rsidRDefault="00541C6B" w:rsidP="00541C6B">
      <w:pPr>
        <w:pStyle w:val="Akapitzlist"/>
        <w:numPr>
          <w:ilvl w:val="0"/>
          <w:numId w:val="22"/>
        </w:numPr>
        <w:spacing w:after="0" w:line="240" w:lineRule="auto"/>
        <w:outlineLvl w:val="0"/>
        <w:rPr>
          <w:rFonts w:asciiTheme="minorHAnsi" w:eastAsia="Times New Roman" w:hAnsiTheme="minorHAnsi" w:cstheme="minorHAnsi"/>
          <w:kern w:val="36"/>
          <w:sz w:val="20"/>
          <w:szCs w:val="20"/>
        </w:rPr>
      </w:pPr>
      <w:r w:rsidRPr="00004727">
        <w:rPr>
          <w:rFonts w:asciiTheme="minorHAnsi" w:eastAsia="Times New Roman" w:hAnsiTheme="minorHAnsi" w:cstheme="minorHAnsi"/>
          <w:b/>
          <w:kern w:val="36"/>
        </w:rPr>
        <w:t>AKTUALIZACJA OPROGRAMOWANIA</w:t>
      </w:r>
    </w:p>
    <w:p w14:paraId="0F94E44A" w14:textId="77777777" w:rsidR="00541C6B" w:rsidRPr="00004727" w:rsidRDefault="00541C6B" w:rsidP="00541C6B">
      <w:pPr>
        <w:pStyle w:val="Akapitzlist"/>
        <w:spacing w:after="0" w:line="240" w:lineRule="auto"/>
        <w:ind w:left="360"/>
        <w:outlineLvl w:val="0"/>
        <w:rPr>
          <w:rFonts w:asciiTheme="minorHAnsi" w:eastAsia="Times New Roman" w:hAnsiTheme="minorHAnsi" w:cstheme="minorHAnsi"/>
          <w:kern w:val="36"/>
          <w:sz w:val="20"/>
          <w:szCs w:val="20"/>
        </w:rPr>
      </w:pPr>
    </w:p>
    <w:p w14:paraId="5E0697EA" w14:textId="77777777" w:rsidR="00541C6B" w:rsidRPr="00004727" w:rsidRDefault="00541C6B" w:rsidP="00541C6B">
      <w:pPr>
        <w:pStyle w:val="Akapitzlist"/>
        <w:numPr>
          <w:ilvl w:val="1"/>
          <w:numId w:val="22"/>
        </w:numPr>
        <w:spacing w:after="0" w:line="240" w:lineRule="auto"/>
        <w:jc w:val="both"/>
        <w:outlineLvl w:val="0"/>
        <w:rPr>
          <w:rFonts w:asciiTheme="minorHAnsi" w:eastAsia="Times New Roman" w:hAnsiTheme="minorHAnsi" w:cstheme="minorHAnsi"/>
          <w:b/>
          <w:kern w:val="36"/>
          <w:sz w:val="20"/>
          <w:szCs w:val="20"/>
        </w:rPr>
      </w:pPr>
      <w:r w:rsidRPr="00004727">
        <w:rPr>
          <w:rFonts w:asciiTheme="minorHAnsi" w:eastAsia="Times New Roman" w:hAnsiTheme="minorHAnsi" w:cstheme="minorHAnsi"/>
          <w:b/>
          <w:kern w:val="36"/>
          <w:sz w:val="20"/>
          <w:szCs w:val="20"/>
        </w:rPr>
        <w:t>Aktualizacja Oprogramowania oraz publikacja jego nowych wersji</w:t>
      </w:r>
    </w:p>
    <w:p w14:paraId="3DFECC37" w14:textId="77777777" w:rsidR="00541C6B" w:rsidRPr="00004727" w:rsidRDefault="00541C6B" w:rsidP="00541C6B">
      <w:pPr>
        <w:pStyle w:val="Akapitzlist"/>
        <w:spacing w:after="0" w:line="240" w:lineRule="auto"/>
        <w:ind w:left="792"/>
        <w:jc w:val="both"/>
        <w:outlineLvl w:val="0"/>
        <w:rPr>
          <w:rFonts w:asciiTheme="minorHAnsi" w:eastAsia="Times New Roman" w:hAnsiTheme="minorHAnsi" w:cstheme="minorHAnsi"/>
          <w:b/>
          <w:kern w:val="36"/>
          <w:sz w:val="20"/>
          <w:szCs w:val="20"/>
        </w:rPr>
      </w:pPr>
    </w:p>
    <w:p w14:paraId="72ED3C82" w14:textId="77777777" w:rsidR="00541C6B" w:rsidRDefault="00541C6B" w:rsidP="00541C6B">
      <w:pPr>
        <w:pStyle w:val="Akapitzlist"/>
        <w:spacing w:after="0" w:line="240" w:lineRule="auto"/>
        <w:ind w:left="792"/>
        <w:jc w:val="both"/>
        <w:outlineLvl w:val="0"/>
        <w:rPr>
          <w:rFonts w:asciiTheme="minorHAnsi" w:eastAsia="Times New Roman" w:hAnsiTheme="minorHAnsi" w:cstheme="minorHAnsi"/>
          <w:kern w:val="36"/>
          <w:sz w:val="20"/>
          <w:szCs w:val="20"/>
        </w:rPr>
      </w:pPr>
      <w:r w:rsidRPr="00004727">
        <w:rPr>
          <w:rFonts w:asciiTheme="minorHAnsi" w:eastAsia="Times New Roman" w:hAnsiTheme="minorHAnsi" w:cstheme="minorHAnsi"/>
          <w:kern w:val="36"/>
          <w:sz w:val="20"/>
          <w:szCs w:val="20"/>
        </w:rPr>
        <w:t xml:space="preserve">Podczas trwania niniejszej Umowy SLA Wykonawca jest zobowiązany do udostępniania </w:t>
      </w:r>
      <w:r w:rsidRPr="00004727">
        <w:rPr>
          <w:rFonts w:asciiTheme="minorHAnsi" w:eastAsia="Times New Roman" w:hAnsiTheme="minorHAnsi" w:cstheme="minorHAnsi"/>
          <w:kern w:val="36"/>
          <w:sz w:val="20"/>
          <w:szCs w:val="20"/>
        </w:rPr>
        <w:br/>
        <w:t>i instalacji Zamawiającemu</w:t>
      </w:r>
      <w:r w:rsidRPr="00AA5FE5">
        <w:rPr>
          <w:rFonts w:asciiTheme="minorHAnsi" w:eastAsia="Times New Roman" w:hAnsiTheme="minorHAnsi" w:cstheme="minorHAnsi"/>
          <w:kern w:val="36"/>
          <w:sz w:val="20"/>
          <w:szCs w:val="20"/>
        </w:rPr>
        <w:t xml:space="preserve"> </w:t>
      </w:r>
      <w:r w:rsidRPr="00756B7B">
        <w:rPr>
          <w:rFonts w:asciiTheme="minorHAnsi" w:eastAsia="Times New Roman" w:hAnsiTheme="minorHAnsi" w:cstheme="minorHAnsi"/>
          <w:kern w:val="36"/>
          <w:sz w:val="20"/>
          <w:szCs w:val="20"/>
        </w:rPr>
        <w:t>nowych</w:t>
      </w:r>
      <w:r w:rsidRPr="00D94C5B">
        <w:rPr>
          <w:rFonts w:asciiTheme="minorHAnsi" w:eastAsia="Times New Roman" w:hAnsiTheme="minorHAnsi" w:cstheme="minorHAnsi"/>
          <w:kern w:val="36"/>
          <w:sz w:val="20"/>
          <w:szCs w:val="20"/>
        </w:rPr>
        <w:t xml:space="preserve"> wersji elementów składowych Oprogramowania w zakresie wykrytych krytycznych błędów bezpieczeństwa przekazanych przez producenta Oprogramowania na znanych podatnościach</w:t>
      </w:r>
      <w:r w:rsidRPr="007B2B3F">
        <w:rPr>
          <w:rFonts w:asciiTheme="minorHAnsi" w:eastAsia="Times New Roman" w:hAnsiTheme="minorHAnsi" w:cstheme="minorHAnsi"/>
          <w:kern w:val="36"/>
          <w:sz w:val="20"/>
          <w:szCs w:val="20"/>
        </w:rPr>
        <w:t>.</w:t>
      </w:r>
    </w:p>
    <w:p w14:paraId="123741F6" w14:textId="77777777" w:rsidR="00541C6B" w:rsidRDefault="00541C6B" w:rsidP="00541C6B">
      <w:pPr>
        <w:pStyle w:val="Akapitzlist"/>
        <w:spacing w:after="0" w:line="240" w:lineRule="auto"/>
        <w:ind w:left="792"/>
        <w:jc w:val="both"/>
        <w:outlineLvl w:val="0"/>
        <w:rPr>
          <w:rFonts w:asciiTheme="minorHAnsi" w:eastAsia="Times New Roman" w:hAnsiTheme="minorHAnsi" w:cstheme="minorHAnsi"/>
          <w:kern w:val="36"/>
          <w:sz w:val="20"/>
          <w:szCs w:val="20"/>
        </w:rPr>
      </w:pPr>
    </w:p>
    <w:p w14:paraId="6CEA4239" w14:textId="77777777" w:rsidR="00541C6B" w:rsidRDefault="00541C6B" w:rsidP="00541C6B">
      <w:pPr>
        <w:pStyle w:val="Akapitzlist"/>
        <w:numPr>
          <w:ilvl w:val="1"/>
          <w:numId w:val="22"/>
        </w:numPr>
        <w:spacing w:after="0" w:line="240" w:lineRule="auto"/>
        <w:jc w:val="both"/>
        <w:outlineLvl w:val="0"/>
        <w:rPr>
          <w:rFonts w:asciiTheme="minorHAnsi" w:eastAsia="Times New Roman" w:hAnsiTheme="minorHAnsi" w:cstheme="minorHAnsi"/>
          <w:kern w:val="36"/>
          <w:sz w:val="20"/>
          <w:szCs w:val="20"/>
        </w:rPr>
      </w:pPr>
      <w:r w:rsidRPr="0080436F">
        <w:rPr>
          <w:rFonts w:asciiTheme="minorHAnsi" w:eastAsia="Times New Roman" w:hAnsiTheme="minorHAnsi" w:cstheme="minorHAnsi"/>
          <w:kern w:val="36"/>
          <w:sz w:val="20"/>
          <w:szCs w:val="20"/>
        </w:rPr>
        <w:t>Wykonawca jest zobowiązany do stałego i samodzielnego monitorowania dostępności nowych wersji pozycji wymienionych w pkt 6.1 a po ich zauważeniu wykonania stosownych aktualizacji. W przypadku aktualizacji związan</w:t>
      </w:r>
      <w:r>
        <w:rPr>
          <w:rFonts w:asciiTheme="minorHAnsi" w:eastAsia="Times New Roman" w:hAnsiTheme="minorHAnsi" w:cstheme="minorHAnsi"/>
          <w:kern w:val="36"/>
          <w:sz w:val="20"/>
          <w:szCs w:val="20"/>
        </w:rPr>
        <w:t>ych</w:t>
      </w:r>
      <w:r w:rsidRPr="0080436F">
        <w:rPr>
          <w:rFonts w:asciiTheme="minorHAnsi" w:eastAsia="Times New Roman" w:hAnsiTheme="minorHAnsi" w:cstheme="minorHAnsi"/>
          <w:kern w:val="36"/>
          <w:sz w:val="20"/>
          <w:szCs w:val="20"/>
        </w:rPr>
        <w:t xml:space="preserve"> ze zmianą wersji Oprogramowania</w:t>
      </w:r>
      <w:r>
        <w:rPr>
          <w:rFonts w:asciiTheme="minorHAnsi" w:eastAsia="Times New Roman" w:hAnsiTheme="minorHAnsi" w:cstheme="minorHAnsi"/>
          <w:kern w:val="36"/>
          <w:sz w:val="20"/>
          <w:szCs w:val="20"/>
        </w:rPr>
        <w:t xml:space="preserve"> wymagających restartu serwera</w:t>
      </w:r>
      <w:r w:rsidRPr="0080436F">
        <w:rPr>
          <w:rFonts w:asciiTheme="minorHAnsi" w:eastAsia="Times New Roman" w:hAnsiTheme="minorHAnsi" w:cstheme="minorHAnsi"/>
          <w:kern w:val="36"/>
          <w:sz w:val="20"/>
          <w:szCs w:val="20"/>
        </w:rPr>
        <w:t xml:space="preserve"> Wykonawca powiadomi Zamawiającego z wyprzedzeniem i ustali dogodny obu stronom termin realizacji prac.</w:t>
      </w:r>
    </w:p>
    <w:p w14:paraId="71FB65F6" w14:textId="77777777" w:rsidR="00541C6B" w:rsidRDefault="00541C6B" w:rsidP="00541C6B">
      <w:pPr>
        <w:pStyle w:val="Akapitzlist"/>
        <w:spacing w:after="0" w:line="240" w:lineRule="auto"/>
        <w:ind w:left="792"/>
        <w:jc w:val="both"/>
        <w:outlineLvl w:val="0"/>
        <w:rPr>
          <w:rFonts w:asciiTheme="minorHAnsi" w:eastAsia="Times New Roman" w:hAnsiTheme="minorHAnsi" w:cstheme="minorHAnsi"/>
          <w:kern w:val="36"/>
          <w:sz w:val="20"/>
          <w:szCs w:val="20"/>
        </w:rPr>
      </w:pPr>
    </w:p>
    <w:p w14:paraId="548385E0" w14:textId="77777777" w:rsidR="00541C6B" w:rsidRPr="0080436F" w:rsidRDefault="00541C6B" w:rsidP="00541C6B">
      <w:pPr>
        <w:pStyle w:val="Akapitzlist"/>
        <w:spacing w:after="0" w:line="240" w:lineRule="auto"/>
        <w:ind w:left="792"/>
        <w:jc w:val="both"/>
        <w:outlineLvl w:val="0"/>
        <w:rPr>
          <w:rFonts w:asciiTheme="minorHAnsi" w:eastAsia="Times New Roman" w:hAnsiTheme="minorHAnsi" w:cstheme="minorHAnsi"/>
          <w:kern w:val="36"/>
          <w:sz w:val="20"/>
          <w:szCs w:val="20"/>
        </w:rPr>
      </w:pPr>
      <w:r w:rsidRPr="00D94C5B">
        <w:rPr>
          <w:rFonts w:asciiTheme="minorHAnsi" w:eastAsia="Times New Roman" w:hAnsiTheme="minorHAnsi" w:cstheme="minorHAnsi"/>
          <w:sz w:val="20"/>
          <w:szCs w:val="20"/>
        </w:rPr>
        <w:t xml:space="preserve">Zamawiający oświadcza, że w przypadku potrzeby przeprowadzenia krytycznej, z punktu widzenia bezpieczeństwa, aktualizacji </w:t>
      </w:r>
      <w:r>
        <w:rPr>
          <w:rFonts w:asciiTheme="minorHAnsi" w:eastAsia="Times New Roman" w:hAnsiTheme="minorHAnsi" w:cstheme="minorHAnsi"/>
          <w:sz w:val="20"/>
          <w:szCs w:val="20"/>
        </w:rPr>
        <w:t>elementów składowych Oprogramowania</w:t>
      </w:r>
      <w:r w:rsidRPr="00D94C5B">
        <w:rPr>
          <w:rFonts w:asciiTheme="minorHAnsi" w:eastAsia="Times New Roman" w:hAnsiTheme="minorHAnsi" w:cstheme="minorHAnsi"/>
          <w:sz w:val="20"/>
          <w:szCs w:val="20"/>
        </w:rPr>
        <w:t>, wyraża zgodę na czasowe wyłączenie przez Wykonawcę Oprogramowania po uprzednim powiadomieniu Zamawiającego w formie wiadomości elektronicznej</w:t>
      </w:r>
      <w:r>
        <w:rPr>
          <w:rFonts w:asciiTheme="minorHAnsi" w:eastAsia="Times New Roman" w:hAnsiTheme="minorHAnsi" w:cstheme="minorHAnsi"/>
          <w:sz w:val="20"/>
          <w:szCs w:val="20"/>
        </w:rPr>
        <w:t xml:space="preserve"> i zgłoszenia telefonicznego reprezentantowi technicznemu Zamawiającego (Załącznik 1 pkt 1)</w:t>
      </w:r>
      <w:r w:rsidRPr="00D94C5B">
        <w:rPr>
          <w:rFonts w:asciiTheme="minorHAnsi" w:eastAsia="Times New Roman" w:hAnsiTheme="minorHAnsi" w:cstheme="minorHAnsi"/>
          <w:sz w:val="20"/>
          <w:szCs w:val="20"/>
        </w:rPr>
        <w:t>.</w:t>
      </w:r>
    </w:p>
    <w:p w14:paraId="54B3D7C9" w14:textId="77777777" w:rsidR="00541C6B" w:rsidRPr="00D94C5B" w:rsidRDefault="00541C6B" w:rsidP="00541C6B">
      <w:pPr>
        <w:pStyle w:val="Akapitzlist"/>
        <w:spacing w:after="0" w:line="240" w:lineRule="auto"/>
        <w:ind w:left="792"/>
        <w:outlineLvl w:val="0"/>
        <w:rPr>
          <w:rFonts w:asciiTheme="minorHAnsi" w:eastAsia="Times New Roman" w:hAnsiTheme="minorHAnsi" w:cstheme="minorHAnsi"/>
          <w:kern w:val="36"/>
          <w:sz w:val="20"/>
          <w:szCs w:val="20"/>
        </w:rPr>
      </w:pPr>
    </w:p>
    <w:p w14:paraId="126A2C10" w14:textId="77777777" w:rsidR="00541C6B" w:rsidRPr="00D94C5B" w:rsidRDefault="00541C6B" w:rsidP="00541C6B">
      <w:pPr>
        <w:pStyle w:val="Akapitzlist"/>
        <w:numPr>
          <w:ilvl w:val="1"/>
          <w:numId w:val="22"/>
        </w:numPr>
        <w:spacing w:after="0" w:line="240" w:lineRule="auto"/>
        <w:jc w:val="both"/>
        <w:outlineLvl w:val="0"/>
        <w:rPr>
          <w:rFonts w:asciiTheme="minorHAnsi" w:eastAsia="Times New Roman" w:hAnsiTheme="minorHAnsi" w:cstheme="minorHAnsi"/>
          <w:b/>
          <w:kern w:val="36"/>
          <w:sz w:val="20"/>
          <w:szCs w:val="20"/>
        </w:rPr>
      </w:pPr>
      <w:r w:rsidRPr="00D94C5B">
        <w:rPr>
          <w:rFonts w:asciiTheme="minorHAnsi" w:eastAsia="Times New Roman" w:hAnsiTheme="minorHAnsi" w:cstheme="minorHAnsi"/>
          <w:b/>
          <w:kern w:val="36"/>
          <w:sz w:val="20"/>
          <w:szCs w:val="20"/>
        </w:rPr>
        <w:t>Usługi aktualizacji Oprogramowania</w:t>
      </w:r>
    </w:p>
    <w:p w14:paraId="0E2926D3" w14:textId="77777777" w:rsidR="00541C6B" w:rsidRPr="00D94C5B" w:rsidRDefault="00541C6B" w:rsidP="00541C6B">
      <w:pPr>
        <w:pStyle w:val="Akapitzlist"/>
        <w:spacing w:after="0" w:line="240" w:lineRule="auto"/>
        <w:ind w:left="792"/>
        <w:jc w:val="both"/>
        <w:outlineLvl w:val="0"/>
        <w:rPr>
          <w:rFonts w:asciiTheme="minorHAnsi" w:eastAsia="Times New Roman" w:hAnsiTheme="minorHAnsi" w:cstheme="minorHAnsi"/>
          <w:b/>
          <w:kern w:val="36"/>
          <w:sz w:val="20"/>
          <w:szCs w:val="20"/>
        </w:rPr>
      </w:pPr>
    </w:p>
    <w:p w14:paraId="5BC32B4B" w14:textId="77777777" w:rsidR="00541C6B" w:rsidRPr="00D94C5B" w:rsidRDefault="00541C6B" w:rsidP="00541C6B">
      <w:pPr>
        <w:pStyle w:val="Akapitzlist"/>
        <w:numPr>
          <w:ilvl w:val="2"/>
          <w:numId w:val="22"/>
        </w:numPr>
        <w:spacing w:after="0" w:line="240" w:lineRule="auto"/>
        <w:ind w:left="1276" w:hanging="556"/>
        <w:jc w:val="both"/>
        <w:outlineLvl w:val="0"/>
        <w:rPr>
          <w:rFonts w:asciiTheme="minorHAnsi" w:eastAsia="Times New Roman" w:hAnsiTheme="minorHAnsi" w:cstheme="minorHAnsi"/>
          <w:kern w:val="36"/>
          <w:sz w:val="20"/>
          <w:szCs w:val="20"/>
        </w:rPr>
      </w:pPr>
      <w:r w:rsidRPr="00D94C5B">
        <w:rPr>
          <w:rFonts w:asciiTheme="minorHAnsi" w:eastAsia="Times New Roman" w:hAnsiTheme="minorHAnsi" w:cstheme="minorHAnsi"/>
          <w:kern w:val="36"/>
          <w:sz w:val="20"/>
          <w:szCs w:val="20"/>
        </w:rPr>
        <w:lastRenderedPageBreak/>
        <w:t>Wykonawca będzie aktualizował Oprogramowanie do dowolnej rekomendowanej oraz wspieranej przez producenta wersji Oprogramowania.</w:t>
      </w:r>
    </w:p>
    <w:p w14:paraId="6960B063" w14:textId="77777777" w:rsidR="00541C6B" w:rsidRPr="00D94C5B" w:rsidRDefault="00541C6B" w:rsidP="00541C6B">
      <w:pPr>
        <w:pStyle w:val="Akapitzlist"/>
        <w:spacing w:after="0" w:line="240" w:lineRule="auto"/>
        <w:ind w:left="1224"/>
        <w:jc w:val="both"/>
        <w:outlineLvl w:val="0"/>
        <w:rPr>
          <w:rFonts w:asciiTheme="minorHAnsi" w:eastAsia="Times New Roman" w:hAnsiTheme="minorHAnsi" w:cstheme="minorHAnsi"/>
          <w:kern w:val="36"/>
          <w:sz w:val="20"/>
          <w:szCs w:val="20"/>
        </w:rPr>
      </w:pPr>
    </w:p>
    <w:p w14:paraId="3D5BC57E" w14:textId="77777777" w:rsidR="00541C6B" w:rsidRPr="00D94C5B" w:rsidRDefault="00541C6B" w:rsidP="00541C6B">
      <w:pPr>
        <w:pStyle w:val="Akapitzlist"/>
        <w:numPr>
          <w:ilvl w:val="0"/>
          <w:numId w:val="21"/>
        </w:numPr>
        <w:spacing w:after="0" w:line="240" w:lineRule="auto"/>
        <w:jc w:val="both"/>
        <w:outlineLvl w:val="1"/>
        <w:rPr>
          <w:rFonts w:asciiTheme="minorHAnsi" w:eastAsia="Times New Roman" w:hAnsiTheme="minorHAnsi" w:cstheme="minorHAnsi"/>
          <w:vanish/>
          <w:sz w:val="20"/>
          <w:szCs w:val="20"/>
        </w:rPr>
      </w:pPr>
    </w:p>
    <w:p w14:paraId="04B45276" w14:textId="77777777" w:rsidR="00541C6B" w:rsidRPr="00D94C5B" w:rsidRDefault="00541C6B" w:rsidP="00541C6B">
      <w:pPr>
        <w:pStyle w:val="Akapitzlist"/>
        <w:numPr>
          <w:ilvl w:val="0"/>
          <w:numId w:val="21"/>
        </w:numPr>
        <w:spacing w:after="0" w:line="240" w:lineRule="auto"/>
        <w:jc w:val="both"/>
        <w:outlineLvl w:val="1"/>
        <w:rPr>
          <w:rFonts w:asciiTheme="minorHAnsi" w:eastAsia="Times New Roman" w:hAnsiTheme="minorHAnsi" w:cstheme="minorHAnsi"/>
          <w:vanish/>
          <w:sz w:val="20"/>
          <w:szCs w:val="20"/>
        </w:rPr>
      </w:pPr>
    </w:p>
    <w:p w14:paraId="14CC2A9F" w14:textId="77777777" w:rsidR="00541C6B" w:rsidRPr="00D94C5B" w:rsidRDefault="00541C6B" w:rsidP="00541C6B">
      <w:pPr>
        <w:pStyle w:val="Akapitzlist"/>
        <w:numPr>
          <w:ilvl w:val="0"/>
          <w:numId w:val="21"/>
        </w:numPr>
        <w:spacing w:after="0" w:line="240" w:lineRule="auto"/>
        <w:jc w:val="both"/>
        <w:outlineLvl w:val="1"/>
        <w:rPr>
          <w:rFonts w:asciiTheme="minorHAnsi" w:eastAsia="Times New Roman" w:hAnsiTheme="minorHAnsi" w:cstheme="minorHAnsi"/>
          <w:vanish/>
          <w:sz w:val="20"/>
          <w:szCs w:val="20"/>
        </w:rPr>
      </w:pPr>
    </w:p>
    <w:p w14:paraId="778BE09D" w14:textId="77777777" w:rsidR="00541C6B" w:rsidRPr="00D94C5B" w:rsidRDefault="00541C6B" w:rsidP="00541C6B">
      <w:pPr>
        <w:pStyle w:val="Akapitzlist"/>
        <w:numPr>
          <w:ilvl w:val="0"/>
          <w:numId w:val="21"/>
        </w:numPr>
        <w:spacing w:after="0" w:line="240" w:lineRule="auto"/>
        <w:jc w:val="both"/>
        <w:outlineLvl w:val="1"/>
        <w:rPr>
          <w:rFonts w:asciiTheme="minorHAnsi" w:eastAsia="Times New Roman" w:hAnsiTheme="minorHAnsi" w:cstheme="minorHAnsi"/>
          <w:vanish/>
          <w:sz w:val="20"/>
          <w:szCs w:val="20"/>
        </w:rPr>
      </w:pPr>
    </w:p>
    <w:p w14:paraId="4C34D27B" w14:textId="77777777" w:rsidR="00541C6B" w:rsidRPr="00D94C5B" w:rsidRDefault="00541C6B" w:rsidP="00541C6B">
      <w:pPr>
        <w:pStyle w:val="Akapitzlist"/>
        <w:numPr>
          <w:ilvl w:val="0"/>
          <w:numId w:val="21"/>
        </w:numPr>
        <w:spacing w:after="0" w:line="240" w:lineRule="auto"/>
        <w:jc w:val="both"/>
        <w:outlineLvl w:val="1"/>
        <w:rPr>
          <w:rFonts w:asciiTheme="minorHAnsi" w:eastAsia="Times New Roman" w:hAnsiTheme="minorHAnsi" w:cstheme="minorHAnsi"/>
          <w:vanish/>
          <w:sz w:val="20"/>
          <w:szCs w:val="20"/>
        </w:rPr>
      </w:pPr>
    </w:p>
    <w:p w14:paraId="217BA4CF" w14:textId="77777777" w:rsidR="00541C6B" w:rsidRPr="00D94C5B" w:rsidRDefault="00541C6B" w:rsidP="00541C6B">
      <w:pPr>
        <w:pStyle w:val="Akapitzlist"/>
        <w:numPr>
          <w:ilvl w:val="0"/>
          <w:numId w:val="21"/>
        </w:numPr>
        <w:spacing w:after="0" w:line="240" w:lineRule="auto"/>
        <w:jc w:val="both"/>
        <w:outlineLvl w:val="1"/>
        <w:rPr>
          <w:rFonts w:asciiTheme="minorHAnsi" w:eastAsia="Times New Roman" w:hAnsiTheme="minorHAnsi" w:cstheme="minorHAnsi"/>
          <w:vanish/>
          <w:sz w:val="20"/>
          <w:szCs w:val="20"/>
        </w:rPr>
      </w:pPr>
    </w:p>
    <w:p w14:paraId="1F6E50CC" w14:textId="77777777" w:rsidR="00541C6B" w:rsidRPr="00D94C5B" w:rsidRDefault="00541C6B" w:rsidP="00541C6B">
      <w:pPr>
        <w:pStyle w:val="Akapitzlist"/>
        <w:numPr>
          <w:ilvl w:val="1"/>
          <w:numId w:val="21"/>
        </w:numPr>
        <w:spacing w:after="0" w:line="240" w:lineRule="auto"/>
        <w:jc w:val="both"/>
        <w:outlineLvl w:val="1"/>
        <w:rPr>
          <w:rFonts w:asciiTheme="minorHAnsi" w:eastAsia="Times New Roman" w:hAnsiTheme="minorHAnsi" w:cstheme="minorHAnsi"/>
          <w:vanish/>
          <w:sz w:val="20"/>
          <w:szCs w:val="20"/>
        </w:rPr>
      </w:pPr>
    </w:p>
    <w:p w14:paraId="661E7368" w14:textId="77777777" w:rsidR="00541C6B" w:rsidRPr="00D94C5B" w:rsidRDefault="00541C6B" w:rsidP="00541C6B">
      <w:pPr>
        <w:pStyle w:val="Akapitzlist"/>
        <w:numPr>
          <w:ilvl w:val="1"/>
          <w:numId w:val="21"/>
        </w:numPr>
        <w:spacing w:after="0" w:line="240" w:lineRule="auto"/>
        <w:jc w:val="both"/>
        <w:outlineLvl w:val="1"/>
        <w:rPr>
          <w:rFonts w:asciiTheme="minorHAnsi" w:eastAsia="Times New Roman" w:hAnsiTheme="minorHAnsi" w:cstheme="minorHAnsi"/>
          <w:vanish/>
          <w:sz w:val="20"/>
          <w:szCs w:val="20"/>
        </w:rPr>
      </w:pPr>
    </w:p>
    <w:p w14:paraId="393E39B1" w14:textId="77777777" w:rsidR="00541C6B" w:rsidRPr="00D94C5B" w:rsidRDefault="00541C6B" w:rsidP="00541C6B">
      <w:pPr>
        <w:pStyle w:val="Akapitzlist"/>
        <w:numPr>
          <w:ilvl w:val="2"/>
          <w:numId w:val="21"/>
        </w:numPr>
        <w:spacing w:after="0" w:line="240" w:lineRule="auto"/>
        <w:jc w:val="both"/>
        <w:outlineLvl w:val="1"/>
        <w:rPr>
          <w:rFonts w:asciiTheme="minorHAnsi" w:eastAsia="Times New Roman" w:hAnsiTheme="minorHAnsi" w:cstheme="minorHAnsi"/>
          <w:vanish/>
          <w:sz w:val="20"/>
          <w:szCs w:val="20"/>
        </w:rPr>
      </w:pPr>
    </w:p>
    <w:p w14:paraId="23381E22" w14:textId="77777777" w:rsidR="00541C6B" w:rsidRPr="00AA5FE5" w:rsidRDefault="00541C6B" w:rsidP="00541C6B">
      <w:pPr>
        <w:pStyle w:val="Akapitzlist"/>
        <w:numPr>
          <w:ilvl w:val="2"/>
          <w:numId w:val="22"/>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Wykonawca w razie potrzeby dostosuje istniejące funkcjonalności i/lub moduły Oprogramowania tak, aby były wspierane przez nową wersję Oprogramowania, tak długo jak dana funkcjonalność jest wspierana przez producenta Oprogramowania</w:t>
      </w:r>
      <w:r>
        <w:rPr>
          <w:rFonts w:asciiTheme="minorHAnsi" w:eastAsia="Times New Roman" w:hAnsiTheme="minorHAnsi" w:cstheme="minorHAnsi"/>
          <w:sz w:val="20"/>
          <w:szCs w:val="20"/>
        </w:rPr>
        <w:t>.</w:t>
      </w:r>
      <w:r w:rsidRPr="00D94C5B">
        <w:rPr>
          <w:rFonts w:asciiTheme="minorHAnsi" w:eastAsia="Times New Roman" w:hAnsiTheme="minorHAnsi" w:cstheme="minorHAnsi"/>
          <w:sz w:val="20"/>
          <w:szCs w:val="20"/>
        </w:rPr>
        <w:t> </w:t>
      </w:r>
      <w:r>
        <w:rPr>
          <w:rFonts w:asciiTheme="minorHAnsi" w:eastAsia="Times New Roman" w:hAnsiTheme="minorHAnsi" w:cstheme="minorHAnsi"/>
          <w:sz w:val="20"/>
          <w:szCs w:val="20"/>
        </w:rPr>
        <w:t>W</w:t>
      </w:r>
      <w:r w:rsidRPr="00D94C5B">
        <w:rPr>
          <w:rFonts w:asciiTheme="minorHAnsi" w:eastAsia="Times New Roman" w:hAnsiTheme="minorHAnsi" w:cstheme="minorHAnsi"/>
          <w:sz w:val="20"/>
          <w:szCs w:val="20"/>
        </w:rPr>
        <w:t xml:space="preserve"> przypadku braku wsparcia producenta dla funkcjonalności, która jest istotna dla Zamawiającego, Wykonawca zaproponuje i wykona zmiany pod warunkiem, że proponowana zmiana będzie wspierana przez producenta, tj. nie będzie sprzeczna </w:t>
      </w:r>
      <w:r w:rsidRPr="00AA5FE5">
        <w:rPr>
          <w:rFonts w:asciiTheme="minorHAnsi" w:eastAsia="Times New Roman" w:hAnsiTheme="minorHAnsi" w:cstheme="minorHAnsi"/>
          <w:sz w:val="20"/>
          <w:szCs w:val="20"/>
        </w:rPr>
        <w:t xml:space="preserve">z dokumentacją producenta, </w:t>
      </w:r>
      <w:r w:rsidRPr="00004727">
        <w:rPr>
          <w:rFonts w:asciiTheme="minorHAnsi" w:eastAsia="Times New Roman" w:hAnsiTheme="minorHAnsi" w:cstheme="minorHAnsi"/>
          <w:sz w:val="20"/>
          <w:szCs w:val="20"/>
        </w:rPr>
        <w:t xml:space="preserve">tak aby realizowała funkcjonalności wynikające z dokumentacji </w:t>
      </w:r>
      <w:proofErr w:type="spellStart"/>
      <w:r w:rsidRPr="00004727">
        <w:rPr>
          <w:rFonts w:asciiTheme="minorHAnsi" w:eastAsia="Times New Roman" w:hAnsiTheme="minorHAnsi" w:cstheme="minorHAnsi"/>
          <w:sz w:val="20"/>
          <w:szCs w:val="20"/>
        </w:rPr>
        <w:t>Squiz</w:t>
      </w:r>
      <w:proofErr w:type="spellEnd"/>
      <w:r w:rsidRPr="00004727">
        <w:rPr>
          <w:rFonts w:asciiTheme="minorHAnsi" w:eastAsia="Times New Roman" w:hAnsiTheme="minorHAnsi" w:cstheme="minorHAnsi"/>
          <w:sz w:val="20"/>
          <w:szCs w:val="20"/>
        </w:rPr>
        <w:t xml:space="preserve"> Matrix User Manual Library, obustronnych ustaleń procedowanych przed podpisaniem niniejszej umowy jak i w czasie jej trwania w systemie zgłoszeń lub drogą mailową oraz Specyfikacją Funkcjonalną  (jeżeli załączono).</w:t>
      </w:r>
    </w:p>
    <w:p w14:paraId="3AE8C83B" w14:textId="77777777" w:rsidR="00541C6B" w:rsidRPr="00756B7B" w:rsidRDefault="00541C6B" w:rsidP="00541C6B">
      <w:pPr>
        <w:pStyle w:val="Akapitzlist"/>
        <w:spacing w:after="0" w:line="240" w:lineRule="auto"/>
        <w:ind w:left="1224"/>
        <w:jc w:val="both"/>
        <w:outlineLvl w:val="1"/>
        <w:rPr>
          <w:rFonts w:asciiTheme="minorHAnsi" w:eastAsia="Times New Roman" w:hAnsiTheme="minorHAnsi" w:cstheme="minorHAnsi"/>
          <w:b/>
          <w:bCs/>
          <w:sz w:val="20"/>
          <w:szCs w:val="20"/>
        </w:rPr>
      </w:pPr>
    </w:p>
    <w:p w14:paraId="0F565D06" w14:textId="77777777" w:rsidR="00541C6B" w:rsidRPr="00004727" w:rsidRDefault="00541C6B" w:rsidP="00541C6B">
      <w:pPr>
        <w:pStyle w:val="Akapitzlist"/>
        <w:spacing w:after="0" w:line="240" w:lineRule="auto"/>
        <w:ind w:left="1276"/>
        <w:jc w:val="both"/>
        <w:outlineLvl w:val="1"/>
        <w:rPr>
          <w:rFonts w:asciiTheme="minorHAnsi" w:eastAsia="Times New Roman" w:hAnsiTheme="minorHAnsi" w:cstheme="minorHAnsi"/>
          <w:b/>
          <w:bCs/>
          <w:sz w:val="20"/>
          <w:szCs w:val="20"/>
        </w:rPr>
      </w:pPr>
    </w:p>
    <w:p w14:paraId="7F3B5DA2" w14:textId="77777777" w:rsidR="00541C6B" w:rsidRPr="00004727" w:rsidRDefault="00541C6B" w:rsidP="00541C6B">
      <w:pPr>
        <w:pStyle w:val="Akapitzlist"/>
        <w:numPr>
          <w:ilvl w:val="1"/>
          <w:numId w:val="21"/>
        </w:numPr>
        <w:spacing w:after="0" w:line="240" w:lineRule="auto"/>
        <w:jc w:val="both"/>
        <w:outlineLvl w:val="1"/>
        <w:rPr>
          <w:rFonts w:asciiTheme="minorHAnsi" w:eastAsia="Times New Roman" w:hAnsiTheme="minorHAnsi" w:cstheme="minorHAnsi"/>
          <w:b/>
          <w:bCs/>
          <w:sz w:val="20"/>
          <w:szCs w:val="20"/>
        </w:rPr>
      </w:pPr>
      <w:r w:rsidRPr="00004727">
        <w:rPr>
          <w:rFonts w:asciiTheme="minorHAnsi" w:hAnsiTheme="minorHAnsi" w:cstheme="minorHAnsi"/>
          <w:b/>
          <w:sz w:val="20"/>
        </w:rPr>
        <w:t>Testowanie przeprowadzonych aktualizacji Oprogramowania</w:t>
      </w:r>
    </w:p>
    <w:p w14:paraId="2384015F" w14:textId="77777777" w:rsidR="00541C6B" w:rsidRPr="00004727" w:rsidRDefault="00541C6B" w:rsidP="00541C6B">
      <w:pPr>
        <w:pStyle w:val="Akapitzlist"/>
        <w:spacing w:after="0" w:line="240" w:lineRule="auto"/>
        <w:ind w:left="792"/>
        <w:jc w:val="both"/>
        <w:outlineLvl w:val="1"/>
        <w:rPr>
          <w:rFonts w:asciiTheme="minorHAnsi" w:eastAsia="Times New Roman" w:hAnsiTheme="minorHAnsi" w:cstheme="minorHAnsi"/>
          <w:b/>
          <w:bCs/>
          <w:sz w:val="20"/>
          <w:szCs w:val="20"/>
        </w:rPr>
      </w:pPr>
    </w:p>
    <w:p w14:paraId="1A35542F" w14:textId="77777777" w:rsidR="00541C6B" w:rsidRPr="00AA5FE5" w:rsidRDefault="00541C6B" w:rsidP="00541C6B">
      <w:pPr>
        <w:numPr>
          <w:ilvl w:val="2"/>
          <w:numId w:val="21"/>
        </w:numPr>
        <w:spacing w:after="0" w:line="240" w:lineRule="auto"/>
        <w:ind w:left="0"/>
        <w:jc w:val="both"/>
        <w:outlineLvl w:val="1"/>
        <w:rPr>
          <w:rFonts w:asciiTheme="minorHAnsi" w:hAnsiTheme="minorHAnsi" w:cstheme="minorHAnsi"/>
          <w:sz w:val="20"/>
        </w:rPr>
      </w:pPr>
      <w:r w:rsidRPr="00004727">
        <w:rPr>
          <w:rFonts w:asciiTheme="minorHAnsi" w:hAnsiTheme="minorHAnsi" w:cstheme="minorHAnsi"/>
          <w:sz w:val="20"/>
        </w:rPr>
        <w:t>Wykonawca jest zobowiązany do wykonywania podstawowych i dodatkowych</w:t>
      </w:r>
      <w:r w:rsidRPr="00AA5FE5">
        <w:rPr>
          <w:rFonts w:asciiTheme="minorHAnsi" w:hAnsiTheme="minorHAnsi" w:cstheme="minorHAnsi"/>
          <w:sz w:val="20"/>
        </w:rPr>
        <w:t xml:space="preserve"> testów funkcjonalności przez niego stworzonych po przeprowadzeniu aktualizacji Oprogramowania. </w:t>
      </w:r>
      <w:r w:rsidRPr="00004727">
        <w:rPr>
          <w:rFonts w:asciiTheme="minorHAnsi" w:hAnsiTheme="minorHAnsi" w:cstheme="minorHAnsi"/>
          <w:sz w:val="20"/>
        </w:rPr>
        <w:t>Testy dodatkowe obejmują swoim zakresem weryfikację funkcjonalności opisanych w instrukcji edytorskiej i administratora aktualnej na dzień rozpoczęcia procesu aktualizacji</w:t>
      </w:r>
      <w:r w:rsidRPr="00AA5FE5">
        <w:rPr>
          <w:rFonts w:asciiTheme="minorHAnsi" w:hAnsiTheme="minorHAnsi" w:cstheme="minorHAnsi"/>
          <w:sz w:val="20"/>
        </w:rPr>
        <w:t xml:space="preserve">. </w:t>
      </w:r>
    </w:p>
    <w:p w14:paraId="0AEB4B2C" w14:textId="77777777" w:rsidR="00541C6B" w:rsidRPr="0037462B" w:rsidRDefault="00541C6B" w:rsidP="00541C6B">
      <w:pPr>
        <w:spacing w:after="0" w:line="240" w:lineRule="auto"/>
        <w:jc w:val="both"/>
        <w:outlineLvl w:val="1"/>
        <w:rPr>
          <w:rFonts w:asciiTheme="minorHAnsi" w:hAnsiTheme="minorHAnsi" w:cstheme="minorHAnsi"/>
          <w:sz w:val="20"/>
        </w:rPr>
      </w:pPr>
      <w:r w:rsidRPr="0037462B">
        <w:rPr>
          <w:rFonts w:asciiTheme="minorHAnsi" w:hAnsiTheme="minorHAnsi" w:cstheme="minorHAnsi"/>
          <w:sz w:val="20"/>
        </w:rPr>
        <w:t xml:space="preserve">Strony uzgadniają, że Zamawiający będzie uprawniony do przeprowadzania dodatkowych testów przeprowadzonej aktualizacji Oprogramowania. Jeżeli Zamawiający przeprowadzi testy we własnym zakresie, Wykonawca będzie zobowiązany do usunięcia Błędów wynikających z testów przeprowadzonych przez Zamawiającego. </w:t>
      </w:r>
    </w:p>
    <w:p w14:paraId="7FAF7E05" w14:textId="77777777" w:rsidR="00541C6B" w:rsidRPr="007562DD" w:rsidRDefault="00541C6B" w:rsidP="00541C6B">
      <w:pPr>
        <w:pStyle w:val="Akapitzlist"/>
        <w:spacing w:before="360" w:after="120" w:line="240" w:lineRule="auto"/>
        <w:ind w:left="1276"/>
        <w:jc w:val="both"/>
        <w:outlineLvl w:val="1"/>
        <w:rPr>
          <w:rFonts w:eastAsia="Times New Roman"/>
          <w:b/>
          <w:bCs/>
          <w:szCs w:val="20"/>
        </w:rPr>
      </w:pPr>
    </w:p>
    <w:p w14:paraId="0A827803" w14:textId="77777777" w:rsidR="00541C6B" w:rsidRPr="00004727" w:rsidRDefault="00541C6B" w:rsidP="00541C6B">
      <w:pPr>
        <w:pStyle w:val="Akapitzlist"/>
        <w:numPr>
          <w:ilvl w:val="2"/>
          <w:numId w:val="21"/>
        </w:numPr>
        <w:spacing w:after="0" w:line="240" w:lineRule="auto"/>
        <w:ind w:left="1276" w:hanging="556"/>
        <w:jc w:val="both"/>
        <w:outlineLvl w:val="1"/>
        <w:rPr>
          <w:rFonts w:asciiTheme="minorHAnsi" w:eastAsia="Times New Roman" w:hAnsiTheme="minorHAnsi" w:cstheme="minorHAnsi"/>
          <w:b/>
          <w:bCs/>
          <w:sz w:val="20"/>
          <w:szCs w:val="20"/>
        </w:rPr>
      </w:pPr>
      <w:r w:rsidRPr="00FA276E">
        <w:rPr>
          <w:rFonts w:asciiTheme="minorHAnsi" w:hAnsiTheme="minorHAnsi" w:cstheme="minorHAnsi"/>
          <w:sz w:val="20"/>
        </w:rPr>
        <w:t xml:space="preserve">Zamawiający wykona niezwłocznie testy aktualizacji, o których mowa w pkt 6.3.1. po </w:t>
      </w:r>
      <w:r w:rsidRPr="00D94C5B">
        <w:rPr>
          <w:rFonts w:asciiTheme="minorHAnsi" w:hAnsiTheme="minorHAnsi" w:cstheme="minorHAnsi"/>
          <w:sz w:val="20"/>
        </w:rPr>
        <w:t xml:space="preserve">otrzymaniu </w:t>
      </w:r>
      <w:r w:rsidRPr="00AA5FE5">
        <w:rPr>
          <w:rFonts w:asciiTheme="minorHAnsi" w:hAnsiTheme="minorHAnsi" w:cstheme="minorHAnsi"/>
          <w:sz w:val="20"/>
        </w:rPr>
        <w:t xml:space="preserve">informacji od Wykonawcy o wykonaniu podstawowych </w:t>
      </w:r>
      <w:r w:rsidRPr="00004727">
        <w:rPr>
          <w:rFonts w:asciiTheme="minorHAnsi" w:hAnsiTheme="minorHAnsi" w:cstheme="minorHAnsi"/>
          <w:sz w:val="20"/>
        </w:rPr>
        <w:t>i dodatkowych</w:t>
      </w:r>
      <w:r w:rsidRPr="00AA5FE5">
        <w:rPr>
          <w:rFonts w:asciiTheme="minorHAnsi" w:hAnsiTheme="minorHAnsi" w:cstheme="minorHAnsi"/>
          <w:sz w:val="20"/>
        </w:rPr>
        <w:t xml:space="preserve"> testów funkcjonalności przez niego stworzonych po </w:t>
      </w:r>
      <w:r w:rsidRPr="00756B7B">
        <w:rPr>
          <w:rFonts w:asciiTheme="minorHAnsi" w:hAnsiTheme="minorHAnsi" w:cstheme="minorHAnsi"/>
          <w:sz w:val="20"/>
        </w:rPr>
        <w:t>przeprowadzeniu aktualizacji.</w:t>
      </w:r>
    </w:p>
    <w:p w14:paraId="4A42B7AC" w14:textId="77777777" w:rsidR="00541C6B" w:rsidRPr="00004727" w:rsidRDefault="00541C6B" w:rsidP="00541C6B">
      <w:pPr>
        <w:pStyle w:val="Akapitzlist"/>
        <w:numPr>
          <w:ilvl w:val="2"/>
          <w:numId w:val="21"/>
        </w:numPr>
        <w:spacing w:after="0" w:line="240" w:lineRule="auto"/>
        <w:jc w:val="both"/>
        <w:outlineLvl w:val="1"/>
        <w:rPr>
          <w:rFonts w:asciiTheme="minorHAnsi" w:eastAsia="Times New Roman" w:hAnsiTheme="minorHAnsi" w:cstheme="minorHAnsi"/>
          <w:bCs/>
          <w:sz w:val="20"/>
          <w:szCs w:val="20"/>
        </w:rPr>
      </w:pPr>
      <w:r w:rsidRPr="00004727">
        <w:rPr>
          <w:rFonts w:asciiTheme="minorHAnsi" w:hAnsiTheme="minorHAnsi" w:cstheme="minorHAnsi"/>
          <w:sz w:val="20"/>
        </w:rPr>
        <w:t>Zamawiający zobowiązany jest w terminie 7 dni roboczych</w:t>
      </w:r>
      <w:r w:rsidRPr="00AA5FE5">
        <w:rPr>
          <w:rFonts w:asciiTheme="minorHAnsi" w:hAnsiTheme="minorHAnsi" w:cstheme="minorHAnsi"/>
          <w:sz w:val="20"/>
        </w:rPr>
        <w:t xml:space="preserve"> od dnia powiadomienia go, o którym mowa w </w:t>
      </w:r>
      <w:r w:rsidRPr="00756B7B">
        <w:rPr>
          <w:rFonts w:asciiTheme="minorHAnsi" w:hAnsiTheme="minorHAnsi" w:cstheme="minorHAnsi"/>
          <w:sz w:val="20"/>
        </w:rPr>
        <w:t>pkt 6.3.2. do wykonania</w:t>
      </w:r>
      <w:r w:rsidRPr="00004727">
        <w:rPr>
          <w:rFonts w:asciiTheme="minorHAnsi" w:hAnsiTheme="minorHAnsi" w:cstheme="minorHAnsi"/>
          <w:sz w:val="20"/>
        </w:rPr>
        <w:t xml:space="preserve"> testów wewnętrznych i poinformowania Wykonawcy o wykrytych w tym zakresie błędach.</w:t>
      </w:r>
    </w:p>
    <w:p w14:paraId="7C8D1E3E" w14:textId="77777777" w:rsidR="00541C6B" w:rsidRPr="00004727" w:rsidRDefault="00541C6B" w:rsidP="00541C6B">
      <w:pPr>
        <w:pStyle w:val="Akapitzlist"/>
        <w:numPr>
          <w:ilvl w:val="2"/>
          <w:numId w:val="21"/>
        </w:numPr>
        <w:spacing w:after="0" w:line="240" w:lineRule="auto"/>
        <w:jc w:val="both"/>
        <w:outlineLvl w:val="1"/>
        <w:rPr>
          <w:rFonts w:asciiTheme="minorHAnsi" w:eastAsia="Times New Roman" w:hAnsiTheme="minorHAnsi" w:cstheme="minorHAnsi"/>
          <w:b/>
          <w:bCs/>
          <w:sz w:val="20"/>
          <w:szCs w:val="20"/>
        </w:rPr>
      </w:pPr>
      <w:r w:rsidRPr="00004727">
        <w:rPr>
          <w:rFonts w:asciiTheme="minorHAnsi" w:hAnsiTheme="minorHAnsi" w:cstheme="minorHAnsi"/>
          <w:sz w:val="20"/>
        </w:rPr>
        <w:t>Po otrzymaniu informacji od Zamawiającego, o których mowa w pkt 6.3.3 Wykonawca weryfikuje przekazane informacje i weryfikuje czy funkcjonalności stworzone przez niego działają prawidłowo w Środowisku aplikacji oraz przekazuje Zamawiającemu informację zawierającą listę wykonanych zmian i testów.</w:t>
      </w:r>
    </w:p>
    <w:p w14:paraId="4CCE2BC8" w14:textId="77777777" w:rsidR="00541C6B" w:rsidRPr="00004727" w:rsidRDefault="00541C6B" w:rsidP="00541C6B">
      <w:pPr>
        <w:pStyle w:val="Akapitzlist"/>
        <w:spacing w:after="0" w:line="240" w:lineRule="auto"/>
        <w:ind w:left="1224"/>
        <w:jc w:val="both"/>
        <w:outlineLvl w:val="1"/>
        <w:rPr>
          <w:rFonts w:asciiTheme="minorHAnsi" w:eastAsia="Times New Roman" w:hAnsiTheme="minorHAnsi" w:cstheme="minorHAnsi"/>
          <w:b/>
          <w:bCs/>
          <w:sz w:val="20"/>
          <w:szCs w:val="20"/>
        </w:rPr>
      </w:pPr>
    </w:p>
    <w:p w14:paraId="1C7269DB" w14:textId="77777777" w:rsidR="00541C6B" w:rsidRPr="00004727" w:rsidRDefault="00541C6B" w:rsidP="00541C6B">
      <w:pPr>
        <w:pStyle w:val="Akapitzlist"/>
        <w:numPr>
          <w:ilvl w:val="1"/>
          <w:numId w:val="21"/>
        </w:numPr>
        <w:spacing w:after="0" w:line="240" w:lineRule="auto"/>
        <w:jc w:val="both"/>
        <w:outlineLvl w:val="1"/>
        <w:rPr>
          <w:rFonts w:asciiTheme="minorHAnsi" w:eastAsia="Times New Roman" w:hAnsiTheme="minorHAnsi" w:cstheme="minorHAnsi"/>
          <w:b/>
          <w:bCs/>
          <w:sz w:val="20"/>
          <w:szCs w:val="20"/>
        </w:rPr>
      </w:pPr>
      <w:r w:rsidRPr="00004727">
        <w:rPr>
          <w:rFonts w:asciiTheme="minorHAnsi" w:eastAsia="Times New Roman" w:hAnsiTheme="minorHAnsi" w:cstheme="minorHAnsi"/>
          <w:bCs/>
          <w:sz w:val="20"/>
          <w:szCs w:val="20"/>
        </w:rPr>
        <w:t>Szkolenia po wykonaniu aktualizacji</w:t>
      </w:r>
    </w:p>
    <w:p w14:paraId="6C53B3FF" w14:textId="77777777" w:rsidR="00541C6B" w:rsidRPr="00004727" w:rsidRDefault="00541C6B" w:rsidP="00541C6B">
      <w:pPr>
        <w:pStyle w:val="Akapitzlist"/>
        <w:spacing w:after="0"/>
        <w:rPr>
          <w:rFonts w:asciiTheme="minorHAnsi" w:eastAsia="Times New Roman" w:hAnsiTheme="minorHAnsi" w:cstheme="minorHAnsi"/>
          <w:b/>
          <w:bCs/>
          <w:sz w:val="20"/>
          <w:szCs w:val="20"/>
        </w:rPr>
      </w:pPr>
    </w:p>
    <w:p w14:paraId="622D3BBD" w14:textId="77777777" w:rsidR="00541C6B" w:rsidRPr="00EA37B2" w:rsidRDefault="00541C6B" w:rsidP="00541C6B">
      <w:pPr>
        <w:pStyle w:val="Akapitzlist"/>
        <w:spacing w:after="0" w:line="240" w:lineRule="auto"/>
        <w:ind w:left="1276"/>
        <w:jc w:val="both"/>
        <w:outlineLvl w:val="1"/>
        <w:rPr>
          <w:rFonts w:asciiTheme="minorHAnsi" w:eastAsia="Times New Roman" w:hAnsiTheme="minorHAnsi" w:cstheme="minorHAnsi"/>
          <w:bCs/>
          <w:sz w:val="20"/>
          <w:szCs w:val="20"/>
        </w:rPr>
      </w:pPr>
      <w:r w:rsidRPr="00004727">
        <w:rPr>
          <w:rFonts w:asciiTheme="minorHAnsi" w:eastAsia="Times New Roman" w:hAnsiTheme="minorHAnsi" w:cstheme="minorHAnsi"/>
          <w:bCs/>
          <w:sz w:val="20"/>
          <w:szCs w:val="20"/>
        </w:rPr>
        <w:t>Umowa SLA obejmuje szkolenia (praktyczno-teoretyczne) dla redaktorów: 8h raz na pół roku (każda grupa po 2h). Redaktorzy zapisują się na formularzu WWW utworzonym przez Wykonawcę na serwisie Zamawiającego</w:t>
      </w:r>
      <w:r w:rsidRPr="00AA5FE5">
        <w:rPr>
          <w:rFonts w:asciiTheme="minorHAnsi" w:eastAsia="Times New Roman" w:hAnsiTheme="minorHAnsi" w:cstheme="minorHAnsi"/>
          <w:bCs/>
          <w:sz w:val="20"/>
          <w:szCs w:val="20"/>
        </w:rPr>
        <w:t>.</w:t>
      </w:r>
      <w:r>
        <w:rPr>
          <w:rFonts w:asciiTheme="minorHAnsi" w:eastAsia="Times New Roman" w:hAnsiTheme="minorHAnsi" w:cstheme="minorHAnsi"/>
          <w:bCs/>
          <w:sz w:val="20"/>
          <w:szCs w:val="20"/>
        </w:rPr>
        <w:t xml:space="preserve"> PUM w rejestracji nie pośredniczy. Szkolenie obejmuje wszystkie działania redaktorskie jak i zmiany aktualizacyjne.</w:t>
      </w:r>
    </w:p>
    <w:p w14:paraId="7C59B678" w14:textId="77777777" w:rsidR="00541C6B" w:rsidRPr="00D94C5B" w:rsidRDefault="00541C6B" w:rsidP="00541C6B">
      <w:pPr>
        <w:pStyle w:val="Akapitzlist"/>
        <w:spacing w:after="0" w:line="240" w:lineRule="auto"/>
        <w:ind w:left="1276"/>
        <w:jc w:val="both"/>
        <w:outlineLvl w:val="1"/>
        <w:rPr>
          <w:rFonts w:asciiTheme="minorHAnsi" w:hAnsiTheme="minorHAnsi" w:cstheme="minorHAnsi"/>
          <w:sz w:val="20"/>
        </w:rPr>
      </w:pPr>
    </w:p>
    <w:p w14:paraId="18BA209E" w14:textId="77777777" w:rsidR="00541C6B" w:rsidRPr="00D94C5B" w:rsidRDefault="00541C6B" w:rsidP="00541C6B">
      <w:pPr>
        <w:pStyle w:val="Akapitzlist"/>
        <w:spacing w:after="0" w:line="240" w:lineRule="auto"/>
        <w:ind w:left="1276"/>
        <w:jc w:val="both"/>
        <w:outlineLvl w:val="1"/>
        <w:rPr>
          <w:rFonts w:asciiTheme="minorHAnsi" w:eastAsia="Times New Roman" w:hAnsiTheme="minorHAnsi" w:cstheme="minorHAnsi"/>
          <w:b/>
          <w:bCs/>
          <w:sz w:val="20"/>
          <w:szCs w:val="20"/>
        </w:rPr>
      </w:pPr>
      <w:r w:rsidRPr="00D94C5B">
        <w:rPr>
          <w:rFonts w:asciiTheme="minorHAnsi" w:hAnsiTheme="minorHAnsi" w:cstheme="minorHAnsi"/>
          <w:b/>
          <w:sz w:val="20"/>
        </w:rPr>
        <w:tab/>
      </w:r>
    </w:p>
    <w:p w14:paraId="37820D2A" w14:textId="77777777" w:rsidR="00541C6B" w:rsidRPr="00D94C5B" w:rsidRDefault="00541C6B" w:rsidP="00541C6B">
      <w:pPr>
        <w:pStyle w:val="Akapitzlist"/>
        <w:numPr>
          <w:ilvl w:val="0"/>
          <w:numId w:val="21"/>
        </w:numPr>
        <w:spacing w:after="0" w:line="240" w:lineRule="auto"/>
        <w:jc w:val="both"/>
        <w:outlineLvl w:val="1"/>
        <w:rPr>
          <w:rFonts w:asciiTheme="minorHAnsi" w:eastAsia="Times New Roman" w:hAnsiTheme="minorHAnsi" w:cstheme="minorHAnsi"/>
          <w:b/>
          <w:bCs/>
          <w:sz w:val="20"/>
          <w:szCs w:val="20"/>
        </w:rPr>
      </w:pPr>
      <w:r w:rsidRPr="00D94C5B">
        <w:rPr>
          <w:rFonts w:asciiTheme="minorHAnsi" w:eastAsia="Times New Roman" w:hAnsiTheme="minorHAnsi" w:cstheme="minorHAnsi"/>
          <w:b/>
          <w:kern w:val="36"/>
        </w:rPr>
        <w:t xml:space="preserve">SERWISOWANIE APLIKACJI TOWARZYSZĄCYCH </w:t>
      </w:r>
    </w:p>
    <w:p w14:paraId="133FCDD7" w14:textId="77777777" w:rsidR="00541C6B" w:rsidRPr="00D94C5B" w:rsidRDefault="00541C6B" w:rsidP="00541C6B">
      <w:pPr>
        <w:pStyle w:val="Akapitzlist"/>
        <w:spacing w:after="0" w:line="240" w:lineRule="auto"/>
        <w:ind w:left="360"/>
        <w:jc w:val="both"/>
        <w:outlineLvl w:val="1"/>
        <w:rPr>
          <w:rFonts w:asciiTheme="minorHAnsi" w:eastAsia="Times New Roman" w:hAnsiTheme="minorHAnsi" w:cstheme="minorHAnsi"/>
          <w:b/>
          <w:bCs/>
          <w:sz w:val="20"/>
          <w:szCs w:val="20"/>
        </w:rPr>
      </w:pPr>
    </w:p>
    <w:p w14:paraId="11C872D2" w14:textId="77777777" w:rsidR="00541C6B" w:rsidRPr="00D94C5B" w:rsidRDefault="00541C6B" w:rsidP="00541C6B">
      <w:pPr>
        <w:pStyle w:val="Akapitzlist"/>
        <w:numPr>
          <w:ilvl w:val="1"/>
          <w:numId w:val="21"/>
        </w:numPr>
        <w:spacing w:after="0" w:line="240" w:lineRule="auto"/>
        <w:jc w:val="both"/>
        <w:outlineLvl w:val="1"/>
        <w:rPr>
          <w:rFonts w:asciiTheme="minorHAnsi" w:eastAsia="Times New Roman" w:hAnsiTheme="minorHAnsi" w:cstheme="minorHAnsi"/>
          <w:b/>
          <w:bCs/>
          <w:sz w:val="20"/>
          <w:szCs w:val="20"/>
        </w:rPr>
      </w:pPr>
      <w:r w:rsidRPr="00D94C5B">
        <w:rPr>
          <w:rFonts w:asciiTheme="minorHAnsi" w:eastAsia="Times New Roman" w:hAnsiTheme="minorHAnsi" w:cstheme="minorHAnsi"/>
          <w:b/>
          <w:sz w:val="20"/>
          <w:szCs w:val="20"/>
        </w:rPr>
        <w:t>Aplikacje towarzyszące</w:t>
      </w:r>
    </w:p>
    <w:p w14:paraId="51E9A13A" w14:textId="77777777" w:rsidR="00541C6B" w:rsidRPr="00D94C5B" w:rsidRDefault="00541C6B" w:rsidP="00541C6B">
      <w:pPr>
        <w:pStyle w:val="Akapitzlist"/>
        <w:spacing w:after="0" w:line="240" w:lineRule="auto"/>
        <w:ind w:left="792"/>
        <w:jc w:val="both"/>
        <w:outlineLvl w:val="1"/>
        <w:rPr>
          <w:rFonts w:asciiTheme="minorHAnsi" w:eastAsia="Times New Roman" w:hAnsiTheme="minorHAnsi" w:cstheme="minorHAnsi"/>
          <w:b/>
          <w:bCs/>
          <w:sz w:val="20"/>
          <w:szCs w:val="20"/>
        </w:rPr>
      </w:pPr>
    </w:p>
    <w:p w14:paraId="0ADB1E17" w14:textId="77777777" w:rsidR="00541C6B" w:rsidRPr="00D94C5B" w:rsidRDefault="00541C6B" w:rsidP="00541C6B">
      <w:pPr>
        <w:pStyle w:val="Akapitzlist"/>
        <w:spacing w:after="0" w:line="240" w:lineRule="auto"/>
        <w:ind w:left="792"/>
        <w:jc w:val="both"/>
        <w:outlineLvl w:val="1"/>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Wykonawca będzie świadczył usługi wsparcia technicznego dla Aplikacji towarzyszących wskazanych w Załączniku nr 1 pkt 8.</w:t>
      </w:r>
    </w:p>
    <w:p w14:paraId="131E210A" w14:textId="77777777" w:rsidR="00541C6B" w:rsidRPr="00D94C5B" w:rsidRDefault="00541C6B" w:rsidP="00541C6B">
      <w:pPr>
        <w:pStyle w:val="Akapitzlist"/>
        <w:spacing w:after="0" w:line="240" w:lineRule="auto"/>
        <w:ind w:left="792"/>
        <w:jc w:val="both"/>
        <w:outlineLvl w:val="1"/>
        <w:rPr>
          <w:rFonts w:asciiTheme="minorHAnsi" w:eastAsia="Times New Roman" w:hAnsiTheme="minorHAnsi" w:cstheme="minorHAnsi"/>
          <w:sz w:val="20"/>
          <w:szCs w:val="20"/>
        </w:rPr>
      </w:pPr>
    </w:p>
    <w:p w14:paraId="05E63775" w14:textId="77777777" w:rsidR="00541C6B" w:rsidRPr="00D94C5B" w:rsidRDefault="00541C6B" w:rsidP="00541C6B">
      <w:pPr>
        <w:pStyle w:val="Akapitzlist"/>
        <w:numPr>
          <w:ilvl w:val="1"/>
          <w:numId w:val="21"/>
        </w:numPr>
        <w:spacing w:after="0" w:line="240" w:lineRule="auto"/>
        <w:jc w:val="both"/>
        <w:outlineLvl w:val="1"/>
        <w:rPr>
          <w:rFonts w:asciiTheme="minorHAnsi" w:eastAsia="Times New Roman" w:hAnsiTheme="minorHAnsi" w:cstheme="minorHAnsi"/>
          <w:b/>
          <w:bCs/>
          <w:sz w:val="20"/>
          <w:szCs w:val="20"/>
        </w:rPr>
      </w:pPr>
      <w:r w:rsidRPr="00D94C5B">
        <w:rPr>
          <w:rFonts w:asciiTheme="minorHAnsi" w:eastAsia="Times New Roman" w:hAnsiTheme="minorHAnsi" w:cstheme="minorHAnsi"/>
          <w:b/>
          <w:sz w:val="20"/>
          <w:szCs w:val="20"/>
        </w:rPr>
        <w:t>Serwisowanie Aplikacji towarzyszących</w:t>
      </w:r>
    </w:p>
    <w:p w14:paraId="6BEA272B" w14:textId="77777777" w:rsidR="00541C6B" w:rsidRPr="00D94C5B" w:rsidRDefault="00541C6B" w:rsidP="00541C6B">
      <w:pPr>
        <w:pStyle w:val="Akapitzlist"/>
        <w:spacing w:after="0" w:line="240" w:lineRule="auto"/>
        <w:ind w:left="792"/>
        <w:jc w:val="both"/>
        <w:outlineLvl w:val="1"/>
        <w:rPr>
          <w:rFonts w:asciiTheme="minorHAnsi" w:eastAsia="Times New Roman" w:hAnsiTheme="minorHAnsi" w:cstheme="minorHAnsi"/>
          <w:b/>
          <w:bCs/>
          <w:sz w:val="20"/>
          <w:szCs w:val="20"/>
        </w:rPr>
      </w:pPr>
    </w:p>
    <w:p w14:paraId="10ED8825" w14:textId="77777777" w:rsidR="00541C6B" w:rsidRPr="00D94C5B" w:rsidRDefault="00541C6B" w:rsidP="00541C6B">
      <w:pPr>
        <w:pStyle w:val="Akapitzlist"/>
        <w:spacing w:after="0" w:line="240" w:lineRule="auto"/>
        <w:ind w:left="792"/>
        <w:jc w:val="both"/>
        <w:outlineLvl w:val="1"/>
        <w:rPr>
          <w:rFonts w:asciiTheme="minorHAnsi" w:eastAsia="Times New Roman" w:hAnsiTheme="minorHAnsi" w:cstheme="minorHAnsi"/>
          <w:b/>
          <w:bCs/>
          <w:sz w:val="20"/>
          <w:szCs w:val="20"/>
        </w:rPr>
      </w:pPr>
      <w:r w:rsidRPr="00D94C5B">
        <w:rPr>
          <w:rFonts w:asciiTheme="minorHAnsi" w:eastAsia="Times New Roman" w:hAnsiTheme="minorHAnsi" w:cstheme="minorHAnsi"/>
          <w:bCs/>
          <w:sz w:val="20"/>
          <w:szCs w:val="20"/>
        </w:rPr>
        <w:t>Wykonawca będzie przeprowadzał</w:t>
      </w:r>
      <w:r>
        <w:rPr>
          <w:rFonts w:asciiTheme="minorHAnsi" w:eastAsia="Times New Roman" w:hAnsiTheme="minorHAnsi" w:cstheme="minorHAnsi"/>
          <w:bCs/>
          <w:sz w:val="20"/>
          <w:szCs w:val="20"/>
        </w:rPr>
        <w:t>,</w:t>
      </w:r>
      <w:r w:rsidRPr="00D94C5B">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n</w:t>
      </w:r>
      <w:r w:rsidRPr="00D94C5B">
        <w:rPr>
          <w:rFonts w:asciiTheme="minorHAnsi" w:eastAsia="Times New Roman" w:hAnsiTheme="minorHAnsi" w:cstheme="minorHAnsi"/>
          <w:bCs/>
          <w:sz w:val="20"/>
          <w:szCs w:val="20"/>
        </w:rPr>
        <w:t>a</w:t>
      </w:r>
      <w:r>
        <w:rPr>
          <w:rFonts w:asciiTheme="minorHAnsi" w:eastAsia="Times New Roman" w:hAnsiTheme="minorHAnsi" w:cstheme="minorHAnsi"/>
          <w:bCs/>
          <w:sz w:val="20"/>
          <w:szCs w:val="20"/>
        </w:rPr>
        <w:t xml:space="preserve"> prośbę Zamawiającego lub też </w:t>
      </w:r>
      <w:r w:rsidRPr="00D94C5B">
        <w:rPr>
          <w:rFonts w:asciiTheme="minorHAnsi" w:eastAsia="Times New Roman" w:hAnsiTheme="minorHAnsi" w:cstheme="minorHAnsi"/>
          <w:bCs/>
          <w:sz w:val="20"/>
          <w:szCs w:val="20"/>
        </w:rPr>
        <w:t>w przypadku pojawienia się poprawek na znane zagrożenia bezpieczeństwa</w:t>
      </w:r>
      <w:r>
        <w:rPr>
          <w:rFonts w:asciiTheme="minorHAnsi" w:eastAsia="Times New Roman" w:hAnsiTheme="minorHAnsi" w:cstheme="minorHAnsi"/>
          <w:bCs/>
          <w:sz w:val="20"/>
          <w:szCs w:val="20"/>
        </w:rPr>
        <w:t>,</w:t>
      </w:r>
      <w:r w:rsidRPr="00D94C5B">
        <w:rPr>
          <w:rFonts w:asciiTheme="minorHAnsi" w:eastAsia="Times New Roman" w:hAnsiTheme="minorHAnsi" w:cstheme="minorHAnsi"/>
          <w:bCs/>
          <w:sz w:val="20"/>
          <w:szCs w:val="20"/>
        </w:rPr>
        <w:t xml:space="preserve"> </w:t>
      </w:r>
      <w:r>
        <w:rPr>
          <w:rFonts w:asciiTheme="minorHAnsi" w:eastAsia="Times New Roman" w:hAnsiTheme="minorHAnsi" w:cstheme="minorHAnsi"/>
          <w:bCs/>
          <w:sz w:val="20"/>
          <w:szCs w:val="20"/>
        </w:rPr>
        <w:t>a</w:t>
      </w:r>
      <w:r w:rsidRPr="00D94C5B">
        <w:rPr>
          <w:rFonts w:asciiTheme="minorHAnsi" w:eastAsia="Times New Roman" w:hAnsiTheme="minorHAnsi" w:cstheme="minorHAnsi"/>
          <w:bCs/>
          <w:sz w:val="20"/>
          <w:szCs w:val="20"/>
        </w:rPr>
        <w:t>ktualizacje Aplikacji towarzyszących</w:t>
      </w:r>
      <w:r>
        <w:rPr>
          <w:rFonts w:asciiTheme="minorHAnsi" w:eastAsia="Times New Roman" w:hAnsiTheme="minorHAnsi" w:cstheme="minorHAnsi"/>
          <w:bCs/>
          <w:sz w:val="20"/>
          <w:szCs w:val="20"/>
        </w:rPr>
        <w:t>.</w:t>
      </w:r>
    </w:p>
    <w:p w14:paraId="038CC019" w14:textId="77777777" w:rsidR="00541C6B" w:rsidRPr="00004727" w:rsidRDefault="00541C6B" w:rsidP="00541C6B">
      <w:pPr>
        <w:spacing w:after="0" w:line="240" w:lineRule="auto"/>
        <w:ind w:left="851"/>
        <w:jc w:val="both"/>
        <w:outlineLvl w:val="1"/>
        <w:rPr>
          <w:rFonts w:asciiTheme="minorHAnsi" w:eastAsia="Times New Roman" w:hAnsiTheme="minorHAnsi" w:cstheme="minorHAnsi"/>
          <w:bCs/>
          <w:sz w:val="20"/>
          <w:szCs w:val="20"/>
        </w:rPr>
      </w:pPr>
      <w:r w:rsidRPr="00AA5FE5">
        <w:rPr>
          <w:rFonts w:asciiTheme="minorHAnsi" w:eastAsia="Times New Roman" w:hAnsiTheme="minorHAnsi" w:cstheme="minorHAnsi"/>
          <w:sz w:val="20"/>
          <w:szCs w:val="20"/>
        </w:rPr>
        <w:lastRenderedPageBreak/>
        <w:t xml:space="preserve">Jeżeli Zamawiający nie udzieli stałego Dostępu zdalnego dla Wykonawcy, </w:t>
      </w:r>
      <w:r w:rsidRPr="00756B7B">
        <w:rPr>
          <w:rFonts w:asciiTheme="minorHAnsi" w:hAnsiTheme="minorHAnsi" w:cstheme="minorHAnsi"/>
          <w:sz w:val="20"/>
          <w:szCs w:val="20"/>
        </w:rPr>
        <w:t>o którym mowa w pkt 3.2 umowy SLA</w:t>
      </w:r>
      <w:r w:rsidRPr="00004727">
        <w:rPr>
          <w:rFonts w:asciiTheme="minorHAnsi" w:eastAsia="Times New Roman" w:hAnsiTheme="minorHAnsi" w:cstheme="minorHAnsi"/>
          <w:bCs/>
          <w:sz w:val="20"/>
          <w:szCs w:val="20"/>
        </w:rPr>
        <w:t xml:space="preserve"> lub z przyczyn technicznych leżących po stronie Zamawiającego</w:t>
      </w:r>
      <w:r w:rsidRPr="00AA5FE5">
        <w:rPr>
          <w:rFonts w:asciiTheme="minorHAnsi" w:eastAsia="Times New Roman" w:hAnsiTheme="minorHAnsi" w:cstheme="minorHAnsi"/>
          <w:bCs/>
          <w:sz w:val="20"/>
          <w:szCs w:val="20"/>
        </w:rPr>
        <w:t xml:space="preserve"> aktualizacja Aplikacji towarzyszących nie będzie mogła zostać wyk</w:t>
      </w:r>
      <w:r w:rsidRPr="00756B7B">
        <w:rPr>
          <w:rFonts w:asciiTheme="minorHAnsi" w:eastAsia="Times New Roman" w:hAnsiTheme="minorHAnsi" w:cstheme="minorHAnsi"/>
          <w:bCs/>
          <w:sz w:val="20"/>
          <w:szCs w:val="20"/>
        </w:rPr>
        <w:t xml:space="preserve">onana zdalnie (mimo stałego udostępnienia Dostępu zdalnego dla Wykonawcy, zgodnie z niniejszą Umową), </w:t>
      </w:r>
      <w:r w:rsidRPr="00004727">
        <w:rPr>
          <w:rFonts w:asciiTheme="minorHAnsi" w:eastAsia="Times New Roman" w:hAnsiTheme="minorHAnsi" w:cstheme="minorHAnsi"/>
          <w:sz w:val="20"/>
          <w:szCs w:val="20"/>
        </w:rPr>
        <w:t>Wykonawca będzie zobowiązany jedynie do przekazania Zamawiającemu niezbędnych informacji w celu wykonania aktualizacji samodzielnie przez Zamawiającego – Wykonawca będzie pełnił jedynie funkcje doradcze.</w:t>
      </w:r>
    </w:p>
    <w:p w14:paraId="49B22B97" w14:textId="77777777" w:rsidR="00541C6B" w:rsidRPr="00EA37B2" w:rsidRDefault="00541C6B" w:rsidP="00541C6B">
      <w:pPr>
        <w:spacing w:after="0" w:line="240" w:lineRule="auto"/>
        <w:ind w:left="851"/>
        <w:jc w:val="both"/>
        <w:outlineLvl w:val="1"/>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Zamawiający oświadcza, że w przypadku potrzeby przeprowadzenia krytycznej, z punktu widzenia bezpieczeństwa, aktualizacji Aplikacji towarzyszących, wyraża zgodę na czasowe wyłączenie przez Wykonawcę Oprogramowania po uprzednim powiadomieniu Zamawiającego w formie wiadomości elektronicznej i zgłoszenia telefonicznego reprezentantowi technicznemu Zamawiającego (Załącznik 1 pkt 1).</w:t>
      </w:r>
      <w:r w:rsidRPr="00AA5FE5">
        <w:rPr>
          <w:rFonts w:asciiTheme="minorHAnsi" w:eastAsia="Times New Roman" w:hAnsiTheme="minorHAnsi" w:cstheme="minorHAnsi"/>
          <w:sz w:val="20"/>
          <w:szCs w:val="20"/>
        </w:rPr>
        <w:t xml:space="preserve"> W przypadku aktualizacji okresowych Wykonawca zobowiązany jest do przeprowadzenia prac administratorskich w czasie, który został uprzednio zaakceptowany przez Strony;</w:t>
      </w:r>
    </w:p>
    <w:p w14:paraId="533F15A6" w14:textId="77777777" w:rsidR="00541C6B" w:rsidRDefault="00541C6B" w:rsidP="00541C6B">
      <w:pPr>
        <w:spacing w:after="0" w:line="240" w:lineRule="auto"/>
        <w:ind w:left="851"/>
        <w:outlineLvl w:val="1"/>
        <w:rPr>
          <w:rFonts w:asciiTheme="minorHAnsi" w:eastAsia="Times New Roman" w:hAnsiTheme="minorHAnsi" w:cstheme="minorHAnsi"/>
          <w:bCs/>
          <w:sz w:val="20"/>
          <w:szCs w:val="20"/>
        </w:rPr>
      </w:pPr>
    </w:p>
    <w:p w14:paraId="362E5A52" w14:textId="77777777" w:rsidR="00541C6B" w:rsidRPr="00D94C5B" w:rsidRDefault="00541C6B" w:rsidP="00541C6B">
      <w:pPr>
        <w:spacing w:after="0" w:line="240" w:lineRule="auto"/>
        <w:ind w:left="851"/>
        <w:outlineLvl w:val="1"/>
        <w:rPr>
          <w:rFonts w:asciiTheme="minorHAnsi" w:eastAsia="Times New Roman" w:hAnsiTheme="minorHAnsi" w:cstheme="minorHAnsi"/>
          <w:bCs/>
          <w:sz w:val="20"/>
          <w:szCs w:val="20"/>
        </w:rPr>
      </w:pPr>
    </w:p>
    <w:p w14:paraId="2B4BCD8A" w14:textId="77777777" w:rsidR="00541C6B" w:rsidRPr="00D94C5B" w:rsidRDefault="00541C6B" w:rsidP="00541C6B">
      <w:pPr>
        <w:pStyle w:val="Akapitzlist"/>
        <w:numPr>
          <w:ilvl w:val="0"/>
          <w:numId w:val="21"/>
        </w:numPr>
        <w:spacing w:after="0" w:line="240" w:lineRule="auto"/>
        <w:outlineLvl w:val="1"/>
        <w:rPr>
          <w:rFonts w:asciiTheme="minorHAnsi" w:eastAsia="Times New Roman" w:hAnsiTheme="minorHAnsi" w:cstheme="minorHAnsi"/>
          <w:bCs/>
          <w:sz w:val="20"/>
          <w:szCs w:val="20"/>
        </w:rPr>
      </w:pPr>
      <w:r w:rsidRPr="00D94C5B">
        <w:rPr>
          <w:rFonts w:asciiTheme="minorHAnsi" w:eastAsia="Times New Roman" w:hAnsiTheme="minorHAnsi" w:cstheme="minorHAnsi"/>
          <w:b/>
          <w:kern w:val="36"/>
        </w:rPr>
        <w:t xml:space="preserve">ASYSTA TECHNICZNA </w:t>
      </w:r>
    </w:p>
    <w:p w14:paraId="1618E121" w14:textId="77777777" w:rsidR="00541C6B" w:rsidRPr="00D94C5B" w:rsidRDefault="00541C6B" w:rsidP="00541C6B">
      <w:pPr>
        <w:pStyle w:val="Akapitzlist"/>
        <w:spacing w:after="0" w:line="240" w:lineRule="auto"/>
        <w:ind w:left="360"/>
        <w:outlineLvl w:val="1"/>
        <w:rPr>
          <w:rFonts w:asciiTheme="minorHAnsi" w:eastAsia="Times New Roman" w:hAnsiTheme="minorHAnsi" w:cstheme="minorHAnsi"/>
          <w:bCs/>
          <w:sz w:val="20"/>
          <w:szCs w:val="20"/>
        </w:rPr>
      </w:pPr>
    </w:p>
    <w:p w14:paraId="53817917" w14:textId="77777777" w:rsidR="00541C6B" w:rsidRPr="00D94C5B" w:rsidRDefault="00541C6B" w:rsidP="00541C6B">
      <w:pPr>
        <w:pStyle w:val="Akapitzlist"/>
        <w:numPr>
          <w:ilvl w:val="1"/>
          <w:numId w:val="21"/>
        </w:numPr>
        <w:spacing w:after="0" w:line="240" w:lineRule="auto"/>
        <w:outlineLvl w:val="1"/>
        <w:rPr>
          <w:rFonts w:asciiTheme="minorHAnsi" w:eastAsia="Times New Roman" w:hAnsiTheme="minorHAnsi" w:cstheme="minorHAnsi"/>
          <w:bCs/>
          <w:sz w:val="20"/>
          <w:szCs w:val="20"/>
        </w:rPr>
      </w:pPr>
      <w:r w:rsidRPr="00D94C5B">
        <w:rPr>
          <w:rFonts w:asciiTheme="minorHAnsi" w:eastAsia="Times New Roman" w:hAnsiTheme="minorHAnsi" w:cstheme="minorHAnsi"/>
          <w:b/>
          <w:sz w:val="20"/>
          <w:szCs w:val="20"/>
        </w:rPr>
        <w:t>Asysta techniczna</w:t>
      </w:r>
    </w:p>
    <w:p w14:paraId="290F59D9" w14:textId="77777777" w:rsidR="00541C6B" w:rsidRPr="00D94C5B" w:rsidRDefault="00541C6B" w:rsidP="00541C6B">
      <w:pPr>
        <w:pStyle w:val="Akapitzlist"/>
        <w:spacing w:after="0" w:line="240" w:lineRule="auto"/>
        <w:ind w:left="792"/>
        <w:outlineLvl w:val="1"/>
        <w:rPr>
          <w:rFonts w:asciiTheme="minorHAnsi" w:eastAsia="Times New Roman" w:hAnsiTheme="minorHAnsi" w:cstheme="minorHAnsi"/>
          <w:bCs/>
          <w:sz w:val="20"/>
          <w:szCs w:val="20"/>
        </w:rPr>
      </w:pPr>
    </w:p>
    <w:p w14:paraId="4CF6A24A" w14:textId="77777777" w:rsidR="00541C6B" w:rsidRPr="00D94C5B" w:rsidRDefault="00541C6B" w:rsidP="00541C6B">
      <w:pPr>
        <w:pStyle w:val="Akapitzlist"/>
        <w:numPr>
          <w:ilvl w:val="2"/>
          <w:numId w:val="21"/>
        </w:numPr>
        <w:spacing w:after="0" w:line="240" w:lineRule="auto"/>
        <w:ind w:left="1276" w:hanging="556"/>
        <w:jc w:val="both"/>
        <w:outlineLvl w:val="1"/>
        <w:rPr>
          <w:rFonts w:asciiTheme="minorHAnsi" w:eastAsia="Times New Roman" w:hAnsiTheme="minorHAnsi" w:cstheme="minorHAnsi"/>
          <w:bCs/>
          <w:sz w:val="20"/>
          <w:szCs w:val="20"/>
        </w:rPr>
      </w:pPr>
      <w:r w:rsidRPr="00D94C5B">
        <w:rPr>
          <w:rFonts w:asciiTheme="minorHAnsi" w:eastAsia="Times New Roman" w:hAnsiTheme="minorHAnsi" w:cstheme="minorHAnsi"/>
          <w:sz w:val="20"/>
          <w:szCs w:val="20"/>
        </w:rPr>
        <w:t>Wykonawca zapewni usługi Asysty technicznej tylko podczas Godzin pracy, z zastrzeżeniem postanowień pkt 10.</w:t>
      </w:r>
    </w:p>
    <w:p w14:paraId="2CBCBD29" w14:textId="77777777" w:rsidR="00541C6B" w:rsidRPr="00D94C5B" w:rsidRDefault="00541C6B" w:rsidP="00541C6B">
      <w:pPr>
        <w:pStyle w:val="Akapitzlist"/>
        <w:spacing w:after="0" w:line="240" w:lineRule="auto"/>
        <w:ind w:left="1224"/>
        <w:outlineLvl w:val="1"/>
        <w:rPr>
          <w:rFonts w:asciiTheme="minorHAnsi" w:eastAsia="Times New Roman" w:hAnsiTheme="minorHAnsi" w:cstheme="minorHAnsi"/>
          <w:bCs/>
          <w:sz w:val="20"/>
          <w:szCs w:val="20"/>
        </w:rPr>
      </w:pPr>
    </w:p>
    <w:p w14:paraId="5FB1A449" w14:textId="77777777" w:rsidR="00541C6B" w:rsidRPr="00D94C5B" w:rsidRDefault="00541C6B" w:rsidP="00541C6B">
      <w:pPr>
        <w:pStyle w:val="Akapitzlist"/>
        <w:numPr>
          <w:ilvl w:val="2"/>
          <w:numId w:val="21"/>
        </w:numPr>
        <w:spacing w:after="0" w:line="240" w:lineRule="auto"/>
        <w:ind w:left="1276" w:hanging="556"/>
        <w:outlineLvl w:val="1"/>
        <w:rPr>
          <w:rFonts w:asciiTheme="minorHAnsi" w:eastAsia="Times New Roman" w:hAnsiTheme="minorHAnsi" w:cstheme="minorHAnsi"/>
          <w:bCs/>
          <w:sz w:val="20"/>
          <w:szCs w:val="20"/>
        </w:rPr>
      </w:pPr>
      <w:r w:rsidRPr="00D94C5B">
        <w:rPr>
          <w:rFonts w:asciiTheme="minorHAnsi" w:eastAsia="Times New Roman" w:hAnsiTheme="minorHAnsi" w:cstheme="minorHAnsi"/>
          <w:sz w:val="20"/>
          <w:szCs w:val="20"/>
        </w:rPr>
        <w:t>Na potrzeby niniejszej Umowy SLA uzgodniono, że:</w:t>
      </w:r>
    </w:p>
    <w:p w14:paraId="3CF86EEB" w14:textId="77777777" w:rsidR="00541C6B" w:rsidRPr="00D94C5B" w:rsidRDefault="00541C6B" w:rsidP="00541C6B">
      <w:pPr>
        <w:pStyle w:val="Akapitzlist"/>
        <w:numPr>
          <w:ilvl w:val="0"/>
          <w:numId w:val="16"/>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Asysta techniczna – pomoc o charakterze doradczym lub konsultacyjnym udzielona Zamawiającemu na wniosek przekazany Wykonawcy, którego przedmiotem jest zgłoszenie Błędu, prośba o dokonanie zmiany do Oprogramowania lub danych, prośba o udzielenie informacji;</w:t>
      </w:r>
    </w:p>
    <w:p w14:paraId="21C40484" w14:textId="77777777" w:rsidR="00541C6B" w:rsidRPr="00D94C5B" w:rsidRDefault="00541C6B" w:rsidP="00541C6B">
      <w:pPr>
        <w:pStyle w:val="Akapitzlist"/>
        <w:numPr>
          <w:ilvl w:val="0"/>
          <w:numId w:val="16"/>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Zgłoszenie Asysty technicznej – forma zgłoszenia faktu o potrzebie uzyskania pomocy technicznej.</w:t>
      </w:r>
    </w:p>
    <w:p w14:paraId="77EDF8F1" w14:textId="77777777" w:rsidR="00541C6B" w:rsidRPr="00D94C5B" w:rsidRDefault="00541C6B" w:rsidP="00541C6B">
      <w:pPr>
        <w:pStyle w:val="Akapitzlist"/>
        <w:spacing w:after="0" w:line="240" w:lineRule="auto"/>
        <w:ind w:left="1080"/>
        <w:jc w:val="both"/>
        <w:rPr>
          <w:rFonts w:asciiTheme="minorHAnsi" w:eastAsia="Times New Roman" w:hAnsiTheme="minorHAnsi" w:cstheme="minorHAnsi"/>
          <w:sz w:val="20"/>
          <w:szCs w:val="20"/>
        </w:rPr>
      </w:pPr>
    </w:p>
    <w:p w14:paraId="7F743034" w14:textId="77777777" w:rsidR="00541C6B" w:rsidRPr="00D94C5B" w:rsidRDefault="00541C6B" w:rsidP="00541C6B">
      <w:pPr>
        <w:pStyle w:val="Akapitzlist"/>
        <w:numPr>
          <w:ilvl w:val="1"/>
          <w:numId w:val="21"/>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Zgłoszenie Asysty technicznej</w:t>
      </w:r>
    </w:p>
    <w:p w14:paraId="276A486F"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0"/>
          <w:szCs w:val="20"/>
        </w:rPr>
      </w:pPr>
    </w:p>
    <w:p w14:paraId="33698272" w14:textId="77777777" w:rsidR="00541C6B" w:rsidRPr="00D94C5B" w:rsidRDefault="00541C6B" w:rsidP="00541C6B">
      <w:pPr>
        <w:pStyle w:val="Akapitzlist"/>
        <w:numPr>
          <w:ilvl w:val="2"/>
          <w:numId w:val="21"/>
        </w:numPr>
        <w:spacing w:after="0" w:line="240" w:lineRule="auto"/>
        <w:ind w:left="1276" w:hanging="556"/>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Zgłoszenie Asysty technicznej musi odbyć się poprzez wyznaczoną przez Zamawiającego osobę lub osoby (Załącznik 1 pkt 1). W przypadku nieobecności reprezentanta technicznego Zamawiającego, Wykonawca zostanie poinformowany o osobie tymczasowo go zastępującej.</w:t>
      </w:r>
    </w:p>
    <w:p w14:paraId="71BE2B20"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0"/>
          <w:szCs w:val="20"/>
        </w:rPr>
      </w:pPr>
    </w:p>
    <w:p w14:paraId="2789510E" w14:textId="77777777" w:rsidR="00541C6B" w:rsidRPr="00D94C5B" w:rsidRDefault="00541C6B" w:rsidP="00541C6B">
      <w:pPr>
        <w:pStyle w:val="Akapitzlist"/>
        <w:numPr>
          <w:ilvl w:val="2"/>
          <w:numId w:val="21"/>
        </w:numPr>
        <w:spacing w:after="0" w:line="240" w:lineRule="auto"/>
        <w:ind w:left="1276" w:hanging="556"/>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Zgłoszenie Asysty technicznej musi odbyć się poprzez zgłoszenie telefoniczne lub przy użyciu poczty elektronicznej bezpośrednio do Wykonawcy lub za pomocą dedykowanego panelu klienta Wykonawcy (Załącznik 1 pkt 12).</w:t>
      </w:r>
    </w:p>
    <w:p w14:paraId="59F74540" w14:textId="77777777" w:rsidR="00541C6B" w:rsidRPr="00D94C5B" w:rsidRDefault="00541C6B" w:rsidP="00541C6B">
      <w:pPr>
        <w:pStyle w:val="Akapitzlist"/>
        <w:numPr>
          <w:ilvl w:val="0"/>
          <w:numId w:val="21"/>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kern w:val="36"/>
        </w:rPr>
        <w:t xml:space="preserve">ACCOUNT MANAGEMENT </w:t>
      </w:r>
    </w:p>
    <w:p w14:paraId="7E2886CE" w14:textId="77777777" w:rsidR="00541C6B" w:rsidRPr="00D94C5B" w:rsidRDefault="00541C6B" w:rsidP="00541C6B">
      <w:pPr>
        <w:pStyle w:val="Akapitzlist"/>
        <w:spacing w:after="0" w:line="240" w:lineRule="auto"/>
        <w:ind w:left="360"/>
        <w:jc w:val="both"/>
        <w:rPr>
          <w:rFonts w:asciiTheme="minorHAnsi" w:eastAsia="Times New Roman" w:hAnsiTheme="minorHAnsi" w:cstheme="minorHAnsi"/>
          <w:sz w:val="20"/>
          <w:szCs w:val="20"/>
        </w:rPr>
      </w:pPr>
    </w:p>
    <w:p w14:paraId="73C895E0" w14:textId="77777777" w:rsidR="00541C6B" w:rsidRPr="00D94C5B" w:rsidRDefault="00541C6B" w:rsidP="00541C6B">
      <w:pPr>
        <w:spacing w:after="0" w:line="240" w:lineRule="auto"/>
        <w:ind w:left="720"/>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Wykonawca udostępni Zamawiającemu osobę, która będzie świadczyła usługi opieki, w Godzinach pracy, dla Zamawiającego i będzie głównym punktem k</w:t>
      </w:r>
      <w:r>
        <w:rPr>
          <w:rFonts w:asciiTheme="minorHAnsi" w:eastAsia="Times New Roman" w:hAnsiTheme="minorHAnsi" w:cstheme="minorHAnsi"/>
          <w:sz w:val="20"/>
          <w:szCs w:val="20"/>
        </w:rPr>
        <w:t>ontaktu pomiędzy Zamawiającym a </w:t>
      </w:r>
      <w:r w:rsidRPr="00D94C5B">
        <w:rPr>
          <w:rFonts w:asciiTheme="minorHAnsi" w:eastAsia="Times New Roman" w:hAnsiTheme="minorHAnsi" w:cstheme="minorHAnsi"/>
          <w:sz w:val="20"/>
          <w:szCs w:val="20"/>
        </w:rPr>
        <w:t xml:space="preserve">Wykonawcą, w kwestiach nietechnicznych (Załącznik nr 1 pkt 2). Osoba ta, wykonując obowiązki </w:t>
      </w:r>
      <w:proofErr w:type="spellStart"/>
      <w:r w:rsidRPr="00D94C5B">
        <w:rPr>
          <w:rFonts w:asciiTheme="minorHAnsi" w:eastAsia="Times New Roman" w:hAnsiTheme="minorHAnsi" w:cstheme="minorHAnsi"/>
          <w:sz w:val="20"/>
          <w:szCs w:val="20"/>
        </w:rPr>
        <w:t>Account</w:t>
      </w:r>
      <w:proofErr w:type="spellEnd"/>
      <w:r w:rsidRPr="00D94C5B">
        <w:rPr>
          <w:rFonts w:asciiTheme="minorHAnsi" w:eastAsia="Times New Roman" w:hAnsiTheme="minorHAnsi" w:cstheme="minorHAnsi"/>
          <w:sz w:val="20"/>
          <w:szCs w:val="20"/>
        </w:rPr>
        <w:t xml:space="preserve"> Managera, będzie odpowiedzialna za informowanie Zamawiającego o postępie prac nad zgłoszeniami oraz za wszystkie uzgodnienia między stronami dotyczące każdego zgłoszenia zgodnie z zapisami niniejszej Umowy. </w:t>
      </w:r>
    </w:p>
    <w:p w14:paraId="712ABB1E"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p w14:paraId="0F595AC6" w14:textId="77777777" w:rsidR="00541C6B" w:rsidRPr="00D94C5B" w:rsidRDefault="00541C6B" w:rsidP="00541C6B">
      <w:pPr>
        <w:spacing w:after="0" w:line="240" w:lineRule="auto"/>
        <w:ind w:left="720"/>
        <w:jc w:val="both"/>
        <w:rPr>
          <w:rFonts w:asciiTheme="minorHAnsi" w:eastAsia="Times New Roman" w:hAnsiTheme="minorHAnsi" w:cstheme="minorHAnsi"/>
          <w:sz w:val="24"/>
          <w:szCs w:val="24"/>
        </w:rPr>
      </w:pPr>
    </w:p>
    <w:p w14:paraId="71FC0E8E" w14:textId="77777777" w:rsidR="00541C6B" w:rsidRPr="00D94C5B" w:rsidRDefault="00541C6B" w:rsidP="00541C6B">
      <w:pPr>
        <w:pStyle w:val="Akapitzlist"/>
        <w:numPr>
          <w:ilvl w:val="0"/>
          <w:numId w:val="21"/>
        </w:num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kern w:val="36"/>
        </w:rPr>
        <w:t>KRYTYCZNE WSPARCIE TECHNICZNE POZA GODZINAMI PRACY</w:t>
      </w:r>
    </w:p>
    <w:p w14:paraId="6DC7595D" w14:textId="77777777" w:rsidR="00541C6B" w:rsidRPr="00D94C5B" w:rsidRDefault="00541C6B" w:rsidP="00541C6B">
      <w:pPr>
        <w:pStyle w:val="Akapitzlist"/>
        <w:spacing w:after="0" w:line="240" w:lineRule="auto"/>
        <w:ind w:left="360"/>
        <w:jc w:val="both"/>
        <w:rPr>
          <w:rFonts w:asciiTheme="minorHAnsi" w:eastAsia="Times New Roman" w:hAnsiTheme="minorHAnsi" w:cstheme="minorHAnsi"/>
          <w:sz w:val="24"/>
          <w:szCs w:val="24"/>
        </w:rPr>
      </w:pPr>
    </w:p>
    <w:p w14:paraId="13BC47B0" w14:textId="77777777" w:rsidR="00541C6B" w:rsidRPr="00D94C5B" w:rsidRDefault="00541C6B" w:rsidP="00541C6B">
      <w:pPr>
        <w:pStyle w:val="Akapitzlist"/>
        <w:numPr>
          <w:ilvl w:val="1"/>
          <w:numId w:val="21"/>
        </w:numPr>
        <w:tabs>
          <w:tab w:val="left" w:pos="851"/>
        </w:tabs>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Zakres krytycznego wsparcia technicznego poza Godzinami pracy</w:t>
      </w:r>
    </w:p>
    <w:p w14:paraId="3916EB00"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4"/>
          <w:szCs w:val="24"/>
        </w:rPr>
      </w:pPr>
    </w:p>
    <w:p w14:paraId="3F424474" w14:textId="77777777" w:rsidR="00541C6B" w:rsidRPr="00D94C5B" w:rsidRDefault="00541C6B" w:rsidP="00541C6B">
      <w:pPr>
        <w:pStyle w:val="Akapitzlist"/>
        <w:numPr>
          <w:ilvl w:val="2"/>
          <w:numId w:val="21"/>
        </w:numPr>
        <w:spacing w:after="0" w:line="240" w:lineRule="auto"/>
        <w:jc w:val="both"/>
        <w:rPr>
          <w:rFonts w:asciiTheme="minorHAnsi" w:eastAsia="Times New Roman" w:hAnsiTheme="minorHAnsi" w:cstheme="minorHAnsi"/>
          <w:sz w:val="24"/>
          <w:szCs w:val="24"/>
        </w:rPr>
      </w:pPr>
      <w:r w:rsidRPr="00D94C5B">
        <w:rPr>
          <w:rFonts w:asciiTheme="minorHAnsi" w:hAnsiTheme="minorHAnsi" w:cstheme="minorHAnsi"/>
          <w:sz w:val="20"/>
          <w:szCs w:val="20"/>
        </w:rPr>
        <w:t>Wykonawca przyznaje Zamawiającemu możliwość kontaktu telefonicznego:</w:t>
      </w:r>
    </w:p>
    <w:p w14:paraId="6C48EDBB" w14:textId="77777777" w:rsidR="00541C6B" w:rsidRPr="00D94C5B" w:rsidRDefault="00541C6B" w:rsidP="00541C6B">
      <w:pPr>
        <w:pStyle w:val="Akapitzlist"/>
        <w:numPr>
          <w:ilvl w:val="0"/>
          <w:numId w:val="19"/>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 Inżynierem dyżurnym aplikacji w celu możliwości zgłoszenia Błędu o priorytecie pilnym, zwanego również sytuacją krytyczną,</w:t>
      </w:r>
    </w:p>
    <w:p w14:paraId="44D505BC" w14:textId="77777777" w:rsidR="00541C6B" w:rsidRPr="00D94C5B" w:rsidRDefault="00541C6B" w:rsidP="00541C6B">
      <w:pPr>
        <w:pStyle w:val="Akapitzlist"/>
        <w:numPr>
          <w:ilvl w:val="0"/>
          <w:numId w:val="19"/>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 Administratorem dyżurnym, w celu możliwości zgłoszenia Błędu o priorytecie pilnym, zwanego również sytuacją krytyczną, poza Godzinami pracy Wykonawcy (Załącznik nr 1 pkt 12).</w:t>
      </w:r>
    </w:p>
    <w:p w14:paraId="3B49DF3B" w14:textId="77777777" w:rsidR="00541C6B" w:rsidRPr="00D94C5B" w:rsidRDefault="00541C6B" w:rsidP="00541C6B">
      <w:pPr>
        <w:pStyle w:val="Akapitzlist"/>
        <w:spacing w:after="0" w:line="240" w:lineRule="auto"/>
        <w:ind w:left="1080"/>
        <w:jc w:val="both"/>
        <w:textAlignment w:val="baseline"/>
        <w:rPr>
          <w:rFonts w:asciiTheme="minorHAnsi" w:eastAsia="Times New Roman" w:hAnsiTheme="minorHAnsi" w:cstheme="minorHAnsi"/>
          <w:sz w:val="20"/>
          <w:szCs w:val="20"/>
        </w:rPr>
      </w:pPr>
    </w:p>
    <w:p w14:paraId="1C059D6C" w14:textId="77777777" w:rsidR="00541C6B" w:rsidRPr="00D94C5B" w:rsidRDefault="00541C6B" w:rsidP="00541C6B">
      <w:pPr>
        <w:pStyle w:val="Akapitzlist"/>
        <w:numPr>
          <w:ilvl w:val="2"/>
          <w:numId w:val="21"/>
        </w:numPr>
        <w:spacing w:after="0" w:line="240" w:lineRule="auto"/>
        <w:ind w:left="1418" w:hanging="698"/>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Jako sytuacje krytyczne Wykonawca rozumie wszelkie czynniki uniemożliwiające pracę Systemu, których priorytet Błędu określany jest jako pilny, zgodnie z pkt 12.1.1, który szczegółowo opisuje klasyfikację zgłaszanych Błędów.</w:t>
      </w:r>
    </w:p>
    <w:p w14:paraId="1E74FA8C" w14:textId="77777777" w:rsidR="00541C6B" w:rsidRPr="00D94C5B"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p>
    <w:p w14:paraId="08BC9D30" w14:textId="77777777" w:rsidR="00541C6B" w:rsidRPr="00D94C5B" w:rsidRDefault="00541C6B" w:rsidP="00541C6B">
      <w:pPr>
        <w:pStyle w:val="Akapitzlist"/>
        <w:numPr>
          <w:ilvl w:val="1"/>
          <w:numId w:val="21"/>
        </w:numPr>
        <w:tabs>
          <w:tab w:val="left" w:pos="993"/>
        </w:tabs>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Zgłoszenie krytycznego wsparcia technicznego poza Godzinami pracy</w:t>
      </w:r>
    </w:p>
    <w:p w14:paraId="46E6E320" w14:textId="77777777" w:rsidR="00541C6B" w:rsidRPr="00D94C5B" w:rsidRDefault="00541C6B" w:rsidP="00541C6B">
      <w:pPr>
        <w:pStyle w:val="Akapitzlist"/>
        <w:spacing w:after="0" w:line="240" w:lineRule="auto"/>
        <w:ind w:left="792"/>
        <w:jc w:val="both"/>
        <w:textAlignment w:val="baseline"/>
        <w:rPr>
          <w:rFonts w:asciiTheme="minorHAnsi" w:eastAsia="Times New Roman" w:hAnsiTheme="minorHAnsi" w:cstheme="minorHAnsi"/>
          <w:sz w:val="20"/>
          <w:szCs w:val="20"/>
        </w:rPr>
      </w:pPr>
    </w:p>
    <w:p w14:paraId="22A40E4E" w14:textId="77777777" w:rsidR="00541C6B" w:rsidRPr="00D94C5B" w:rsidRDefault="00541C6B" w:rsidP="00541C6B">
      <w:pPr>
        <w:pStyle w:val="Akapitzlist"/>
        <w:numPr>
          <w:ilvl w:val="2"/>
          <w:numId w:val="21"/>
        </w:numPr>
        <w:spacing w:after="0" w:line="240" w:lineRule="auto"/>
        <w:ind w:left="1418" w:hanging="698"/>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Zgłoszenie potrzeby krytycznego wsparcia technicznego poza Godzinami pracy musi odbyć się poprzez wyznaczoną przez Zamawiającego osobę l</w:t>
      </w:r>
      <w:r>
        <w:rPr>
          <w:rFonts w:asciiTheme="minorHAnsi" w:eastAsia="Times New Roman" w:hAnsiTheme="minorHAnsi" w:cstheme="minorHAnsi"/>
          <w:sz w:val="20"/>
          <w:szCs w:val="20"/>
        </w:rPr>
        <w:t>ub osoby (Załącznik 1 pkt 1). W </w:t>
      </w:r>
      <w:r w:rsidRPr="00D94C5B">
        <w:rPr>
          <w:rFonts w:asciiTheme="minorHAnsi" w:eastAsia="Times New Roman" w:hAnsiTheme="minorHAnsi" w:cstheme="minorHAnsi"/>
          <w:sz w:val="20"/>
          <w:szCs w:val="20"/>
        </w:rPr>
        <w:t>przypadku nieobecności reprezentanta technicznego Zamawiającego, Wykonawca zostanie poinformowany o osobie tymczasowo go zastępującej.</w:t>
      </w:r>
    </w:p>
    <w:p w14:paraId="0AC58B59" w14:textId="77777777" w:rsidR="00541C6B" w:rsidRPr="00D94C5B" w:rsidRDefault="00541C6B" w:rsidP="00541C6B">
      <w:pPr>
        <w:pStyle w:val="Akapitzlist"/>
        <w:spacing w:after="0" w:line="240" w:lineRule="auto"/>
        <w:ind w:left="1418"/>
        <w:jc w:val="both"/>
        <w:textAlignment w:val="baseline"/>
        <w:rPr>
          <w:rFonts w:asciiTheme="minorHAnsi" w:eastAsia="Times New Roman" w:hAnsiTheme="minorHAnsi" w:cstheme="minorHAnsi"/>
          <w:sz w:val="20"/>
          <w:szCs w:val="20"/>
        </w:rPr>
      </w:pPr>
    </w:p>
    <w:p w14:paraId="577F93F9" w14:textId="77777777" w:rsidR="00541C6B" w:rsidRPr="00D94C5B" w:rsidRDefault="00541C6B" w:rsidP="00541C6B">
      <w:pPr>
        <w:pStyle w:val="Akapitzlist"/>
        <w:numPr>
          <w:ilvl w:val="2"/>
          <w:numId w:val="21"/>
        </w:numPr>
        <w:spacing w:after="0" w:line="240" w:lineRule="auto"/>
        <w:ind w:left="1418" w:hanging="698"/>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Zgłoszenie krytycznego wsparcia technicznego poza Godzinami pracy może odbyć się przy użyciu poczty elektronicznej bezpośrednio do Wykonawcy lub za pomocą dedykowanego panelu klienta Wykonawcy (Załącznik 1 pkt 12), jednakże celem uniknięcia wątpliwości zgłoszenie Błędu o priorytecie pilnym (krytycznym) poza Godzinami pracy musi zostać zgłoszone Wykonawcy również telefonicznie.</w:t>
      </w:r>
    </w:p>
    <w:p w14:paraId="545C8B9A" w14:textId="77777777" w:rsidR="00541C6B" w:rsidRPr="00D94C5B"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p>
    <w:p w14:paraId="7D646C1B" w14:textId="77777777" w:rsidR="00541C6B" w:rsidRPr="00D94C5B"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p>
    <w:p w14:paraId="10944DDC" w14:textId="77777777" w:rsidR="00541C6B" w:rsidRPr="00D94C5B" w:rsidRDefault="00541C6B" w:rsidP="00541C6B">
      <w:pPr>
        <w:pStyle w:val="Akapitzlist"/>
        <w:numPr>
          <w:ilvl w:val="0"/>
          <w:numId w:val="21"/>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kern w:val="36"/>
        </w:rPr>
        <w:t>WYNAGRODZENIE</w:t>
      </w:r>
    </w:p>
    <w:p w14:paraId="247BA2C0" w14:textId="77777777" w:rsidR="00541C6B" w:rsidRPr="00D94C5B" w:rsidRDefault="00541C6B" w:rsidP="00541C6B">
      <w:pPr>
        <w:pStyle w:val="Akapitzlist"/>
        <w:spacing w:after="0" w:line="240" w:lineRule="auto"/>
        <w:ind w:left="360"/>
        <w:jc w:val="both"/>
        <w:textAlignment w:val="baseline"/>
        <w:rPr>
          <w:rFonts w:asciiTheme="minorHAnsi" w:eastAsia="Times New Roman" w:hAnsiTheme="minorHAnsi" w:cstheme="minorHAnsi"/>
          <w:sz w:val="20"/>
          <w:szCs w:val="20"/>
        </w:rPr>
      </w:pPr>
    </w:p>
    <w:p w14:paraId="361F7193" w14:textId="77777777" w:rsidR="00541C6B" w:rsidRPr="00D94C5B" w:rsidRDefault="00541C6B" w:rsidP="00541C6B">
      <w:pPr>
        <w:pStyle w:val="Akapitzlist"/>
        <w:numPr>
          <w:ilvl w:val="1"/>
          <w:numId w:val="21"/>
        </w:numPr>
        <w:tabs>
          <w:tab w:val="left" w:pos="851"/>
        </w:tabs>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Wynagrodzenie Wykonawcy</w:t>
      </w:r>
    </w:p>
    <w:p w14:paraId="6F54D55D" w14:textId="77777777" w:rsidR="00541C6B" w:rsidRPr="00D94C5B" w:rsidRDefault="00541C6B" w:rsidP="00541C6B">
      <w:pPr>
        <w:pStyle w:val="Akapitzlist"/>
        <w:spacing w:after="0" w:line="240" w:lineRule="auto"/>
        <w:ind w:left="792"/>
        <w:jc w:val="both"/>
        <w:textAlignment w:val="baseline"/>
        <w:rPr>
          <w:rFonts w:asciiTheme="minorHAnsi" w:eastAsia="Times New Roman" w:hAnsiTheme="minorHAnsi" w:cstheme="minorHAnsi"/>
          <w:sz w:val="20"/>
          <w:szCs w:val="20"/>
        </w:rPr>
      </w:pPr>
    </w:p>
    <w:p w14:paraId="248A3D22" w14:textId="77777777" w:rsidR="00541C6B" w:rsidRPr="00D94C5B" w:rsidRDefault="00541C6B" w:rsidP="00541C6B">
      <w:pPr>
        <w:pStyle w:val="Akapitzlist"/>
        <w:numPr>
          <w:ilvl w:val="2"/>
          <w:numId w:val="21"/>
        </w:numPr>
        <w:spacing w:after="0" w:line="240" w:lineRule="auto"/>
        <w:ind w:left="1418" w:hanging="698"/>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W zamian za wykonanie świadczonych usług określonych w niniejszej Umowie SLA Zamawiający zobowiązuje się </w:t>
      </w:r>
      <w:r>
        <w:rPr>
          <w:rFonts w:asciiTheme="minorHAnsi" w:eastAsia="Times New Roman" w:hAnsiTheme="minorHAnsi" w:cstheme="minorHAnsi"/>
          <w:sz w:val="20"/>
          <w:szCs w:val="20"/>
        </w:rPr>
        <w:t>za</w:t>
      </w:r>
      <w:r w:rsidRPr="00D94C5B">
        <w:rPr>
          <w:rFonts w:asciiTheme="minorHAnsi" w:eastAsia="Times New Roman" w:hAnsiTheme="minorHAnsi" w:cstheme="minorHAnsi"/>
          <w:sz w:val="20"/>
          <w:szCs w:val="20"/>
        </w:rPr>
        <w:t>płacić ryczałtowe wynagrodzenie na zasadach opisanych w Załączniku 1 pkt 3.</w:t>
      </w:r>
    </w:p>
    <w:p w14:paraId="66580E00" w14:textId="77777777" w:rsidR="00541C6B" w:rsidRPr="00D94C5B" w:rsidRDefault="00541C6B" w:rsidP="00541C6B">
      <w:pPr>
        <w:pStyle w:val="Akapitzlist"/>
        <w:spacing w:after="0" w:line="240" w:lineRule="auto"/>
        <w:ind w:left="1418"/>
        <w:jc w:val="both"/>
        <w:textAlignment w:val="baseline"/>
        <w:rPr>
          <w:rFonts w:asciiTheme="minorHAnsi" w:eastAsia="Times New Roman" w:hAnsiTheme="minorHAnsi" w:cstheme="minorHAnsi"/>
          <w:sz w:val="20"/>
          <w:szCs w:val="20"/>
        </w:rPr>
      </w:pPr>
    </w:p>
    <w:p w14:paraId="5B1E0F3C" w14:textId="77777777" w:rsidR="00541C6B" w:rsidRPr="00004727" w:rsidRDefault="00541C6B" w:rsidP="00541C6B">
      <w:pPr>
        <w:pStyle w:val="Akapitzlist"/>
        <w:numPr>
          <w:ilvl w:val="2"/>
          <w:numId w:val="21"/>
        </w:numPr>
        <w:spacing w:after="0" w:line="240" w:lineRule="auto"/>
        <w:jc w:val="both"/>
        <w:textAlignment w:val="baseline"/>
        <w:rPr>
          <w:rFonts w:asciiTheme="minorHAnsi" w:eastAsia="Times New Roman" w:hAnsiTheme="minorHAnsi" w:cstheme="minorHAnsi"/>
          <w:sz w:val="20"/>
          <w:szCs w:val="20"/>
        </w:rPr>
      </w:pPr>
      <w:r w:rsidRPr="00AA5FE5">
        <w:rPr>
          <w:rFonts w:asciiTheme="minorHAnsi" w:eastAsia="Times New Roman" w:hAnsiTheme="minorHAnsi" w:cstheme="minorHAnsi"/>
          <w:sz w:val="20"/>
          <w:szCs w:val="20"/>
        </w:rPr>
        <w:t xml:space="preserve">Wynagrodzenie, o którym mowa w pkt 11.1.1 </w:t>
      </w:r>
      <w:r w:rsidRPr="00756B7B">
        <w:rPr>
          <w:rFonts w:asciiTheme="minorHAnsi" w:eastAsia="Times New Roman" w:hAnsiTheme="minorHAnsi" w:cstheme="minorHAnsi"/>
          <w:sz w:val="20"/>
          <w:szCs w:val="20"/>
        </w:rPr>
        <w:t>będzie</w:t>
      </w:r>
      <w:r w:rsidRPr="00004727">
        <w:rPr>
          <w:rFonts w:asciiTheme="minorHAnsi" w:eastAsia="Times New Roman" w:hAnsiTheme="minorHAnsi" w:cstheme="minorHAnsi"/>
          <w:sz w:val="20"/>
          <w:szCs w:val="20"/>
        </w:rPr>
        <w:t xml:space="preserve"> podzielone na okresy miesięczne trwania umowy płatne za dany miesiąc z dołu (po zakończeniu każdego 1-miesięcznego okresu rozliczeniowego) na podstawie prawidłowo wystawionej z dołu przez Wykonawcę faktury VAT (za dany 1-miesieczny okres), w terminie 7 dni od jej otrzymania przez Zamawiającego.</w:t>
      </w:r>
    </w:p>
    <w:p w14:paraId="2B3B4697" w14:textId="77777777" w:rsidR="00541C6B" w:rsidRPr="00D94C5B"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p>
    <w:p w14:paraId="1C0FE7DF" w14:textId="77777777" w:rsidR="00541C6B" w:rsidRPr="00D94C5B" w:rsidRDefault="00541C6B" w:rsidP="00541C6B">
      <w:pPr>
        <w:pStyle w:val="Akapitzlist"/>
        <w:numPr>
          <w:ilvl w:val="2"/>
          <w:numId w:val="21"/>
        </w:numPr>
        <w:spacing w:after="0" w:line="240" w:lineRule="auto"/>
        <w:ind w:left="1418" w:hanging="698"/>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Do wynagrodzenia zostanie doliczony podatek od towarów i usług zgodnie z powszechnie obowiązującymi przepisami prawa.</w:t>
      </w:r>
    </w:p>
    <w:p w14:paraId="293F27C3" w14:textId="77777777" w:rsidR="00541C6B" w:rsidRPr="00D94C5B"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p>
    <w:p w14:paraId="76E51DD5" w14:textId="77777777" w:rsidR="00541C6B" w:rsidRPr="00D94C5B" w:rsidRDefault="00541C6B" w:rsidP="00541C6B">
      <w:pPr>
        <w:pStyle w:val="Akapitzlist"/>
        <w:spacing w:after="0" w:line="240" w:lineRule="auto"/>
        <w:ind w:left="1224"/>
        <w:jc w:val="both"/>
        <w:textAlignment w:val="baseline"/>
        <w:rPr>
          <w:rFonts w:asciiTheme="minorHAnsi" w:eastAsia="Times New Roman" w:hAnsiTheme="minorHAnsi" w:cstheme="minorHAnsi"/>
          <w:sz w:val="20"/>
          <w:szCs w:val="20"/>
        </w:rPr>
      </w:pPr>
    </w:p>
    <w:p w14:paraId="4EB664D9" w14:textId="77777777" w:rsidR="00541C6B" w:rsidRPr="00D94C5B" w:rsidRDefault="00541C6B" w:rsidP="00541C6B">
      <w:pPr>
        <w:pStyle w:val="Akapitzlist"/>
        <w:numPr>
          <w:ilvl w:val="0"/>
          <w:numId w:val="21"/>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kern w:val="36"/>
        </w:rPr>
        <w:t>KLASYFIKACJA BŁĘDÓW</w:t>
      </w:r>
    </w:p>
    <w:p w14:paraId="4647A509" w14:textId="77777777" w:rsidR="00541C6B" w:rsidRPr="00D94C5B" w:rsidRDefault="00541C6B" w:rsidP="00541C6B">
      <w:pPr>
        <w:pStyle w:val="Akapitzlist"/>
        <w:spacing w:after="0" w:line="240" w:lineRule="auto"/>
        <w:ind w:left="360"/>
        <w:jc w:val="both"/>
        <w:textAlignment w:val="baseline"/>
        <w:rPr>
          <w:rFonts w:asciiTheme="minorHAnsi" w:eastAsia="Times New Roman" w:hAnsiTheme="minorHAnsi" w:cstheme="minorHAnsi"/>
          <w:sz w:val="20"/>
          <w:szCs w:val="20"/>
        </w:rPr>
      </w:pPr>
    </w:p>
    <w:p w14:paraId="459319B2" w14:textId="77777777" w:rsidR="00541C6B" w:rsidRPr="00D94C5B" w:rsidRDefault="00541C6B" w:rsidP="00541C6B">
      <w:pPr>
        <w:pStyle w:val="Akapitzlist"/>
        <w:numPr>
          <w:ilvl w:val="1"/>
          <w:numId w:val="21"/>
        </w:numPr>
        <w:tabs>
          <w:tab w:val="left" w:pos="851"/>
        </w:tabs>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Klasyfikacja Błędów</w:t>
      </w:r>
    </w:p>
    <w:p w14:paraId="374D89D2" w14:textId="77777777" w:rsidR="00541C6B" w:rsidRPr="00D94C5B" w:rsidRDefault="00541C6B" w:rsidP="00541C6B">
      <w:pPr>
        <w:pStyle w:val="Akapitzlist"/>
        <w:spacing w:after="0" w:line="240" w:lineRule="auto"/>
        <w:ind w:left="792"/>
        <w:jc w:val="both"/>
        <w:textAlignment w:val="baseline"/>
        <w:rPr>
          <w:rFonts w:asciiTheme="minorHAnsi" w:eastAsia="Times New Roman" w:hAnsiTheme="minorHAnsi" w:cstheme="minorHAnsi"/>
          <w:sz w:val="20"/>
          <w:szCs w:val="20"/>
        </w:rPr>
      </w:pPr>
    </w:p>
    <w:p w14:paraId="34AD140F" w14:textId="77777777" w:rsidR="00541C6B" w:rsidRPr="00D94C5B" w:rsidRDefault="00541C6B" w:rsidP="00541C6B">
      <w:pPr>
        <w:pStyle w:val="Akapitzlist"/>
        <w:numPr>
          <w:ilvl w:val="2"/>
          <w:numId w:val="21"/>
        </w:numPr>
        <w:spacing w:after="0" w:line="240" w:lineRule="auto"/>
        <w:ind w:left="1418" w:hanging="698"/>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Jeśli Zamawiający zgłasza Błąd Wykonawcy, Wykonawca wspólnie z Zamawiającym określa priorytet Błędu.</w:t>
      </w:r>
    </w:p>
    <w:p w14:paraId="6EE743F6" w14:textId="77777777" w:rsidR="00541C6B" w:rsidRDefault="00541C6B" w:rsidP="00541C6B">
      <w:pPr>
        <w:spacing w:after="0" w:line="240" w:lineRule="auto"/>
        <w:rPr>
          <w:rFonts w:asciiTheme="minorHAnsi" w:eastAsia="Times New Roman" w:hAnsiTheme="minorHAnsi" w:cstheme="minorHAnsi"/>
          <w:sz w:val="24"/>
          <w:szCs w:val="24"/>
        </w:rPr>
      </w:pPr>
    </w:p>
    <w:p w14:paraId="39271D44" w14:textId="77777777" w:rsidR="00541C6B" w:rsidRPr="00D94C5B" w:rsidRDefault="00541C6B" w:rsidP="00541C6B">
      <w:pPr>
        <w:spacing w:after="0" w:line="240" w:lineRule="auto"/>
        <w:rPr>
          <w:rFonts w:asciiTheme="minorHAnsi" w:eastAsia="Times New Roman" w:hAnsiTheme="minorHAnsi" w:cstheme="minorHAnsi"/>
          <w:sz w:val="24"/>
          <w:szCs w:val="24"/>
        </w:rPr>
      </w:pPr>
    </w:p>
    <w:tbl>
      <w:tblPr>
        <w:tblW w:w="9415" w:type="dxa"/>
        <w:tblCellMar>
          <w:top w:w="15" w:type="dxa"/>
          <w:left w:w="15" w:type="dxa"/>
          <w:bottom w:w="15" w:type="dxa"/>
          <w:right w:w="15" w:type="dxa"/>
        </w:tblCellMar>
        <w:tblLook w:val="04A0" w:firstRow="1" w:lastRow="0" w:firstColumn="1" w:lastColumn="0" w:noHBand="0" w:noVBand="1"/>
      </w:tblPr>
      <w:tblGrid>
        <w:gridCol w:w="1828"/>
        <w:gridCol w:w="7587"/>
      </w:tblGrid>
      <w:tr w:rsidR="00541C6B" w:rsidRPr="00D94C5B" w14:paraId="3FA3E364" w14:textId="77777777" w:rsidTr="00E8122D">
        <w:trPr>
          <w:trHeight w:val="440"/>
        </w:trPr>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A9EEF" w14:textId="77777777" w:rsidR="00541C6B" w:rsidRPr="00C53427" w:rsidRDefault="00541C6B" w:rsidP="00E8122D">
            <w:pPr>
              <w:spacing w:after="0" w:line="240" w:lineRule="auto"/>
              <w:jc w:val="center"/>
              <w:rPr>
                <w:rFonts w:asciiTheme="minorHAnsi" w:eastAsia="Times New Roman" w:hAnsiTheme="minorHAnsi" w:cstheme="minorHAnsi"/>
                <w:b/>
                <w:sz w:val="24"/>
                <w:szCs w:val="24"/>
              </w:rPr>
            </w:pPr>
            <w:r w:rsidRPr="00C53427">
              <w:rPr>
                <w:rFonts w:asciiTheme="minorHAnsi" w:eastAsia="Times New Roman" w:hAnsiTheme="minorHAnsi" w:cstheme="minorHAnsi"/>
                <w:b/>
                <w:sz w:val="24"/>
                <w:szCs w:val="24"/>
              </w:rPr>
              <w:t>Priorytet Błędu</w:t>
            </w:r>
          </w:p>
        </w:tc>
        <w:tc>
          <w:tcPr>
            <w:tcW w:w="7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FF983" w14:textId="77777777" w:rsidR="00541C6B" w:rsidRPr="00C53427" w:rsidRDefault="00541C6B" w:rsidP="00E8122D">
            <w:pPr>
              <w:spacing w:after="0" w:line="240" w:lineRule="auto"/>
              <w:jc w:val="center"/>
              <w:rPr>
                <w:rFonts w:asciiTheme="minorHAnsi" w:eastAsia="Times New Roman" w:hAnsiTheme="minorHAnsi" w:cstheme="minorHAnsi"/>
                <w:b/>
                <w:sz w:val="24"/>
                <w:szCs w:val="24"/>
              </w:rPr>
            </w:pPr>
            <w:r w:rsidRPr="00C53427">
              <w:rPr>
                <w:rFonts w:asciiTheme="minorHAnsi" w:eastAsia="Times New Roman" w:hAnsiTheme="minorHAnsi" w:cstheme="minorHAnsi"/>
                <w:b/>
                <w:sz w:val="24"/>
                <w:szCs w:val="24"/>
              </w:rPr>
              <w:t>Opis Błędu</w:t>
            </w:r>
          </w:p>
        </w:tc>
      </w:tr>
      <w:tr w:rsidR="00541C6B" w:rsidRPr="00D94C5B" w14:paraId="1E55784D" w14:textId="77777777" w:rsidTr="00E8122D">
        <w:trPr>
          <w:trHeight w:val="746"/>
        </w:trPr>
        <w:tc>
          <w:tcPr>
            <w:tcW w:w="1828"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hideMark/>
          </w:tcPr>
          <w:p w14:paraId="0D575424" w14:textId="77777777" w:rsidR="00541C6B" w:rsidRDefault="00541C6B" w:rsidP="00E8122D">
            <w:pPr>
              <w:spacing w:after="0" w:line="240" w:lineRule="auto"/>
              <w:jc w:val="center"/>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Normalny</w:t>
            </w:r>
          </w:p>
          <w:p w14:paraId="6A439043" w14:textId="77777777" w:rsidR="00541C6B" w:rsidRPr="00D94C5B" w:rsidRDefault="00541C6B" w:rsidP="00E8122D">
            <w:pPr>
              <w:spacing w:after="0" w:line="240" w:lineRule="auto"/>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rPr>
              <w:t>P3 – P4</w:t>
            </w:r>
          </w:p>
        </w:tc>
        <w:tc>
          <w:tcPr>
            <w:tcW w:w="7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025A78"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Błąd nie będący Błędem o priorytecie wysokim ani pilnym.</w:t>
            </w:r>
          </w:p>
        </w:tc>
      </w:tr>
      <w:tr w:rsidR="00541C6B" w:rsidRPr="00D94C5B" w14:paraId="201B98EF" w14:textId="77777777" w:rsidTr="00E8122D">
        <w:trPr>
          <w:trHeight w:val="1025"/>
        </w:trPr>
        <w:tc>
          <w:tcPr>
            <w:tcW w:w="182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vAlign w:val="center"/>
            <w:hideMark/>
          </w:tcPr>
          <w:p w14:paraId="4FF4D91F" w14:textId="77777777" w:rsidR="00541C6B" w:rsidRDefault="00541C6B" w:rsidP="00E8122D">
            <w:pPr>
              <w:spacing w:after="0" w:line="240" w:lineRule="auto"/>
              <w:jc w:val="center"/>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Wysoki</w:t>
            </w:r>
          </w:p>
          <w:p w14:paraId="7F3A481C"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Pr>
                <w:rFonts w:asciiTheme="minorHAnsi" w:eastAsia="Times New Roman" w:hAnsiTheme="minorHAnsi" w:cstheme="minorHAnsi"/>
                <w:b/>
                <w:sz w:val="20"/>
                <w:szCs w:val="20"/>
              </w:rPr>
              <w:t>P2</w:t>
            </w:r>
          </w:p>
        </w:tc>
        <w:tc>
          <w:tcPr>
            <w:tcW w:w="7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ED4FCE"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Błąd powodujący ograniczenie działania Systemu lub znaczny spadek jego wydajności.</w:t>
            </w:r>
          </w:p>
        </w:tc>
      </w:tr>
      <w:tr w:rsidR="00541C6B" w:rsidRPr="00D94C5B" w14:paraId="09F24504" w14:textId="77777777" w:rsidTr="00E8122D">
        <w:trPr>
          <w:trHeight w:val="810"/>
        </w:trPr>
        <w:tc>
          <w:tcPr>
            <w:tcW w:w="1828"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DC6CF7B" w14:textId="77777777" w:rsidR="00541C6B" w:rsidRDefault="00541C6B" w:rsidP="00E8122D">
            <w:pPr>
              <w:spacing w:after="0" w:line="240" w:lineRule="auto"/>
              <w:jc w:val="center"/>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lastRenderedPageBreak/>
              <w:t>Pilny</w:t>
            </w:r>
            <w:r>
              <w:rPr>
                <w:rFonts w:asciiTheme="minorHAnsi" w:eastAsia="Times New Roman" w:hAnsiTheme="minorHAnsi" w:cstheme="minorHAnsi"/>
                <w:b/>
                <w:sz w:val="20"/>
                <w:szCs w:val="20"/>
              </w:rPr>
              <w:t xml:space="preserve"> - Krytyczny</w:t>
            </w:r>
          </w:p>
          <w:p w14:paraId="2F12868A"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Pr>
                <w:rFonts w:asciiTheme="minorHAnsi" w:eastAsia="Times New Roman" w:hAnsiTheme="minorHAnsi" w:cstheme="minorHAnsi"/>
                <w:b/>
                <w:sz w:val="20"/>
                <w:szCs w:val="20"/>
              </w:rPr>
              <w:t>P1</w:t>
            </w:r>
          </w:p>
        </w:tc>
        <w:tc>
          <w:tcPr>
            <w:tcW w:w="7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C02256"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Błąd całkowicie uniemożliwiający uruchomienie lub użytkowanie Systemu.</w:t>
            </w:r>
          </w:p>
        </w:tc>
      </w:tr>
    </w:tbl>
    <w:p w14:paraId="2E4E6307" w14:textId="77777777" w:rsidR="00541C6B" w:rsidRPr="00D94C5B" w:rsidRDefault="00541C6B" w:rsidP="00541C6B">
      <w:pPr>
        <w:pStyle w:val="Akapitzlist"/>
        <w:numPr>
          <w:ilvl w:val="1"/>
          <w:numId w:val="21"/>
        </w:numPr>
        <w:tabs>
          <w:tab w:val="left" w:pos="851"/>
        </w:tabs>
        <w:spacing w:after="0" w:line="240" w:lineRule="auto"/>
        <w:jc w:val="both"/>
        <w:outlineLvl w:val="1"/>
        <w:rPr>
          <w:rFonts w:asciiTheme="minorHAnsi" w:eastAsia="Times New Roman" w:hAnsiTheme="minorHAnsi" w:cstheme="minorHAnsi"/>
          <w:b/>
          <w:bCs/>
          <w:sz w:val="20"/>
          <w:szCs w:val="20"/>
        </w:rPr>
      </w:pPr>
      <w:r w:rsidRPr="00D94C5B">
        <w:rPr>
          <w:rFonts w:asciiTheme="minorHAnsi" w:eastAsia="Times New Roman" w:hAnsiTheme="minorHAnsi" w:cstheme="minorHAnsi"/>
          <w:b/>
          <w:sz w:val="20"/>
          <w:szCs w:val="20"/>
        </w:rPr>
        <w:t>Gwarantowany czas reakcji na zgłoszenie i usunięcie Błędu</w:t>
      </w:r>
    </w:p>
    <w:p w14:paraId="1039BC58" w14:textId="77777777" w:rsidR="00541C6B" w:rsidRPr="00D94C5B" w:rsidRDefault="00541C6B" w:rsidP="00541C6B">
      <w:pPr>
        <w:pStyle w:val="Akapitzlist"/>
        <w:spacing w:after="0" w:line="240" w:lineRule="auto"/>
        <w:ind w:left="792"/>
        <w:jc w:val="both"/>
        <w:outlineLvl w:val="1"/>
        <w:rPr>
          <w:rFonts w:asciiTheme="minorHAnsi" w:eastAsia="Times New Roman" w:hAnsiTheme="minorHAnsi" w:cstheme="minorHAnsi"/>
          <w:b/>
          <w:bCs/>
          <w:sz w:val="20"/>
          <w:szCs w:val="20"/>
        </w:rPr>
      </w:pPr>
    </w:p>
    <w:p w14:paraId="11FB234F" w14:textId="77777777" w:rsidR="00541C6B" w:rsidRPr="00D94C5B" w:rsidRDefault="00541C6B" w:rsidP="00541C6B">
      <w:pPr>
        <w:pStyle w:val="Akapitzlist"/>
        <w:numPr>
          <w:ilvl w:val="2"/>
          <w:numId w:val="21"/>
        </w:numPr>
        <w:spacing w:after="0" w:line="240" w:lineRule="auto"/>
        <w:jc w:val="both"/>
        <w:outlineLvl w:val="1"/>
        <w:rPr>
          <w:rFonts w:asciiTheme="minorHAnsi" w:eastAsia="Times New Roman" w:hAnsiTheme="minorHAnsi" w:cstheme="minorHAnsi"/>
          <w:b/>
          <w:bCs/>
          <w:sz w:val="20"/>
          <w:szCs w:val="20"/>
        </w:rPr>
      </w:pPr>
      <w:r w:rsidRPr="00D94C5B">
        <w:rPr>
          <w:rFonts w:asciiTheme="minorHAnsi" w:eastAsia="Times New Roman" w:hAnsiTheme="minorHAnsi" w:cstheme="minorHAnsi"/>
          <w:sz w:val="20"/>
          <w:szCs w:val="20"/>
        </w:rPr>
        <w:t>Wykonawca będzie przestrzegał przedstawionego poniżej czas</w:t>
      </w:r>
      <w:r>
        <w:rPr>
          <w:rFonts w:asciiTheme="minorHAnsi" w:eastAsia="Times New Roman" w:hAnsiTheme="minorHAnsi" w:cstheme="minorHAnsi"/>
          <w:sz w:val="20"/>
          <w:szCs w:val="20"/>
        </w:rPr>
        <w:t>u reakcji na zgłoszenie Błędu i </w:t>
      </w:r>
      <w:r w:rsidRPr="00D94C5B">
        <w:rPr>
          <w:rFonts w:asciiTheme="minorHAnsi" w:eastAsia="Times New Roman" w:hAnsiTheme="minorHAnsi" w:cstheme="minorHAnsi"/>
          <w:sz w:val="20"/>
          <w:szCs w:val="20"/>
        </w:rPr>
        <w:t>czasu usunięcia Błędu (w tym zaproponowania Obejścia) i będzie informował Zamawiającego o postępie realizacji jego zgłoszenia do czasu usunięcia Błędu lub przygotowania Obejścia:</w:t>
      </w:r>
    </w:p>
    <w:p w14:paraId="6A864F09" w14:textId="77777777" w:rsidR="00541C6B" w:rsidRPr="00D94C5B" w:rsidRDefault="00541C6B" w:rsidP="00541C6B">
      <w:pPr>
        <w:spacing w:after="0" w:line="240" w:lineRule="auto"/>
        <w:rPr>
          <w:rFonts w:asciiTheme="minorHAnsi" w:eastAsia="Times New Roman" w:hAnsiTheme="minorHAnsi" w:cstheme="minorHAnsi"/>
          <w:sz w:val="24"/>
          <w:szCs w:val="24"/>
        </w:rPr>
      </w:pPr>
      <w:r w:rsidRPr="00D94C5B">
        <w:rPr>
          <w:rFonts w:asciiTheme="minorHAnsi" w:eastAsia="Times New Roman" w:hAnsiTheme="minorHAnsi" w:cstheme="minorHAnsi"/>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1702"/>
        <w:gridCol w:w="1896"/>
        <w:gridCol w:w="2127"/>
        <w:gridCol w:w="1896"/>
        <w:gridCol w:w="2127"/>
      </w:tblGrid>
      <w:tr w:rsidR="00541C6B" w:rsidRPr="00D94C5B" w14:paraId="5243D237" w14:textId="77777777" w:rsidTr="00E8122D">
        <w:trPr>
          <w:trHeight w:val="6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2F518" w14:textId="77777777" w:rsidR="00541C6B" w:rsidRPr="00D94C5B" w:rsidRDefault="00541C6B" w:rsidP="00E8122D">
            <w:pPr>
              <w:spacing w:after="0" w:line="240" w:lineRule="auto"/>
              <w:ind w:left="100"/>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4"/>
                <w:szCs w:val="24"/>
              </w:rPr>
              <w:t> </w:t>
            </w:r>
          </w:p>
          <w:p w14:paraId="49D177FA" w14:textId="77777777" w:rsidR="00541C6B" w:rsidRPr="00D94C5B" w:rsidRDefault="00541C6B" w:rsidP="00E8122D">
            <w:pPr>
              <w:spacing w:after="0" w:line="240" w:lineRule="auto"/>
              <w:ind w:left="100"/>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4"/>
                <w:szCs w:val="24"/>
              </w:rPr>
              <w:t> </w:t>
            </w:r>
          </w:p>
          <w:p w14:paraId="03F49EFF" w14:textId="77777777" w:rsidR="00541C6B" w:rsidRPr="00D94C5B" w:rsidRDefault="00541C6B" w:rsidP="00E8122D">
            <w:pPr>
              <w:spacing w:after="0" w:line="240" w:lineRule="auto"/>
              <w:ind w:left="100"/>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Priorytet Błędu</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8442B3" w14:textId="77777777" w:rsidR="00541C6B" w:rsidRPr="00D94C5B" w:rsidRDefault="00541C6B" w:rsidP="00E8122D">
            <w:pPr>
              <w:spacing w:after="0" w:line="240" w:lineRule="auto"/>
              <w:ind w:left="100"/>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Czas reakcji od zgłoszenia Błędu</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FB15C"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Czas usunięcia Błędu</w:t>
            </w:r>
          </w:p>
        </w:tc>
      </w:tr>
      <w:tr w:rsidR="00541C6B" w:rsidRPr="00D94C5B" w14:paraId="52F9F0DA" w14:textId="77777777" w:rsidTr="00E8122D">
        <w:trPr>
          <w:trHeight w:val="9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E45FE0" w14:textId="77777777" w:rsidR="00541C6B" w:rsidRPr="00D94C5B" w:rsidRDefault="00541C6B" w:rsidP="00E8122D">
            <w:pPr>
              <w:spacing w:after="0" w:line="240" w:lineRule="auto"/>
              <w:rPr>
                <w:rFonts w:asciiTheme="minorHAnsi" w:eastAsia="Times New Roman" w:hAnsiTheme="minorHAnsi" w:cstheme="minorHAnsi"/>
                <w:b/>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ECA52" w14:textId="77777777" w:rsidR="00541C6B" w:rsidRPr="00D94C5B" w:rsidRDefault="00541C6B" w:rsidP="00E8122D">
            <w:pPr>
              <w:spacing w:after="0" w:line="240" w:lineRule="auto"/>
              <w:ind w:left="100"/>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W Godzinach pracy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4A39A" w14:textId="77777777" w:rsidR="00541C6B" w:rsidRPr="00D94C5B" w:rsidRDefault="00541C6B" w:rsidP="00E8122D">
            <w:pPr>
              <w:spacing w:after="0" w:line="240" w:lineRule="auto"/>
              <w:ind w:left="100"/>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Poza Godzinami pracy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650F6E" w14:textId="77777777" w:rsidR="00541C6B" w:rsidRPr="00D94C5B" w:rsidRDefault="00541C6B" w:rsidP="00E8122D">
            <w:pPr>
              <w:spacing w:after="0" w:line="240" w:lineRule="auto"/>
              <w:ind w:left="100"/>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W Godzinach pracy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DC98C" w14:textId="77777777" w:rsidR="00541C6B" w:rsidRPr="00D94C5B" w:rsidRDefault="00541C6B" w:rsidP="00E8122D">
            <w:pPr>
              <w:spacing w:after="0" w:line="240" w:lineRule="auto"/>
              <w:ind w:left="100"/>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Poza Godzinami pracy</w:t>
            </w:r>
          </w:p>
        </w:tc>
      </w:tr>
      <w:tr w:rsidR="00541C6B" w:rsidRPr="00D94C5B" w14:paraId="529BB96C" w14:textId="77777777" w:rsidTr="00E8122D">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B2A1C7" w:themeFill="accent4" w:themeFillTint="99"/>
            <w:tcMar>
              <w:top w:w="100" w:type="dxa"/>
              <w:left w:w="100" w:type="dxa"/>
              <w:bottom w:w="100" w:type="dxa"/>
              <w:right w:w="100" w:type="dxa"/>
            </w:tcMar>
            <w:vAlign w:val="center"/>
            <w:hideMark/>
          </w:tcPr>
          <w:p w14:paraId="5999B1BC" w14:textId="77777777" w:rsidR="00541C6B" w:rsidRDefault="00541C6B" w:rsidP="00E8122D">
            <w:pPr>
              <w:spacing w:after="0" w:line="240" w:lineRule="auto"/>
              <w:ind w:left="100"/>
              <w:jc w:val="center"/>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Normalny</w:t>
            </w:r>
          </w:p>
          <w:p w14:paraId="784471A1" w14:textId="77777777" w:rsidR="00541C6B" w:rsidRPr="00D94C5B" w:rsidRDefault="00541C6B" w:rsidP="00E8122D">
            <w:pPr>
              <w:spacing w:after="0" w:line="240" w:lineRule="auto"/>
              <w:ind w:left="100"/>
              <w:jc w:val="center"/>
              <w:rPr>
                <w:rFonts w:asciiTheme="minorHAnsi" w:eastAsia="Times New Roman" w:hAnsiTheme="minorHAnsi" w:cstheme="minorHAnsi"/>
                <w:b/>
                <w:sz w:val="24"/>
                <w:szCs w:val="24"/>
              </w:rPr>
            </w:pPr>
            <w:r>
              <w:rPr>
                <w:rFonts w:asciiTheme="minorHAnsi" w:eastAsia="Times New Roman" w:hAnsiTheme="minorHAnsi" w:cstheme="minorHAnsi"/>
                <w:b/>
                <w:sz w:val="20"/>
                <w:szCs w:val="20"/>
              </w:rPr>
              <w:t>P3 - P4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C822C0" w14:textId="77777777" w:rsidR="00541C6B" w:rsidRPr="00D94C5B" w:rsidRDefault="00541C6B" w:rsidP="00E8122D">
            <w:pPr>
              <w:spacing w:after="0" w:line="240" w:lineRule="auto"/>
              <w:ind w:left="100"/>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8 godzin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EA03EE" w14:textId="77777777" w:rsidR="00541C6B" w:rsidRPr="00D94C5B" w:rsidRDefault="00541C6B" w:rsidP="00E8122D">
            <w:pPr>
              <w:spacing w:after="0" w:line="240" w:lineRule="auto"/>
              <w:ind w:left="100"/>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A595C1"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4 dni robocze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6EF438" w14:textId="77777777" w:rsidR="00541C6B" w:rsidRPr="00D94C5B" w:rsidRDefault="00541C6B" w:rsidP="00E8122D">
            <w:pPr>
              <w:spacing w:after="0" w:line="240" w:lineRule="auto"/>
              <w:ind w:left="100"/>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w:t>
            </w:r>
          </w:p>
        </w:tc>
      </w:tr>
      <w:tr w:rsidR="00541C6B" w:rsidRPr="00D94C5B" w14:paraId="58BC85D5" w14:textId="77777777" w:rsidTr="00E8122D">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vAlign w:val="center"/>
            <w:hideMark/>
          </w:tcPr>
          <w:p w14:paraId="3B253D1A" w14:textId="77777777" w:rsidR="00541C6B" w:rsidRDefault="00541C6B" w:rsidP="00E8122D">
            <w:pPr>
              <w:spacing w:after="0" w:line="240" w:lineRule="auto"/>
              <w:ind w:left="100"/>
              <w:jc w:val="center"/>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Wysoki</w:t>
            </w:r>
          </w:p>
          <w:p w14:paraId="1EA5D242" w14:textId="77777777" w:rsidR="00541C6B" w:rsidRPr="00D94C5B" w:rsidRDefault="00541C6B" w:rsidP="00E8122D">
            <w:pPr>
              <w:spacing w:after="0" w:line="240" w:lineRule="auto"/>
              <w:ind w:left="100"/>
              <w:jc w:val="center"/>
              <w:rPr>
                <w:rFonts w:asciiTheme="minorHAnsi" w:eastAsia="Times New Roman" w:hAnsiTheme="minorHAnsi" w:cstheme="minorHAnsi"/>
                <w:b/>
                <w:sz w:val="24"/>
                <w:szCs w:val="24"/>
              </w:rPr>
            </w:pPr>
            <w:r>
              <w:rPr>
                <w:rFonts w:asciiTheme="minorHAnsi" w:eastAsia="Times New Roman" w:hAnsiTheme="minorHAnsi" w:cstheme="minorHAnsi"/>
                <w:b/>
                <w:sz w:val="20"/>
                <w:szCs w:val="20"/>
              </w:rPr>
              <w:t>P2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7FF036" w14:textId="77777777" w:rsidR="00541C6B" w:rsidRPr="00D94C5B" w:rsidRDefault="00541C6B" w:rsidP="00E8122D">
            <w:pPr>
              <w:spacing w:after="0" w:line="240" w:lineRule="auto"/>
              <w:ind w:left="100"/>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 xml:space="preserve">4 godziny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2F3755" w14:textId="77777777" w:rsidR="00541C6B" w:rsidRPr="00D94C5B" w:rsidRDefault="00541C6B" w:rsidP="00E8122D">
            <w:pPr>
              <w:spacing w:after="0" w:line="240" w:lineRule="auto"/>
              <w:ind w:left="100"/>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6AB16A"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 xml:space="preserve">8 godzin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24FAF6" w14:textId="77777777" w:rsidR="00541C6B" w:rsidRPr="00D94C5B" w:rsidRDefault="00541C6B" w:rsidP="00E8122D">
            <w:pPr>
              <w:spacing w:after="0" w:line="240" w:lineRule="auto"/>
              <w:ind w:left="100"/>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w:t>
            </w:r>
          </w:p>
        </w:tc>
      </w:tr>
      <w:tr w:rsidR="00541C6B" w:rsidRPr="00D94C5B" w14:paraId="35804429" w14:textId="77777777" w:rsidTr="00E8122D">
        <w:trPr>
          <w:trHeight w:val="355"/>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53672DBF" w14:textId="77777777" w:rsidR="00541C6B" w:rsidRDefault="00541C6B" w:rsidP="00E8122D">
            <w:pPr>
              <w:spacing w:after="0" w:line="240" w:lineRule="auto"/>
              <w:ind w:left="100"/>
              <w:jc w:val="center"/>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Pilny</w:t>
            </w:r>
            <w:r>
              <w:rPr>
                <w:rFonts w:asciiTheme="minorHAnsi" w:eastAsia="Times New Roman" w:hAnsiTheme="minorHAnsi" w:cstheme="minorHAnsi"/>
                <w:b/>
                <w:sz w:val="20"/>
                <w:szCs w:val="20"/>
              </w:rPr>
              <w:t xml:space="preserve"> – </w:t>
            </w:r>
            <w:r w:rsidRPr="00D94C5B">
              <w:rPr>
                <w:rFonts w:asciiTheme="minorHAnsi" w:eastAsia="Times New Roman" w:hAnsiTheme="minorHAnsi" w:cstheme="minorHAnsi"/>
                <w:b/>
                <w:sz w:val="20"/>
                <w:szCs w:val="20"/>
              </w:rPr>
              <w:t>Krytyczny</w:t>
            </w:r>
          </w:p>
          <w:p w14:paraId="3852CB68" w14:textId="77777777" w:rsidR="00541C6B" w:rsidRPr="00F96017" w:rsidRDefault="00541C6B" w:rsidP="00E8122D">
            <w:pPr>
              <w:spacing w:after="0" w:line="240" w:lineRule="auto"/>
              <w:ind w:left="100"/>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rPr>
              <w:t>P1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523882" w14:textId="77777777" w:rsidR="00541C6B" w:rsidRPr="00D94C5B" w:rsidRDefault="00541C6B" w:rsidP="00E8122D">
            <w:pPr>
              <w:spacing w:after="0" w:line="240" w:lineRule="auto"/>
              <w:ind w:left="100"/>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0,5 godziny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4ECA5C" w14:textId="77777777" w:rsidR="00541C6B" w:rsidRPr="00D94C5B" w:rsidRDefault="00541C6B" w:rsidP="00E8122D">
            <w:pPr>
              <w:spacing w:after="0" w:line="240" w:lineRule="auto"/>
              <w:ind w:left="100"/>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1 godzina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B62447"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2 godziny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9AB78B"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4 godziny</w:t>
            </w:r>
          </w:p>
        </w:tc>
      </w:tr>
    </w:tbl>
    <w:p w14:paraId="14C3AB9E" w14:textId="77777777" w:rsidR="00541C6B" w:rsidRPr="00D94C5B" w:rsidRDefault="00541C6B" w:rsidP="00541C6B">
      <w:pPr>
        <w:spacing w:after="0" w:line="240" w:lineRule="auto"/>
        <w:jc w:val="both"/>
        <w:rPr>
          <w:rFonts w:asciiTheme="minorHAnsi" w:eastAsia="Times New Roman" w:hAnsiTheme="minorHAnsi" w:cstheme="minorHAnsi"/>
        </w:rPr>
      </w:pPr>
    </w:p>
    <w:p w14:paraId="319B9442"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Czas reakcji na zgłoszenie Błędu jest liczony od momentu zgłoszenia Błędu przez Zamawiającego. Zgłoszenie Wykonawcy Błędu o priorytecie pilnym musi odbyć się również drogą telefoniczną - w takim przypadku Czas reakcji liczony jest od chwili zgłoszenia/potwierdzenia występowania</w:t>
      </w:r>
      <w:r>
        <w:rPr>
          <w:rFonts w:asciiTheme="minorHAnsi" w:eastAsia="Times New Roman" w:hAnsiTheme="minorHAnsi" w:cstheme="minorHAnsi"/>
          <w:sz w:val="20"/>
          <w:szCs w:val="20"/>
        </w:rPr>
        <w:t xml:space="preserve"> takiego Błędu Wykonawcy drogą telefoniczną.</w:t>
      </w:r>
    </w:p>
    <w:p w14:paraId="389362DF" w14:textId="77777777" w:rsidR="00541C6B" w:rsidRPr="00D94C5B" w:rsidRDefault="00541C6B" w:rsidP="00541C6B">
      <w:pPr>
        <w:pStyle w:val="Akapitzlist"/>
        <w:spacing w:after="0" w:line="240" w:lineRule="auto"/>
        <w:ind w:left="1418"/>
        <w:jc w:val="both"/>
        <w:rPr>
          <w:rFonts w:asciiTheme="minorHAnsi" w:eastAsia="Times New Roman" w:hAnsiTheme="minorHAnsi" w:cstheme="minorHAnsi"/>
          <w:sz w:val="20"/>
          <w:szCs w:val="20"/>
        </w:rPr>
      </w:pPr>
    </w:p>
    <w:p w14:paraId="0944D603"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Czas usunięcia Błędu jest liczony od momentu potwierdzenia przez Wykonawcę w Czasie reakcji przyjęcia zgłoszenia Błędu zgodnie z pkt </w:t>
      </w:r>
      <w:r>
        <w:rPr>
          <w:rFonts w:asciiTheme="minorHAnsi" w:eastAsia="Times New Roman" w:hAnsiTheme="minorHAnsi" w:cstheme="minorHAnsi"/>
          <w:sz w:val="20"/>
          <w:szCs w:val="20"/>
        </w:rPr>
        <w:t>12.2.1</w:t>
      </w:r>
      <w:r w:rsidRPr="00D94C5B">
        <w:rPr>
          <w:rFonts w:asciiTheme="minorHAnsi" w:eastAsia="Times New Roman" w:hAnsiTheme="minorHAnsi" w:cstheme="minorHAnsi"/>
          <w:sz w:val="20"/>
          <w:szCs w:val="20"/>
        </w:rPr>
        <w:t xml:space="preserve"> powyżej przez Zamawiającego </w:t>
      </w:r>
      <w:r w:rsidRPr="00D94C5B">
        <w:rPr>
          <w:rFonts w:asciiTheme="minorHAnsi" w:hAnsiTheme="minorHAnsi" w:cstheme="minorHAnsi"/>
          <w:color w:val="333333"/>
          <w:sz w:val="20"/>
          <w:szCs w:val="20"/>
          <w:shd w:val="clear" w:color="auto" w:fill="FFFFFF"/>
        </w:rPr>
        <w:t xml:space="preserve">do momentu naprawy lub usunięcia Błędu </w:t>
      </w:r>
      <w:r w:rsidRPr="00D94C5B">
        <w:rPr>
          <w:rFonts w:asciiTheme="minorHAnsi" w:eastAsia="Times New Roman" w:hAnsiTheme="minorHAnsi" w:cstheme="minorHAnsi"/>
          <w:sz w:val="20"/>
          <w:szCs w:val="20"/>
        </w:rPr>
        <w:t>(w tym zaproponowania Obejścia)</w:t>
      </w:r>
      <w:r w:rsidRPr="00D94C5B">
        <w:rPr>
          <w:rFonts w:asciiTheme="minorHAnsi" w:hAnsiTheme="minorHAnsi" w:cstheme="minorHAnsi"/>
          <w:color w:val="333333"/>
          <w:sz w:val="20"/>
          <w:szCs w:val="20"/>
          <w:shd w:val="clear" w:color="auto" w:fill="FFFFFF"/>
        </w:rPr>
        <w:t>.</w:t>
      </w:r>
    </w:p>
    <w:p w14:paraId="30D2F221" w14:textId="77777777" w:rsidR="00541C6B" w:rsidRPr="00D94C5B" w:rsidRDefault="00541C6B" w:rsidP="00541C6B">
      <w:pPr>
        <w:pStyle w:val="Akapitzlist"/>
        <w:spacing w:after="0" w:line="240" w:lineRule="auto"/>
        <w:ind w:left="1418"/>
        <w:jc w:val="both"/>
        <w:rPr>
          <w:rFonts w:asciiTheme="minorHAnsi" w:eastAsia="Times New Roman" w:hAnsiTheme="minorHAnsi" w:cstheme="minorHAnsi"/>
          <w:sz w:val="20"/>
          <w:szCs w:val="20"/>
        </w:rPr>
      </w:pPr>
    </w:p>
    <w:p w14:paraId="279FA8F1"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0"/>
          <w:szCs w:val="20"/>
        </w:rPr>
      </w:pPr>
      <w:r w:rsidRPr="00D94C5B">
        <w:rPr>
          <w:rFonts w:asciiTheme="minorHAnsi" w:hAnsiTheme="minorHAnsi" w:cstheme="minorHAnsi"/>
          <w:sz w:val="20"/>
          <w:szCs w:val="20"/>
          <w:shd w:val="clear" w:color="auto" w:fill="FFFFFF"/>
        </w:rPr>
        <w:t xml:space="preserve">Wykonawca może uzależniać rozpoczęcie naprawy Błędu od przekazania innych informacji niż opis Błędu przekazany przez Zamawiającego. W takiej </w:t>
      </w:r>
      <w:r w:rsidRPr="00AA5FE5">
        <w:rPr>
          <w:rFonts w:asciiTheme="minorHAnsi" w:hAnsiTheme="minorHAnsi" w:cstheme="minorHAnsi"/>
          <w:sz w:val="20"/>
          <w:szCs w:val="20"/>
          <w:shd w:val="clear" w:color="auto" w:fill="FFFFFF"/>
        </w:rPr>
        <w:t xml:space="preserve">sytuacji </w:t>
      </w:r>
      <w:r w:rsidRPr="00004727">
        <w:rPr>
          <w:rFonts w:asciiTheme="minorHAnsi" w:hAnsiTheme="minorHAnsi" w:cstheme="minorHAnsi"/>
          <w:sz w:val="20"/>
          <w:szCs w:val="20"/>
          <w:shd w:val="clear" w:color="auto" w:fill="FFFFFF"/>
        </w:rPr>
        <w:t>Wykonawca</w:t>
      </w:r>
      <w:r w:rsidRPr="00AA5FE5">
        <w:rPr>
          <w:rFonts w:asciiTheme="minorHAnsi" w:hAnsiTheme="minorHAnsi" w:cstheme="minorHAnsi"/>
          <w:sz w:val="20"/>
          <w:szCs w:val="20"/>
          <w:shd w:val="clear" w:color="auto" w:fill="FFFFFF"/>
        </w:rPr>
        <w:t xml:space="preserve"> </w:t>
      </w:r>
      <w:r w:rsidRPr="00756B7B">
        <w:rPr>
          <w:rFonts w:asciiTheme="minorHAnsi" w:hAnsiTheme="minorHAnsi" w:cstheme="minorHAnsi"/>
          <w:sz w:val="20"/>
          <w:szCs w:val="20"/>
          <w:shd w:val="clear" w:color="auto" w:fill="FFFFFF"/>
        </w:rPr>
        <w:t>zobowiązany</w:t>
      </w:r>
      <w:r w:rsidRPr="00D94C5B">
        <w:rPr>
          <w:rFonts w:asciiTheme="minorHAnsi" w:hAnsiTheme="minorHAnsi" w:cstheme="minorHAnsi"/>
          <w:sz w:val="20"/>
          <w:szCs w:val="20"/>
          <w:shd w:val="clear" w:color="auto" w:fill="FFFFFF"/>
        </w:rPr>
        <w:t xml:space="preserve"> jest do przekazania Zamawiającemu informacji jakich dodatkowych danych lub informacji potrzebuje. W takim wypadku czas usunięcia Błędu rozpoczyna bieg od chwili przesłania Wykonawcy uzupełnionych danych lub informacji w zakresie wskazanym przez Zamawiającego. </w:t>
      </w:r>
    </w:p>
    <w:p w14:paraId="3320EDEF" w14:textId="77777777" w:rsidR="00541C6B" w:rsidRPr="00D94C5B" w:rsidRDefault="00541C6B" w:rsidP="00541C6B">
      <w:pPr>
        <w:pStyle w:val="Akapitzlist"/>
        <w:spacing w:after="0" w:line="240" w:lineRule="auto"/>
        <w:ind w:left="1418"/>
        <w:jc w:val="both"/>
        <w:rPr>
          <w:rFonts w:asciiTheme="minorHAnsi" w:eastAsia="Times New Roman" w:hAnsiTheme="minorHAnsi" w:cstheme="minorHAnsi"/>
          <w:sz w:val="20"/>
          <w:szCs w:val="20"/>
        </w:rPr>
      </w:pPr>
    </w:p>
    <w:p w14:paraId="1154AF23" w14:textId="77777777" w:rsidR="00541C6B" w:rsidRPr="00D94C5B" w:rsidRDefault="00541C6B" w:rsidP="00541C6B">
      <w:pPr>
        <w:pStyle w:val="Akapitzlist"/>
        <w:numPr>
          <w:ilvl w:val="1"/>
          <w:numId w:val="21"/>
        </w:numPr>
        <w:tabs>
          <w:tab w:val="left" w:pos="851"/>
        </w:tabs>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Wyłączenia</w:t>
      </w:r>
    </w:p>
    <w:p w14:paraId="78CF85DD"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b/>
          <w:sz w:val="20"/>
          <w:szCs w:val="20"/>
        </w:rPr>
      </w:pPr>
    </w:p>
    <w:p w14:paraId="4C4F594F"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Wykonawca nie gwarantuje, że Błąd zostanie naprawiony w ustalonym czasie z powodu zaistnienia siły wyższej. Przez siłę wyższą Strony rozumieją klęski żywiołowe, wojnę, rozruchy, strajki i akty władzy państwowej, katastrofy komunikacyjne, przerwy w dostawie prądu. W powyższych przypadkach Błąd zostanie usunięty w najkrótszym możliwym terminie.</w:t>
      </w:r>
    </w:p>
    <w:p w14:paraId="1B220671"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0"/>
          <w:szCs w:val="20"/>
        </w:rPr>
      </w:pPr>
    </w:p>
    <w:p w14:paraId="035DCF42" w14:textId="77777777" w:rsidR="00541C6B" w:rsidRPr="00D94C5B" w:rsidRDefault="00541C6B" w:rsidP="00541C6B">
      <w:pPr>
        <w:pStyle w:val="Akapitzlist"/>
        <w:numPr>
          <w:ilvl w:val="1"/>
          <w:numId w:val="21"/>
        </w:numPr>
        <w:tabs>
          <w:tab w:val="left" w:pos="851"/>
        </w:tabs>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Eskalacja zgłoszenia Błędu</w:t>
      </w:r>
    </w:p>
    <w:p w14:paraId="40E4BEEA"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b/>
          <w:sz w:val="20"/>
          <w:szCs w:val="20"/>
        </w:rPr>
      </w:pPr>
    </w:p>
    <w:p w14:paraId="227CE9BB"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W przypadku braku podjęcia przez </w:t>
      </w:r>
      <w:r>
        <w:rPr>
          <w:rFonts w:asciiTheme="minorHAnsi" w:eastAsia="Times New Roman" w:hAnsiTheme="minorHAnsi" w:cstheme="minorHAnsi"/>
          <w:sz w:val="20"/>
          <w:szCs w:val="20"/>
        </w:rPr>
        <w:t>W</w:t>
      </w:r>
      <w:r w:rsidRPr="00D94C5B">
        <w:rPr>
          <w:rFonts w:asciiTheme="minorHAnsi" w:eastAsia="Times New Roman" w:hAnsiTheme="minorHAnsi" w:cstheme="minorHAnsi"/>
          <w:sz w:val="20"/>
          <w:szCs w:val="20"/>
        </w:rPr>
        <w:t>ykonawcę czynności w ustalonym czasie reakcji lub przekroczenia czasu usunięcia Błędu określonych w pkt 12.2.1 Zamawiający ma możliwość eskalacji zgłoszenia Błędu zgodnie ze ścieżką przedstawioną w tabeli poniżej:</w:t>
      </w:r>
    </w:p>
    <w:p w14:paraId="2D1F72CB"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p>
    <w:p w14:paraId="2A8390A4" w14:textId="77777777" w:rsidR="00541C6B" w:rsidRPr="00D94C5B" w:rsidRDefault="00541C6B" w:rsidP="00541C6B">
      <w:pPr>
        <w:spacing w:after="0" w:line="240" w:lineRule="auto"/>
        <w:jc w:val="both"/>
        <w:rPr>
          <w:rFonts w:asciiTheme="minorHAnsi" w:eastAsia="Times New Roman" w:hAnsiTheme="minorHAnsi"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57"/>
        <w:gridCol w:w="1838"/>
        <w:gridCol w:w="4634"/>
        <w:gridCol w:w="2309"/>
      </w:tblGrid>
      <w:tr w:rsidR="00541C6B" w:rsidRPr="00D94C5B" w14:paraId="0F349A76" w14:textId="77777777" w:rsidTr="00E8122D">
        <w:trPr>
          <w:trHeight w:val="680"/>
        </w:trPr>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1450B494"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Poziom wsparcia</w:t>
            </w:r>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772C52CD"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Realizowany przez</w:t>
            </w:r>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7A7175C9"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Opis</w:t>
            </w:r>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6DC08ED6"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Eskalacja problemu</w:t>
            </w:r>
          </w:p>
        </w:tc>
      </w:tr>
      <w:tr w:rsidR="00541C6B" w:rsidRPr="00D94C5B" w14:paraId="4D8DD663" w14:textId="77777777" w:rsidTr="00E8122D">
        <w:trPr>
          <w:trHeight w:val="2080"/>
        </w:trPr>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701657F0"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Pr>
                <w:rFonts w:asciiTheme="minorHAnsi" w:eastAsia="Times New Roman" w:hAnsiTheme="minorHAnsi" w:cstheme="minorHAnsi"/>
                <w:b/>
                <w:sz w:val="20"/>
                <w:szCs w:val="20"/>
              </w:rPr>
              <w:t>Poziom</w:t>
            </w:r>
            <w:r w:rsidRPr="00D94C5B">
              <w:rPr>
                <w:rFonts w:asciiTheme="minorHAnsi" w:eastAsia="Times New Roman" w:hAnsiTheme="minorHAnsi" w:cstheme="minorHAnsi"/>
                <w:b/>
                <w:sz w:val="20"/>
                <w:szCs w:val="20"/>
              </w:rPr>
              <w:t xml:space="preserve"> 1</w:t>
            </w:r>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24387F6F"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p>
          <w:p w14:paraId="267D98DF"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Dział Wsparcia technicznego</w:t>
            </w:r>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3B5E6ACB"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Pierwszym punktem kontaktu jest Dział Wsparcia Technicznego, który wspólnie z Zamawiającym oznacza priorytet Błędu oraz podejmuje kroki, aby zdiagnozować i rozwiązać sytuację.</w:t>
            </w:r>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3033C809"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 xml:space="preserve">Kontakt z osobą pełniącą obowiązki </w:t>
            </w:r>
            <w:proofErr w:type="spellStart"/>
            <w:r w:rsidRPr="00D94C5B">
              <w:rPr>
                <w:rFonts w:asciiTheme="minorHAnsi" w:eastAsia="Times New Roman" w:hAnsiTheme="minorHAnsi" w:cstheme="minorHAnsi"/>
                <w:sz w:val="20"/>
                <w:szCs w:val="20"/>
              </w:rPr>
              <w:t>Account</w:t>
            </w:r>
            <w:proofErr w:type="spellEnd"/>
            <w:r w:rsidRPr="00D94C5B">
              <w:rPr>
                <w:rFonts w:asciiTheme="minorHAnsi" w:eastAsia="Times New Roman" w:hAnsiTheme="minorHAnsi" w:cstheme="minorHAnsi"/>
                <w:sz w:val="20"/>
                <w:szCs w:val="20"/>
              </w:rPr>
              <w:t xml:space="preserve"> Manager Zamawiającego.</w:t>
            </w:r>
          </w:p>
        </w:tc>
      </w:tr>
      <w:tr w:rsidR="00541C6B" w:rsidRPr="00DA7781" w14:paraId="5C24E453" w14:textId="77777777" w:rsidTr="00E8122D">
        <w:trPr>
          <w:trHeight w:val="2300"/>
        </w:trPr>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55667AFE"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Pr>
                <w:rFonts w:asciiTheme="minorHAnsi" w:eastAsia="Times New Roman" w:hAnsiTheme="minorHAnsi" w:cstheme="minorHAnsi"/>
                <w:b/>
                <w:sz w:val="20"/>
                <w:szCs w:val="20"/>
              </w:rPr>
              <w:t>Poziom</w:t>
            </w:r>
            <w:r w:rsidRPr="00D94C5B">
              <w:rPr>
                <w:rFonts w:asciiTheme="minorHAnsi" w:eastAsia="Times New Roman" w:hAnsiTheme="minorHAnsi" w:cstheme="minorHAnsi"/>
                <w:b/>
                <w:sz w:val="20"/>
                <w:szCs w:val="20"/>
              </w:rPr>
              <w:t xml:space="preserve"> 2</w:t>
            </w:r>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578932BF" w14:textId="77777777" w:rsidR="00541C6B" w:rsidRPr="00D94C5B" w:rsidRDefault="00541C6B" w:rsidP="00E8122D">
            <w:pPr>
              <w:spacing w:after="0" w:line="240" w:lineRule="auto"/>
              <w:jc w:val="center"/>
              <w:rPr>
                <w:rFonts w:asciiTheme="minorHAnsi" w:eastAsia="Times New Roman" w:hAnsiTheme="minorHAnsi" w:cstheme="minorHAnsi"/>
                <w:sz w:val="20"/>
                <w:szCs w:val="20"/>
              </w:rPr>
            </w:pPr>
            <w:proofErr w:type="spellStart"/>
            <w:r w:rsidRPr="00D94C5B">
              <w:rPr>
                <w:rFonts w:asciiTheme="minorHAnsi" w:eastAsia="Times New Roman" w:hAnsiTheme="minorHAnsi" w:cstheme="minorHAnsi"/>
                <w:sz w:val="20"/>
                <w:szCs w:val="20"/>
              </w:rPr>
              <w:t>Account</w:t>
            </w:r>
            <w:proofErr w:type="spellEnd"/>
            <w:r w:rsidRPr="00D94C5B">
              <w:rPr>
                <w:rFonts w:asciiTheme="minorHAnsi" w:eastAsia="Times New Roman" w:hAnsiTheme="minorHAnsi" w:cstheme="minorHAnsi"/>
                <w:sz w:val="20"/>
                <w:szCs w:val="20"/>
              </w:rPr>
              <w:t xml:space="preserve">  Manager</w:t>
            </w:r>
          </w:p>
          <w:p w14:paraId="456CA65F"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(opiekun klienta)</w:t>
            </w:r>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7437744F"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Na zlecenie Zamawiającego jest w stanie skontaktować się z Działem Wsparcia Technicznego, w celu omówienia i wyjaśnienia statusu zgłoszenia Błędu.</w:t>
            </w:r>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0E75E6D3" w14:textId="77777777" w:rsidR="00541C6B" w:rsidRPr="00D94C5B" w:rsidRDefault="00541C6B" w:rsidP="00E8122D">
            <w:pPr>
              <w:spacing w:after="0" w:line="240" w:lineRule="auto"/>
              <w:jc w:val="center"/>
              <w:rPr>
                <w:rFonts w:asciiTheme="minorHAnsi" w:eastAsia="Times New Roman" w:hAnsiTheme="minorHAnsi" w:cstheme="minorHAnsi"/>
                <w:sz w:val="24"/>
                <w:szCs w:val="24"/>
                <w:lang w:val="en-US"/>
              </w:rPr>
            </w:pPr>
            <w:proofErr w:type="spellStart"/>
            <w:r w:rsidRPr="00D94C5B">
              <w:rPr>
                <w:rFonts w:asciiTheme="minorHAnsi" w:eastAsia="Times New Roman" w:hAnsiTheme="minorHAnsi" w:cstheme="minorHAnsi"/>
                <w:sz w:val="20"/>
                <w:szCs w:val="20"/>
                <w:lang w:val="en-US"/>
              </w:rPr>
              <w:t>Kontakt</w:t>
            </w:r>
            <w:proofErr w:type="spellEnd"/>
            <w:r w:rsidRPr="00D94C5B">
              <w:rPr>
                <w:rFonts w:asciiTheme="minorHAnsi" w:eastAsia="Times New Roman" w:hAnsiTheme="minorHAnsi" w:cstheme="minorHAnsi"/>
                <w:sz w:val="20"/>
                <w:szCs w:val="20"/>
                <w:lang w:val="en-US"/>
              </w:rPr>
              <w:t xml:space="preserve"> z Client Services Director.</w:t>
            </w:r>
          </w:p>
        </w:tc>
      </w:tr>
      <w:tr w:rsidR="00541C6B" w:rsidRPr="00D94C5B" w14:paraId="4DE45264" w14:textId="77777777" w:rsidTr="00E8122D">
        <w:trPr>
          <w:trHeight w:val="2745"/>
        </w:trPr>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0E581C6C"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Pr>
                <w:rFonts w:asciiTheme="minorHAnsi" w:eastAsia="Times New Roman" w:hAnsiTheme="minorHAnsi" w:cstheme="minorHAnsi"/>
                <w:b/>
                <w:sz w:val="20"/>
                <w:szCs w:val="20"/>
              </w:rPr>
              <w:t>Poziom</w:t>
            </w:r>
            <w:r w:rsidRPr="00D94C5B">
              <w:rPr>
                <w:rFonts w:asciiTheme="minorHAnsi" w:eastAsia="Times New Roman" w:hAnsiTheme="minorHAnsi" w:cstheme="minorHAnsi"/>
                <w:b/>
                <w:sz w:val="20"/>
                <w:szCs w:val="20"/>
              </w:rPr>
              <w:t xml:space="preserve"> 3</w:t>
            </w:r>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65470DA9"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 xml:space="preserve">Client Services </w:t>
            </w:r>
            <w:proofErr w:type="spellStart"/>
            <w:r w:rsidRPr="00D94C5B">
              <w:rPr>
                <w:rFonts w:asciiTheme="minorHAnsi" w:eastAsia="Times New Roman" w:hAnsiTheme="minorHAnsi" w:cstheme="minorHAnsi"/>
                <w:sz w:val="20"/>
                <w:szCs w:val="20"/>
              </w:rPr>
              <w:t>Director</w:t>
            </w:r>
            <w:proofErr w:type="spellEnd"/>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71E3EF99" w14:textId="77777777" w:rsidR="00541C6B" w:rsidRPr="00D94C5B" w:rsidRDefault="00541C6B" w:rsidP="00E8122D">
            <w:pPr>
              <w:spacing w:after="0" w:line="240" w:lineRule="auto"/>
              <w:jc w:val="center"/>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 xml:space="preserve">Client services </w:t>
            </w:r>
            <w:proofErr w:type="spellStart"/>
            <w:r w:rsidRPr="00D94C5B">
              <w:rPr>
                <w:rFonts w:asciiTheme="minorHAnsi" w:eastAsia="Times New Roman" w:hAnsiTheme="minorHAnsi" w:cstheme="minorHAnsi"/>
                <w:sz w:val="20"/>
                <w:szCs w:val="20"/>
              </w:rPr>
              <w:t>Director</w:t>
            </w:r>
            <w:proofErr w:type="spellEnd"/>
            <w:r w:rsidRPr="00D94C5B">
              <w:rPr>
                <w:rFonts w:asciiTheme="minorHAnsi" w:eastAsia="Times New Roman" w:hAnsiTheme="minorHAnsi" w:cstheme="minorHAnsi"/>
                <w:sz w:val="20"/>
                <w:szCs w:val="20"/>
              </w:rPr>
              <w:t xml:space="preserve"> po kontakcie z Działem Wsparcia Technicznego i/lub </w:t>
            </w:r>
            <w:proofErr w:type="spellStart"/>
            <w:r w:rsidRPr="00D94C5B">
              <w:rPr>
                <w:rFonts w:asciiTheme="minorHAnsi" w:eastAsia="Times New Roman" w:hAnsiTheme="minorHAnsi" w:cstheme="minorHAnsi"/>
                <w:sz w:val="20"/>
                <w:szCs w:val="20"/>
              </w:rPr>
              <w:t>Account</w:t>
            </w:r>
            <w:proofErr w:type="spellEnd"/>
            <w:r w:rsidRPr="00D94C5B">
              <w:rPr>
                <w:rFonts w:asciiTheme="minorHAnsi" w:eastAsia="Times New Roman" w:hAnsiTheme="minorHAnsi" w:cstheme="minorHAnsi"/>
                <w:sz w:val="20"/>
                <w:szCs w:val="20"/>
              </w:rPr>
              <w:t xml:space="preserve"> Managerem jest w stanie zmienić priorytet zgłoszenia oraz w razie potrzeby przemodelować zespół osób przydzielonych do realizacji zgłoszenia.</w:t>
            </w:r>
          </w:p>
        </w:tc>
        <w:tc>
          <w:tcPr>
            <w:tcW w:w="0" w:type="auto"/>
            <w:tcBorders>
              <w:top w:val="single" w:sz="8" w:space="0" w:color="C0C0C0"/>
              <w:left w:val="single" w:sz="8" w:space="0" w:color="C0C0C0"/>
              <w:bottom w:val="single" w:sz="8" w:space="0" w:color="C0C0C0"/>
              <w:right w:val="single" w:sz="8" w:space="0" w:color="C0C0C0"/>
            </w:tcBorders>
            <w:shd w:val="clear" w:color="auto" w:fill="FFFFFF"/>
            <w:tcMar>
              <w:top w:w="100" w:type="dxa"/>
              <w:left w:w="100" w:type="dxa"/>
              <w:bottom w:w="100" w:type="dxa"/>
              <w:right w:w="100" w:type="dxa"/>
            </w:tcMar>
            <w:vAlign w:val="center"/>
            <w:hideMark/>
          </w:tcPr>
          <w:p w14:paraId="506BAD4D" w14:textId="77777777" w:rsidR="00541C6B" w:rsidRPr="00D94C5B" w:rsidRDefault="00541C6B" w:rsidP="00E8122D">
            <w:pPr>
              <w:spacing w:after="0" w:line="240" w:lineRule="auto"/>
              <w:jc w:val="center"/>
              <w:rPr>
                <w:rFonts w:asciiTheme="minorHAnsi" w:eastAsia="Times New Roman" w:hAnsiTheme="minorHAnsi" w:cstheme="minorHAnsi"/>
                <w:sz w:val="20"/>
                <w:szCs w:val="20"/>
              </w:rPr>
            </w:pPr>
            <w:proofErr w:type="spellStart"/>
            <w:r w:rsidRPr="00D94C5B">
              <w:rPr>
                <w:rFonts w:asciiTheme="minorHAnsi" w:eastAsia="Times New Roman" w:hAnsiTheme="minorHAnsi" w:cstheme="minorHAnsi"/>
                <w:sz w:val="20"/>
                <w:szCs w:val="20"/>
              </w:rPr>
              <w:t>n.d</w:t>
            </w:r>
            <w:proofErr w:type="spellEnd"/>
            <w:r w:rsidRPr="00D94C5B">
              <w:rPr>
                <w:rFonts w:asciiTheme="minorHAnsi" w:eastAsia="Times New Roman" w:hAnsiTheme="minorHAnsi" w:cstheme="minorHAnsi"/>
                <w:sz w:val="20"/>
                <w:szCs w:val="20"/>
              </w:rPr>
              <w:t>.</w:t>
            </w:r>
          </w:p>
        </w:tc>
      </w:tr>
    </w:tbl>
    <w:p w14:paraId="4B39A3FD" w14:textId="77777777" w:rsidR="00541C6B" w:rsidRPr="00D94C5B" w:rsidRDefault="00541C6B" w:rsidP="00541C6B">
      <w:pPr>
        <w:pStyle w:val="Akapitzlist"/>
        <w:numPr>
          <w:ilvl w:val="0"/>
          <w:numId w:val="21"/>
        </w:numPr>
        <w:spacing w:after="0" w:line="240" w:lineRule="auto"/>
        <w:outlineLvl w:val="0"/>
        <w:rPr>
          <w:rFonts w:asciiTheme="minorHAnsi" w:eastAsia="Times New Roman" w:hAnsiTheme="minorHAnsi" w:cstheme="minorHAnsi"/>
          <w:b/>
          <w:bCs/>
          <w:kern w:val="36"/>
        </w:rPr>
      </w:pPr>
      <w:r w:rsidRPr="00D94C5B">
        <w:rPr>
          <w:rFonts w:asciiTheme="minorHAnsi" w:eastAsia="Times New Roman" w:hAnsiTheme="minorHAnsi" w:cstheme="minorHAnsi"/>
          <w:b/>
          <w:kern w:val="36"/>
        </w:rPr>
        <w:t xml:space="preserve">OBOWIĄZKI WYKONAWCY </w:t>
      </w:r>
    </w:p>
    <w:p w14:paraId="7D54FCB2" w14:textId="77777777" w:rsidR="00541C6B" w:rsidRPr="00D94C5B" w:rsidRDefault="00541C6B" w:rsidP="00541C6B">
      <w:pPr>
        <w:pStyle w:val="Akapitzlist"/>
        <w:spacing w:after="0" w:line="240" w:lineRule="auto"/>
        <w:ind w:left="360"/>
        <w:outlineLvl w:val="0"/>
        <w:rPr>
          <w:rFonts w:asciiTheme="minorHAnsi" w:eastAsia="Times New Roman" w:hAnsiTheme="minorHAnsi" w:cstheme="minorHAnsi"/>
          <w:b/>
          <w:bCs/>
          <w:kern w:val="36"/>
        </w:rPr>
      </w:pPr>
    </w:p>
    <w:p w14:paraId="406F260F" w14:textId="77777777" w:rsidR="00541C6B" w:rsidRPr="00D94C5B" w:rsidRDefault="00541C6B" w:rsidP="00541C6B">
      <w:pPr>
        <w:pStyle w:val="Akapitzlist"/>
        <w:numPr>
          <w:ilvl w:val="1"/>
          <w:numId w:val="21"/>
        </w:numPr>
        <w:tabs>
          <w:tab w:val="left" w:pos="851"/>
        </w:tabs>
        <w:spacing w:after="0" w:line="240" w:lineRule="auto"/>
        <w:outlineLvl w:val="0"/>
        <w:rPr>
          <w:rFonts w:asciiTheme="minorHAnsi" w:eastAsia="Times New Roman" w:hAnsiTheme="minorHAnsi" w:cstheme="minorHAnsi"/>
          <w:b/>
          <w:bCs/>
          <w:kern w:val="36"/>
        </w:rPr>
      </w:pPr>
      <w:r w:rsidRPr="00D94C5B">
        <w:rPr>
          <w:rFonts w:asciiTheme="minorHAnsi" w:eastAsia="Times New Roman" w:hAnsiTheme="minorHAnsi" w:cstheme="minorHAnsi"/>
          <w:b/>
          <w:sz w:val="20"/>
          <w:szCs w:val="20"/>
        </w:rPr>
        <w:t>Gwarancja Wykonawcy</w:t>
      </w:r>
    </w:p>
    <w:p w14:paraId="0313EEC9" w14:textId="77777777" w:rsidR="00541C6B" w:rsidRPr="00D94C5B" w:rsidRDefault="00541C6B" w:rsidP="00541C6B">
      <w:pPr>
        <w:pStyle w:val="Akapitzlist"/>
        <w:spacing w:after="0" w:line="240" w:lineRule="auto"/>
        <w:ind w:left="792"/>
        <w:jc w:val="both"/>
        <w:outlineLvl w:val="0"/>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Wykonawca oświadcza i gwarantuje, że jest prawnie upoważniony do zawarcia niniejszej Umowy SLA oraz że będzie z należytą profesjonalną starannością wypełniał zobowiązania z niej wynikające, które nie będą naruszać obowiązującego prawa ani powodować naruszenia innych umów z osobami trzecimi. </w:t>
      </w:r>
    </w:p>
    <w:p w14:paraId="2EBC46A0" w14:textId="77777777" w:rsidR="00541C6B" w:rsidRPr="00D94C5B" w:rsidRDefault="00541C6B" w:rsidP="00541C6B">
      <w:pPr>
        <w:pStyle w:val="Akapitzlist"/>
        <w:spacing w:after="0" w:line="240" w:lineRule="auto"/>
        <w:ind w:left="792"/>
        <w:outlineLvl w:val="0"/>
        <w:rPr>
          <w:rFonts w:asciiTheme="minorHAnsi" w:eastAsia="Times New Roman" w:hAnsiTheme="minorHAnsi" w:cstheme="minorHAnsi"/>
          <w:sz w:val="20"/>
          <w:szCs w:val="20"/>
        </w:rPr>
      </w:pPr>
    </w:p>
    <w:p w14:paraId="07EE250C" w14:textId="77777777" w:rsidR="00541C6B" w:rsidRPr="00D94C5B" w:rsidRDefault="00541C6B" w:rsidP="00541C6B">
      <w:pPr>
        <w:pStyle w:val="Akapitzlist"/>
        <w:numPr>
          <w:ilvl w:val="1"/>
          <w:numId w:val="21"/>
        </w:numPr>
        <w:tabs>
          <w:tab w:val="left" w:pos="851"/>
        </w:tabs>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Obowiązki Wykonawcy</w:t>
      </w:r>
    </w:p>
    <w:p w14:paraId="560FFB53"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4"/>
          <w:szCs w:val="24"/>
        </w:rPr>
      </w:pPr>
    </w:p>
    <w:p w14:paraId="3E29814F"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Wykonawca odpowiada za świadczenie usług wsparcia technicznego zgodnie z niniejszą umową SLA oraz gwarantuje, że usługi te będą wykonywane w sposób profesjonalny, zgodny ze standardami w branży IT, do jakich Wykonawca będzie się stosować podczas wykonywania usług.</w:t>
      </w:r>
    </w:p>
    <w:p w14:paraId="59528B97" w14:textId="77777777" w:rsidR="00541C6B" w:rsidRPr="00D94C5B" w:rsidRDefault="00541C6B" w:rsidP="00541C6B">
      <w:pPr>
        <w:pStyle w:val="Akapitzlist"/>
        <w:spacing w:after="0" w:line="240" w:lineRule="auto"/>
        <w:ind w:left="1418"/>
        <w:jc w:val="both"/>
        <w:rPr>
          <w:rFonts w:asciiTheme="minorHAnsi" w:eastAsia="Times New Roman" w:hAnsiTheme="minorHAnsi" w:cstheme="minorHAnsi"/>
          <w:sz w:val="24"/>
          <w:szCs w:val="24"/>
        </w:rPr>
      </w:pPr>
    </w:p>
    <w:p w14:paraId="4EC1FC2B" w14:textId="77777777" w:rsidR="00541C6B" w:rsidRPr="0037462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Wykonawca będzie świadczył usługi zgodnie z dokumentacją producenta Oprogramowania oraz zgodnie z praktykami, które zaleca producent Oprogramowania.</w:t>
      </w:r>
    </w:p>
    <w:p w14:paraId="02F3CF12" w14:textId="77777777" w:rsidR="00541C6B" w:rsidRPr="0037462B" w:rsidRDefault="00541C6B" w:rsidP="00541C6B">
      <w:pPr>
        <w:pStyle w:val="Akapitzlist"/>
        <w:spacing w:after="0"/>
        <w:rPr>
          <w:rFonts w:asciiTheme="minorHAnsi" w:eastAsia="Times New Roman" w:hAnsiTheme="minorHAnsi" w:cstheme="minorHAnsi"/>
          <w:sz w:val="24"/>
          <w:szCs w:val="24"/>
        </w:rPr>
      </w:pPr>
    </w:p>
    <w:p w14:paraId="5E5BAA06" w14:textId="77777777" w:rsidR="00541C6B" w:rsidRPr="0037462B" w:rsidRDefault="00541C6B" w:rsidP="00541C6B">
      <w:pPr>
        <w:pStyle w:val="Akapitzlist"/>
        <w:tabs>
          <w:tab w:val="left" w:pos="1985"/>
        </w:tabs>
        <w:spacing w:after="0"/>
        <w:ind w:left="1418" w:hanging="709"/>
        <w:rPr>
          <w:rFonts w:asciiTheme="minorHAnsi" w:eastAsia="Times New Roman" w:hAnsiTheme="minorHAnsi" w:cstheme="minorHAnsi"/>
          <w:sz w:val="20"/>
          <w:szCs w:val="20"/>
        </w:rPr>
      </w:pPr>
    </w:p>
    <w:p w14:paraId="7D9682C4" w14:textId="77777777" w:rsidR="00541C6B" w:rsidRPr="00004727" w:rsidRDefault="00541C6B" w:rsidP="00541C6B">
      <w:pPr>
        <w:pStyle w:val="Akapitzlist"/>
        <w:numPr>
          <w:ilvl w:val="2"/>
          <w:numId w:val="21"/>
        </w:numPr>
        <w:tabs>
          <w:tab w:val="left" w:pos="1985"/>
        </w:tabs>
        <w:spacing w:after="0"/>
        <w:ind w:left="1418" w:hanging="709"/>
        <w:jc w:val="both"/>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lastRenderedPageBreak/>
        <w:t xml:space="preserve">Wykonawca będzie przestrzegał </w:t>
      </w:r>
      <w:proofErr w:type="spellStart"/>
      <w:r w:rsidRPr="00004727">
        <w:rPr>
          <w:rFonts w:asciiTheme="minorHAnsi" w:eastAsia="Times New Roman" w:hAnsiTheme="minorHAnsi" w:cstheme="minorHAnsi"/>
          <w:sz w:val="20"/>
          <w:szCs w:val="20"/>
        </w:rPr>
        <w:t>ogólnoprzyjętych</w:t>
      </w:r>
      <w:proofErr w:type="spellEnd"/>
      <w:r w:rsidRPr="00004727">
        <w:rPr>
          <w:rFonts w:asciiTheme="minorHAnsi" w:eastAsia="Times New Roman" w:hAnsiTheme="minorHAnsi" w:cstheme="minorHAnsi"/>
          <w:sz w:val="20"/>
          <w:szCs w:val="20"/>
        </w:rPr>
        <w:t xml:space="preserve"> dobrych zasad realizacji zmian w oprogramowaniu, testów jak i implementacji poprawek. </w:t>
      </w:r>
    </w:p>
    <w:p w14:paraId="1223A133" w14:textId="77777777" w:rsidR="00541C6B" w:rsidRPr="00D94C5B" w:rsidRDefault="00541C6B" w:rsidP="00541C6B">
      <w:pPr>
        <w:pStyle w:val="Akapitzlist"/>
        <w:spacing w:after="0" w:line="240" w:lineRule="auto"/>
        <w:ind w:left="1418"/>
        <w:jc w:val="both"/>
        <w:rPr>
          <w:rFonts w:asciiTheme="minorHAnsi" w:eastAsia="Times New Roman" w:hAnsiTheme="minorHAnsi" w:cstheme="minorHAnsi"/>
          <w:sz w:val="20"/>
          <w:szCs w:val="20"/>
        </w:rPr>
      </w:pPr>
    </w:p>
    <w:p w14:paraId="7BEBEF13" w14:textId="77777777" w:rsidR="00541C6B" w:rsidRPr="00D94C5B" w:rsidRDefault="00541C6B" w:rsidP="00541C6B">
      <w:pPr>
        <w:pStyle w:val="Akapitzlist"/>
        <w:spacing w:after="0" w:line="240" w:lineRule="auto"/>
        <w:ind w:left="1418"/>
        <w:jc w:val="both"/>
        <w:rPr>
          <w:rFonts w:asciiTheme="minorHAnsi" w:eastAsia="Times New Roman" w:hAnsiTheme="minorHAnsi" w:cstheme="minorHAnsi"/>
          <w:sz w:val="24"/>
          <w:szCs w:val="24"/>
        </w:rPr>
      </w:pPr>
    </w:p>
    <w:p w14:paraId="253FAC08" w14:textId="77777777" w:rsidR="00541C6B" w:rsidRPr="00D94C5B" w:rsidRDefault="00541C6B" w:rsidP="00541C6B">
      <w:pPr>
        <w:pStyle w:val="Akapitzlist"/>
        <w:numPr>
          <w:ilvl w:val="0"/>
          <w:numId w:val="21"/>
        </w:num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kern w:val="36"/>
        </w:rPr>
        <w:t xml:space="preserve">OBOWIĄZEK ZAMAWIAJĄCEGO </w:t>
      </w:r>
    </w:p>
    <w:p w14:paraId="16B779C3" w14:textId="77777777" w:rsidR="00541C6B" w:rsidRPr="00D94C5B" w:rsidRDefault="00541C6B" w:rsidP="00541C6B">
      <w:pPr>
        <w:pStyle w:val="Akapitzlist"/>
        <w:spacing w:after="0" w:line="240" w:lineRule="auto"/>
        <w:ind w:left="360"/>
        <w:jc w:val="both"/>
        <w:rPr>
          <w:rFonts w:asciiTheme="minorHAnsi" w:eastAsia="Times New Roman" w:hAnsiTheme="minorHAnsi" w:cstheme="minorHAnsi"/>
          <w:sz w:val="24"/>
          <w:szCs w:val="24"/>
        </w:rPr>
      </w:pPr>
    </w:p>
    <w:p w14:paraId="17C6F2ED" w14:textId="77777777" w:rsidR="00541C6B" w:rsidRPr="00D94C5B" w:rsidRDefault="00541C6B" w:rsidP="00541C6B">
      <w:pPr>
        <w:pStyle w:val="Akapitzlist"/>
        <w:numPr>
          <w:ilvl w:val="1"/>
          <w:numId w:val="21"/>
        </w:numPr>
        <w:tabs>
          <w:tab w:val="left" w:pos="851"/>
        </w:tabs>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 xml:space="preserve">Gwarancje Zamawiającego </w:t>
      </w:r>
    </w:p>
    <w:p w14:paraId="466233B5"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4"/>
          <w:szCs w:val="24"/>
        </w:rPr>
      </w:pPr>
    </w:p>
    <w:p w14:paraId="406676C7"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 xml:space="preserve">Zamawiający oświadcza i gwarantuje, że jest prawnie upoważniony do zawarcia niniejszej Umowy SLA oraz że będzie wypełniać zobowiązania z niej wynikające. Wypełnianie zobowiązań oraz korzystanie z usług nie będzie naruszać obowiązującego prawa, ani powodować naruszenia innych umów z osobami trzecimi. </w:t>
      </w:r>
    </w:p>
    <w:p w14:paraId="35E789D5"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4"/>
          <w:szCs w:val="24"/>
        </w:rPr>
      </w:pPr>
    </w:p>
    <w:p w14:paraId="0E9F8C8B"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Zamawiający oświadcza i gwarantuje, że będzie korzystał z Oprogramowania jedynie dla celów zgodnych z prawem, postanowieniami niniejszej Umowy SLA oraz ogólnych celów do czego wspierany System został stworzony. Zamawiający będzie każdorazowo przestrzegał obowiązujących przepisów prawa i regulacji.</w:t>
      </w:r>
    </w:p>
    <w:p w14:paraId="19DF7402"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4"/>
          <w:szCs w:val="24"/>
        </w:rPr>
      </w:pPr>
    </w:p>
    <w:p w14:paraId="2C723D74" w14:textId="77777777" w:rsidR="00541C6B" w:rsidRPr="00D94C5B" w:rsidRDefault="00541C6B" w:rsidP="00541C6B">
      <w:pPr>
        <w:pStyle w:val="Akapitzlist"/>
        <w:numPr>
          <w:ilvl w:val="1"/>
          <w:numId w:val="21"/>
        </w:numPr>
        <w:tabs>
          <w:tab w:val="left" w:pos="851"/>
        </w:tabs>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 xml:space="preserve">Obowiązki Zamawiającego </w:t>
      </w:r>
    </w:p>
    <w:p w14:paraId="35AC64FB"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4"/>
          <w:szCs w:val="24"/>
        </w:rPr>
      </w:pPr>
    </w:p>
    <w:p w14:paraId="31AAC2DB"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Zamawiający odpowiada za korzystanie z Oprogramowania zgodnie z uzasadnionymi zaleceniami producenta oraz dbanie o właściwą obsługę Sprzętu fizycznego Zamawiającego.</w:t>
      </w:r>
    </w:p>
    <w:p w14:paraId="7F0224F2"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4"/>
          <w:szCs w:val="24"/>
        </w:rPr>
      </w:pPr>
    </w:p>
    <w:p w14:paraId="10504C81"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 xml:space="preserve">Zamawiający odpowiada za dostarczanie informacji niezbędnych do usunięcia Błędu, o które poprosi Wykonawca, a które są w posiadaniu Zamawiającego. </w:t>
      </w:r>
    </w:p>
    <w:p w14:paraId="7393BC9D"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4"/>
          <w:szCs w:val="24"/>
        </w:rPr>
      </w:pPr>
    </w:p>
    <w:p w14:paraId="05B7C561" w14:textId="77777777" w:rsidR="00541C6B" w:rsidRPr="00004727"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 xml:space="preserve">W przypadku, gdy Zamawiający za uprzednią zgodą Wykonawcy wprowadzi zmiany do Środowiska aplikacyjnego, Zamawiający odpowiada za powiadomienie Wykonawcy o wszelkich zmianach, jakie Zamawiający lub jego przedstawiciel wprowadzi do Środowiska aplikacyjnego (Załącznik 1 pkt </w:t>
      </w:r>
      <w:r w:rsidRPr="00004727">
        <w:rPr>
          <w:rFonts w:asciiTheme="minorHAnsi" w:eastAsia="Times New Roman" w:hAnsiTheme="minorHAnsi" w:cstheme="minorHAnsi"/>
          <w:sz w:val="20"/>
          <w:szCs w:val="20"/>
        </w:rPr>
        <w:t>4, 7, 8</w:t>
      </w:r>
      <w:r w:rsidRPr="00756B7B">
        <w:rPr>
          <w:rFonts w:asciiTheme="minorHAnsi" w:eastAsia="Times New Roman" w:hAnsiTheme="minorHAnsi" w:cstheme="minorHAnsi"/>
          <w:sz w:val="20"/>
          <w:szCs w:val="20"/>
        </w:rPr>
        <w:t>.).</w:t>
      </w:r>
    </w:p>
    <w:p w14:paraId="761BD4E7"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4"/>
          <w:szCs w:val="24"/>
        </w:rPr>
      </w:pPr>
    </w:p>
    <w:p w14:paraId="24C3AABD" w14:textId="77777777" w:rsidR="00541C6B" w:rsidRPr="00D94C5B" w:rsidRDefault="00541C6B" w:rsidP="00541C6B">
      <w:pPr>
        <w:pStyle w:val="Akapitzlist"/>
        <w:numPr>
          <w:ilvl w:val="1"/>
          <w:numId w:val="21"/>
        </w:numPr>
        <w:tabs>
          <w:tab w:val="left" w:pos="851"/>
        </w:tabs>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Zakaz pozyskiwania pracowników</w:t>
      </w:r>
    </w:p>
    <w:p w14:paraId="0179E237"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4"/>
          <w:szCs w:val="24"/>
        </w:rPr>
      </w:pPr>
    </w:p>
    <w:p w14:paraId="3BE80B62"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Podczas okresu obowiązywania niniejszej Umowy SLA, a następnie przez okres 12 miesięcy po wygaśnięciu lub rozwiązaniu Umowy, Zamawiający nie może bezpośrednio ani pośrednio (np. poprzez agenta, firmę zależną, osobę, firmę lub podmiot powiązany) starać się pozyskać osób zatrudnionych lub świadczących usługi na rzecz Wykonawcy. Przez w/w okres Zamawiający nie może zatrudnić w/w osób.</w:t>
      </w:r>
    </w:p>
    <w:p w14:paraId="5009794E"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4"/>
          <w:szCs w:val="24"/>
        </w:rPr>
      </w:pPr>
    </w:p>
    <w:p w14:paraId="167F8E50"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Strony zobowiązane są do wyznaczenia osób do kontaktów (Załącznik nr 1 pkt 1 oraz 2) oraz do niezwłocznego informowania się o ich zmianie przy czym Wykonawca jest zobowiązany do utrzymywania stałego dedykowanego dla Zamaw</w:t>
      </w:r>
      <w:r>
        <w:rPr>
          <w:rFonts w:asciiTheme="minorHAnsi" w:eastAsia="Times New Roman" w:hAnsiTheme="minorHAnsi" w:cstheme="minorHAnsi"/>
          <w:sz w:val="20"/>
          <w:szCs w:val="20"/>
        </w:rPr>
        <w:t>iającego zespołu specjalistów i </w:t>
      </w:r>
      <w:r w:rsidRPr="00D94C5B">
        <w:rPr>
          <w:rFonts w:asciiTheme="minorHAnsi" w:eastAsia="Times New Roman" w:hAnsiTheme="minorHAnsi" w:cstheme="minorHAnsi"/>
          <w:sz w:val="20"/>
          <w:szCs w:val="20"/>
        </w:rPr>
        <w:t>wprowadzania w nim zmian jedynie w szczególnych sytuacjach.</w:t>
      </w:r>
    </w:p>
    <w:p w14:paraId="368358E6" w14:textId="77777777" w:rsidR="00541C6B" w:rsidRPr="00EF4451" w:rsidRDefault="00541C6B" w:rsidP="00541C6B">
      <w:pPr>
        <w:pStyle w:val="Akapitzlist"/>
        <w:spacing w:after="0" w:line="240" w:lineRule="auto"/>
        <w:ind w:left="1224"/>
        <w:jc w:val="both"/>
        <w:rPr>
          <w:rFonts w:asciiTheme="minorHAnsi" w:eastAsia="Times New Roman" w:hAnsiTheme="minorHAnsi" w:cstheme="minorHAnsi"/>
          <w:sz w:val="20"/>
          <w:szCs w:val="24"/>
        </w:rPr>
      </w:pPr>
    </w:p>
    <w:p w14:paraId="67F62E1E" w14:textId="77777777" w:rsidR="00541C6B" w:rsidRPr="00EF4451" w:rsidRDefault="00541C6B" w:rsidP="00541C6B">
      <w:pPr>
        <w:pStyle w:val="Akapitzlist"/>
        <w:spacing w:after="0" w:line="240" w:lineRule="auto"/>
        <w:ind w:left="1224"/>
        <w:jc w:val="both"/>
        <w:rPr>
          <w:rFonts w:asciiTheme="minorHAnsi" w:eastAsia="Times New Roman" w:hAnsiTheme="minorHAnsi" w:cstheme="minorHAnsi"/>
          <w:sz w:val="20"/>
          <w:szCs w:val="24"/>
        </w:rPr>
      </w:pPr>
    </w:p>
    <w:p w14:paraId="6A542870" w14:textId="77777777" w:rsidR="00541C6B" w:rsidRPr="00D94C5B" w:rsidRDefault="00541C6B" w:rsidP="00541C6B">
      <w:pPr>
        <w:pStyle w:val="Akapitzlist"/>
        <w:numPr>
          <w:ilvl w:val="0"/>
          <w:numId w:val="21"/>
        </w:numPr>
        <w:spacing w:after="0" w:line="240" w:lineRule="auto"/>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POUFNOŚĆ</w:t>
      </w:r>
      <w:r w:rsidRPr="00D94C5B">
        <w:rPr>
          <w:rFonts w:asciiTheme="minorHAnsi" w:eastAsia="Times New Roman" w:hAnsiTheme="minorHAnsi" w:cstheme="minorHAnsi"/>
          <w:sz w:val="20"/>
          <w:szCs w:val="20"/>
        </w:rPr>
        <w:t xml:space="preserve"> </w:t>
      </w:r>
    </w:p>
    <w:p w14:paraId="39A02DF9" w14:textId="77777777" w:rsidR="00541C6B" w:rsidRPr="00D94C5B" w:rsidRDefault="00541C6B" w:rsidP="00541C6B">
      <w:pPr>
        <w:pStyle w:val="Akapitzlist"/>
        <w:spacing w:after="0" w:line="240" w:lineRule="auto"/>
        <w:ind w:left="360"/>
        <w:jc w:val="both"/>
        <w:rPr>
          <w:rFonts w:asciiTheme="minorHAnsi" w:eastAsia="Times New Roman" w:hAnsiTheme="minorHAnsi" w:cstheme="minorHAnsi"/>
          <w:sz w:val="24"/>
          <w:szCs w:val="24"/>
        </w:rPr>
      </w:pPr>
    </w:p>
    <w:p w14:paraId="511088C4"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Informacje Poufne – niezależnie od formy ich utrwalenia lub przekazania – to informacje Zamawiającego, które nie zostały podane do publicznej wiadomości, a zostały przekazane Wykonawcy w związku z realizacją niniejszej Umowy. Informacjami poufnymi są także informacje przekazane Wykonawcy w toku postępowania poprzedzającego zawarcie Umowy, oznaczone jako poufne.</w:t>
      </w:r>
    </w:p>
    <w:p w14:paraId="025BA2D8"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sz w:val="24"/>
          <w:szCs w:val="24"/>
        </w:rPr>
      </w:pPr>
    </w:p>
    <w:p w14:paraId="1082F191"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lastRenderedPageBreak/>
        <w:t>W ramach niniejszej Umowy Informacjami Poufnymi Zamawiającego są wszelkie informacje techniczne, technologiczne, naukowe, ekonomiczne</w:t>
      </w:r>
      <w:r>
        <w:rPr>
          <w:rFonts w:asciiTheme="minorHAnsi" w:eastAsia="Times New Roman" w:hAnsiTheme="minorHAnsi" w:cstheme="minorHAnsi"/>
          <w:sz w:val="20"/>
          <w:szCs w:val="20"/>
        </w:rPr>
        <w:t>, finansowe, handlowe, prawne i </w:t>
      </w:r>
      <w:r w:rsidRPr="00D94C5B">
        <w:rPr>
          <w:rFonts w:asciiTheme="minorHAnsi" w:eastAsia="Times New Roman" w:hAnsiTheme="minorHAnsi" w:cstheme="minorHAnsi"/>
          <w:sz w:val="20"/>
          <w:szCs w:val="20"/>
        </w:rPr>
        <w:t>organizacyjne, uzyskane przez Wykonawcę w trakcie realizacji niniejszej Umowy niezależnie od formy przekazania tych informacji i ich źródła.</w:t>
      </w:r>
    </w:p>
    <w:p w14:paraId="0A7A0AE4"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4"/>
          <w:szCs w:val="24"/>
        </w:rPr>
      </w:pPr>
    </w:p>
    <w:p w14:paraId="070094B0"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Za Informacje Poufne nie są uważane informacje, które Zamawiający jest zobowiązany ujawnić na mocy obowiązujących przepisów.</w:t>
      </w:r>
    </w:p>
    <w:p w14:paraId="3C54DED5"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4"/>
          <w:szCs w:val="24"/>
        </w:rPr>
      </w:pPr>
    </w:p>
    <w:p w14:paraId="1EF56261"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Wykonawca zobowiązuje się:</w:t>
      </w:r>
    </w:p>
    <w:p w14:paraId="46CBE447" w14:textId="77777777" w:rsidR="00541C6B" w:rsidRPr="00D94C5B" w:rsidRDefault="00541C6B" w:rsidP="00541C6B">
      <w:pPr>
        <w:spacing w:after="0" w:line="240" w:lineRule="auto"/>
        <w:ind w:left="1287" w:hanging="294"/>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1) nie ujawniać Informacji Poufnych innym podmiotom bez zgody Zamawiającego, udzielonej na piśmie pod rygorem nieważności;</w:t>
      </w:r>
    </w:p>
    <w:p w14:paraId="170144BF" w14:textId="77777777" w:rsidR="00541C6B" w:rsidRPr="00D94C5B" w:rsidRDefault="00541C6B" w:rsidP="00541C6B">
      <w:pPr>
        <w:spacing w:after="0" w:line="240" w:lineRule="auto"/>
        <w:ind w:left="1287" w:hanging="294"/>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2) wykorzystywać Informacje Poufne jedynie do potrzeb realizacji niniejszej Umowy;</w:t>
      </w:r>
    </w:p>
    <w:p w14:paraId="26B71BC5" w14:textId="77777777" w:rsidR="00541C6B" w:rsidRPr="00D94C5B" w:rsidRDefault="00541C6B" w:rsidP="00541C6B">
      <w:pPr>
        <w:spacing w:after="0" w:line="240" w:lineRule="auto"/>
        <w:ind w:left="1287" w:hanging="294"/>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3) nie powielać Informacji Poufnych w zakresie szerszym, niż jest to potrzebne dla realizacji Umowy;</w:t>
      </w:r>
    </w:p>
    <w:p w14:paraId="59B119E0" w14:textId="77777777" w:rsidR="00541C6B" w:rsidRPr="00D94C5B" w:rsidRDefault="00541C6B" w:rsidP="00541C6B">
      <w:pPr>
        <w:spacing w:after="0" w:line="240" w:lineRule="auto"/>
        <w:ind w:left="1287" w:hanging="294"/>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4) zabezpieczać otrzymane Informacje Poufne przed dostępem osób nieuprawnionych w stopniu niezbędnym do zachowania ich poufnego charakteru, ale przynajmniej w takim samym stopniu, jak postępuje wobec własnej tajemnicy przedsiębiorstwa.</w:t>
      </w:r>
    </w:p>
    <w:p w14:paraId="7A3A80E3"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 xml:space="preserve">Wykonawca przekazuje Informacje Poufne personelowi Wykonawcy oraz doradcom prawnym, przy czym korzystanie z Informacji Poufnych przez takie osoby nie może wykroczyć poza zakres, w jakim Wykonawca może z nich korzystać. Wykonawca zobowiąże te osoby do przestrzegania poufności. Wykonawca jest odpowiedzialny za naruszenia </w:t>
      </w:r>
      <w:r>
        <w:rPr>
          <w:rFonts w:asciiTheme="minorHAnsi" w:eastAsia="Times New Roman" w:hAnsiTheme="minorHAnsi" w:cstheme="minorHAnsi"/>
          <w:sz w:val="20"/>
          <w:szCs w:val="20"/>
        </w:rPr>
        <w:t>spowodowane przez takie osoby i </w:t>
      </w:r>
      <w:r w:rsidRPr="00D94C5B">
        <w:rPr>
          <w:rFonts w:asciiTheme="minorHAnsi" w:eastAsia="Times New Roman" w:hAnsiTheme="minorHAnsi" w:cstheme="minorHAnsi"/>
          <w:sz w:val="20"/>
          <w:szCs w:val="20"/>
        </w:rPr>
        <w:t>podmioty jak za swoje własne działania lub zaniechania.</w:t>
      </w:r>
    </w:p>
    <w:p w14:paraId="316F6E7D"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4"/>
          <w:szCs w:val="24"/>
        </w:rPr>
      </w:pPr>
    </w:p>
    <w:p w14:paraId="1AEE8C27"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Obowiązek zachowania poufności określony w niniejszym punkcie obowiązuje w trakcie realizacji Umowy a także po jej rozwiązaniu lub wygaśnięciu.</w:t>
      </w:r>
    </w:p>
    <w:p w14:paraId="4C83665F" w14:textId="77777777" w:rsidR="00541C6B" w:rsidRPr="00EF4451" w:rsidRDefault="00541C6B" w:rsidP="00541C6B">
      <w:pPr>
        <w:pStyle w:val="Akapitzlist"/>
        <w:spacing w:after="0" w:line="240" w:lineRule="auto"/>
        <w:ind w:left="792"/>
        <w:jc w:val="both"/>
        <w:rPr>
          <w:rFonts w:asciiTheme="minorHAnsi" w:eastAsia="Times New Roman" w:hAnsiTheme="minorHAnsi" w:cstheme="minorHAnsi"/>
          <w:szCs w:val="24"/>
        </w:rPr>
      </w:pPr>
    </w:p>
    <w:p w14:paraId="67FB18CF" w14:textId="77777777" w:rsidR="00541C6B" w:rsidRPr="00EF4451" w:rsidRDefault="00541C6B" w:rsidP="00541C6B">
      <w:pPr>
        <w:pStyle w:val="Akapitzlist"/>
        <w:spacing w:after="0" w:line="240" w:lineRule="auto"/>
        <w:ind w:left="792"/>
        <w:jc w:val="both"/>
        <w:rPr>
          <w:rFonts w:asciiTheme="minorHAnsi" w:eastAsia="Times New Roman" w:hAnsiTheme="minorHAnsi" w:cstheme="minorHAnsi"/>
          <w:szCs w:val="24"/>
        </w:rPr>
      </w:pPr>
    </w:p>
    <w:p w14:paraId="26F3B649" w14:textId="77777777" w:rsidR="00541C6B" w:rsidRPr="00F96017" w:rsidRDefault="00541C6B" w:rsidP="00541C6B">
      <w:pPr>
        <w:pStyle w:val="Akapitzlist"/>
        <w:numPr>
          <w:ilvl w:val="0"/>
          <w:numId w:val="21"/>
        </w:numPr>
        <w:spacing w:after="0" w:line="240" w:lineRule="auto"/>
        <w:jc w:val="both"/>
        <w:rPr>
          <w:rFonts w:asciiTheme="minorHAnsi" w:eastAsia="Times New Roman" w:hAnsiTheme="minorHAnsi" w:cstheme="minorHAnsi"/>
        </w:rPr>
      </w:pPr>
      <w:r w:rsidRPr="00F96017">
        <w:rPr>
          <w:rFonts w:asciiTheme="minorHAnsi" w:eastAsia="Times New Roman" w:hAnsiTheme="minorHAnsi" w:cstheme="minorHAnsi"/>
          <w:b/>
        </w:rPr>
        <w:t xml:space="preserve">OGRANICZENIE ZAKRESU ODPOWIEDZIALNOŚCI </w:t>
      </w:r>
    </w:p>
    <w:p w14:paraId="6EA4D660" w14:textId="77777777" w:rsidR="00541C6B" w:rsidRPr="00D94C5B" w:rsidRDefault="00541C6B" w:rsidP="00541C6B">
      <w:pPr>
        <w:pStyle w:val="Akapitzlist"/>
        <w:spacing w:after="0" w:line="240" w:lineRule="auto"/>
        <w:ind w:left="360"/>
        <w:jc w:val="both"/>
        <w:rPr>
          <w:rFonts w:asciiTheme="minorHAnsi" w:eastAsia="Times New Roman" w:hAnsiTheme="minorHAnsi" w:cstheme="minorHAnsi"/>
          <w:sz w:val="24"/>
          <w:szCs w:val="24"/>
        </w:rPr>
      </w:pPr>
    </w:p>
    <w:p w14:paraId="44C10222"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Odpowiedzialność</w:t>
      </w:r>
    </w:p>
    <w:p w14:paraId="3B7BA380"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4"/>
          <w:szCs w:val="24"/>
        </w:rPr>
      </w:pPr>
    </w:p>
    <w:p w14:paraId="113C347A" w14:textId="77777777" w:rsidR="00541C6B" w:rsidRPr="00D94C5B" w:rsidRDefault="00541C6B" w:rsidP="00541C6B">
      <w:pPr>
        <w:spacing w:after="0" w:line="240" w:lineRule="auto"/>
        <w:ind w:left="720"/>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Odpowiedzialność każdej ze stron za naruszenie warunków niniejszej Umowy SLA ustalana będzie na podstawie powszechnie obowiązujących przepisów prawa polskiego, z zastrzeżeniem postanowień 14.2 i 16.2</w:t>
      </w:r>
    </w:p>
    <w:p w14:paraId="4DB5F107" w14:textId="77777777" w:rsidR="00541C6B" w:rsidRPr="00D94C5B" w:rsidRDefault="00541C6B" w:rsidP="00541C6B">
      <w:pPr>
        <w:spacing w:after="0" w:line="240" w:lineRule="auto"/>
        <w:rPr>
          <w:rFonts w:asciiTheme="minorHAnsi" w:eastAsia="Times New Roman" w:hAnsiTheme="minorHAnsi" w:cstheme="minorHAnsi"/>
          <w:sz w:val="20"/>
          <w:szCs w:val="20"/>
        </w:rPr>
      </w:pPr>
    </w:p>
    <w:p w14:paraId="57EC8909" w14:textId="77777777" w:rsidR="00541C6B" w:rsidRPr="00D94C5B" w:rsidRDefault="00541C6B" w:rsidP="00541C6B">
      <w:pPr>
        <w:pStyle w:val="Akapitzlist"/>
        <w:numPr>
          <w:ilvl w:val="1"/>
          <w:numId w:val="21"/>
        </w:numPr>
        <w:spacing w:after="0" w:line="240" w:lineRule="auto"/>
        <w:ind w:left="993" w:hanging="633"/>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Ograniczenia</w:t>
      </w:r>
    </w:p>
    <w:p w14:paraId="285202E6" w14:textId="77777777" w:rsidR="00541C6B" w:rsidRPr="00D94C5B" w:rsidRDefault="00541C6B" w:rsidP="00541C6B">
      <w:pPr>
        <w:pStyle w:val="Akapitzlist"/>
        <w:spacing w:after="0" w:line="240" w:lineRule="auto"/>
        <w:ind w:left="792"/>
        <w:rPr>
          <w:rFonts w:asciiTheme="minorHAnsi" w:eastAsia="Times New Roman" w:hAnsiTheme="minorHAnsi" w:cstheme="minorHAnsi"/>
          <w:sz w:val="20"/>
          <w:szCs w:val="20"/>
        </w:rPr>
      </w:pPr>
    </w:p>
    <w:p w14:paraId="6D460938" w14:textId="77777777" w:rsidR="00541C6B" w:rsidRPr="00D94C5B" w:rsidRDefault="00541C6B" w:rsidP="00541C6B">
      <w:pPr>
        <w:spacing w:after="0" w:line="240" w:lineRule="auto"/>
        <w:ind w:left="720"/>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Całkowita odpowiedzialność Wykonawcy, o której mowa w pkt 16.1 jest ograniczona do kwoty wskazanej w Załączniku 1 pkt 13</w:t>
      </w:r>
      <w:r w:rsidR="00E8122D">
        <w:rPr>
          <w:rFonts w:asciiTheme="minorHAnsi" w:eastAsia="Times New Roman" w:hAnsiTheme="minorHAnsi" w:cstheme="minorHAnsi"/>
          <w:sz w:val="20"/>
          <w:szCs w:val="20"/>
        </w:rPr>
        <w:t>, chyba że szkoda poniesiona przez Zamawiającego wynika z winy umyślnej lub rażącego niedbalstwa Wykonawcy</w:t>
      </w:r>
      <w:r w:rsidRPr="00D94C5B">
        <w:rPr>
          <w:rFonts w:asciiTheme="minorHAnsi" w:eastAsia="Times New Roman" w:hAnsiTheme="minorHAnsi" w:cstheme="minorHAnsi"/>
          <w:sz w:val="20"/>
          <w:szCs w:val="20"/>
        </w:rPr>
        <w:t>.</w:t>
      </w:r>
    </w:p>
    <w:p w14:paraId="67F7377F" w14:textId="77777777" w:rsidR="00541C6B" w:rsidRDefault="00541C6B" w:rsidP="00541C6B">
      <w:pPr>
        <w:spacing w:after="0" w:line="240" w:lineRule="auto"/>
        <w:rPr>
          <w:rFonts w:asciiTheme="minorHAnsi" w:eastAsia="Times New Roman" w:hAnsiTheme="minorHAnsi" w:cstheme="minorHAnsi"/>
          <w:sz w:val="20"/>
          <w:szCs w:val="20"/>
        </w:rPr>
      </w:pPr>
    </w:p>
    <w:p w14:paraId="1218E9CB" w14:textId="77777777" w:rsidR="00541C6B" w:rsidRPr="00D94C5B" w:rsidRDefault="00541C6B" w:rsidP="00541C6B">
      <w:pPr>
        <w:spacing w:after="0" w:line="240" w:lineRule="auto"/>
        <w:rPr>
          <w:rFonts w:asciiTheme="minorHAnsi" w:eastAsia="Times New Roman" w:hAnsiTheme="minorHAnsi" w:cstheme="minorHAnsi"/>
          <w:sz w:val="20"/>
          <w:szCs w:val="20"/>
        </w:rPr>
      </w:pPr>
    </w:p>
    <w:p w14:paraId="60CDBE60" w14:textId="77777777" w:rsidR="00541C6B" w:rsidRPr="00D94C5B" w:rsidRDefault="00541C6B" w:rsidP="00541C6B">
      <w:pPr>
        <w:pStyle w:val="Akapitzlist"/>
        <w:numPr>
          <w:ilvl w:val="0"/>
          <w:numId w:val="21"/>
        </w:num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b/>
        </w:rPr>
        <w:t>ROZWIĄZYWANIE SPORÓW</w:t>
      </w:r>
    </w:p>
    <w:p w14:paraId="500D5A77" w14:textId="77777777" w:rsidR="00541C6B" w:rsidRPr="00D94C5B" w:rsidRDefault="00541C6B" w:rsidP="00541C6B">
      <w:pPr>
        <w:pStyle w:val="Akapitzlist"/>
        <w:spacing w:after="0" w:line="240" w:lineRule="auto"/>
        <w:ind w:left="360"/>
        <w:rPr>
          <w:rFonts w:asciiTheme="minorHAnsi" w:eastAsia="Times New Roman" w:hAnsiTheme="minorHAnsi" w:cstheme="minorHAnsi"/>
          <w:sz w:val="20"/>
          <w:szCs w:val="20"/>
        </w:rPr>
      </w:pPr>
    </w:p>
    <w:p w14:paraId="2B546F28" w14:textId="77777777" w:rsidR="00541C6B" w:rsidRPr="00D94C5B" w:rsidRDefault="00541C6B" w:rsidP="00541C6B">
      <w:pPr>
        <w:pStyle w:val="Akapitzlist"/>
        <w:numPr>
          <w:ilvl w:val="1"/>
          <w:numId w:val="21"/>
        </w:numPr>
        <w:spacing w:after="0" w:line="240" w:lineRule="auto"/>
        <w:ind w:left="993" w:hanging="633"/>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Cel</w:t>
      </w:r>
    </w:p>
    <w:p w14:paraId="613928E5" w14:textId="77777777" w:rsidR="00541C6B" w:rsidRPr="00D94C5B" w:rsidRDefault="00541C6B" w:rsidP="00541C6B">
      <w:pPr>
        <w:spacing w:after="0" w:line="240" w:lineRule="auto"/>
        <w:ind w:left="720"/>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Strony zobowiązują się dołożyć wszelkich starań w dobrej wierze, aby rozwiązać w sposób ugodowy wszelkie powstałe między nimi spory mające związek z niniejszą Umową SLA, w przypadku braku możliwości ugodowego zakończenia sporu sądem właściwym do rozpoznania sprawy będzie sąd powszechny właściwy dla siedziby pozwanego.</w:t>
      </w:r>
    </w:p>
    <w:p w14:paraId="68E2D173" w14:textId="77777777" w:rsidR="00541C6B" w:rsidRDefault="00541C6B" w:rsidP="00541C6B">
      <w:pPr>
        <w:spacing w:after="0" w:line="240" w:lineRule="auto"/>
        <w:ind w:left="720"/>
        <w:jc w:val="both"/>
        <w:rPr>
          <w:rFonts w:asciiTheme="minorHAnsi" w:eastAsia="Times New Roman" w:hAnsiTheme="minorHAnsi" w:cstheme="minorHAnsi"/>
          <w:sz w:val="20"/>
          <w:szCs w:val="20"/>
        </w:rPr>
      </w:pPr>
    </w:p>
    <w:p w14:paraId="608A1712" w14:textId="77777777" w:rsidR="00541C6B" w:rsidRPr="00D94C5B" w:rsidRDefault="00541C6B" w:rsidP="00541C6B">
      <w:pPr>
        <w:spacing w:after="0" w:line="240" w:lineRule="auto"/>
        <w:ind w:left="720"/>
        <w:jc w:val="both"/>
        <w:rPr>
          <w:rFonts w:asciiTheme="minorHAnsi" w:eastAsia="Times New Roman" w:hAnsiTheme="minorHAnsi" w:cstheme="minorHAnsi"/>
          <w:sz w:val="20"/>
          <w:szCs w:val="20"/>
        </w:rPr>
      </w:pPr>
    </w:p>
    <w:p w14:paraId="2CA3F5C4" w14:textId="77777777" w:rsidR="00541C6B" w:rsidRPr="00D94C5B" w:rsidRDefault="00541C6B" w:rsidP="00541C6B">
      <w:pPr>
        <w:pStyle w:val="Akapitzlist"/>
        <w:numPr>
          <w:ilvl w:val="0"/>
          <w:numId w:val="21"/>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rPr>
        <w:t xml:space="preserve">ROZWIĄZANIE UMOWY </w:t>
      </w:r>
    </w:p>
    <w:p w14:paraId="29182D15" w14:textId="77777777" w:rsidR="00541C6B" w:rsidRPr="00D94C5B" w:rsidRDefault="00541C6B" w:rsidP="00541C6B">
      <w:pPr>
        <w:pStyle w:val="Akapitzlist"/>
        <w:spacing w:after="0" w:line="240" w:lineRule="auto"/>
        <w:ind w:left="360"/>
        <w:jc w:val="both"/>
        <w:rPr>
          <w:rFonts w:asciiTheme="minorHAnsi" w:eastAsia="Times New Roman" w:hAnsiTheme="minorHAnsi" w:cstheme="minorHAnsi"/>
          <w:sz w:val="20"/>
          <w:szCs w:val="20"/>
        </w:rPr>
      </w:pPr>
    </w:p>
    <w:p w14:paraId="1F86400B" w14:textId="77777777" w:rsidR="00541C6B" w:rsidRPr="00D94C5B" w:rsidRDefault="00541C6B" w:rsidP="00541C6B">
      <w:pPr>
        <w:pStyle w:val="Akapitzlist"/>
        <w:numPr>
          <w:ilvl w:val="1"/>
          <w:numId w:val="21"/>
        </w:numPr>
        <w:spacing w:after="0" w:line="240" w:lineRule="auto"/>
        <w:ind w:left="851" w:hanging="491"/>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Każda ze stron może w każdej chwili rozwiązać na piśmie pod rygorem nieważności niniejszą Umowę SLA, z zachowaniem 3-miesięcznego okresu wypowiedzenia ze skutkiem na koniec miesiąca kalendarzowego, zachowując wszelkie nagromadzone prawa.</w:t>
      </w:r>
    </w:p>
    <w:p w14:paraId="7C53AF6C" w14:textId="77777777" w:rsidR="00541C6B" w:rsidRPr="00D94C5B" w:rsidRDefault="00541C6B" w:rsidP="00541C6B">
      <w:pPr>
        <w:pStyle w:val="Akapitzlist"/>
        <w:spacing w:after="0" w:line="240" w:lineRule="auto"/>
        <w:ind w:left="851"/>
        <w:jc w:val="both"/>
        <w:rPr>
          <w:rFonts w:asciiTheme="minorHAnsi" w:eastAsia="Times New Roman" w:hAnsiTheme="minorHAnsi" w:cstheme="minorHAnsi"/>
          <w:sz w:val="20"/>
          <w:szCs w:val="20"/>
        </w:rPr>
      </w:pPr>
    </w:p>
    <w:p w14:paraId="317DC2BD" w14:textId="77777777" w:rsidR="00541C6B" w:rsidRPr="00D94C5B" w:rsidRDefault="00541C6B" w:rsidP="00541C6B">
      <w:pPr>
        <w:pStyle w:val="Akapitzlist"/>
        <w:numPr>
          <w:ilvl w:val="1"/>
          <w:numId w:val="21"/>
        </w:numPr>
        <w:spacing w:after="0" w:line="240" w:lineRule="auto"/>
        <w:ind w:left="851" w:hanging="491"/>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Każda ze stron może rozwiązać niniejszą Umowę SLA, na piśmie pod rygorem nieważności, bez zachowania okresu wypowiedzenia ze skutkiem na k</w:t>
      </w:r>
      <w:r>
        <w:rPr>
          <w:rFonts w:asciiTheme="minorHAnsi" w:eastAsia="Times New Roman" w:hAnsiTheme="minorHAnsi" w:cstheme="minorHAnsi"/>
          <w:sz w:val="20"/>
          <w:szCs w:val="20"/>
        </w:rPr>
        <w:t>oniec miesiąca kalendarzowego w </w:t>
      </w:r>
      <w:r w:rsidRPr="00D94C5B">
        <w:rPr>
          <w:rFonts w:asciiTheme="minorHAnsi" w:eastAsia="Times New Roman" w:hAnsiTheme="minorHAnsi" w:cstheme="minorHAnsi"/>
          <w:sz w:val="20"/>
          <w:szCs w:val="20"/>
        </w:rPr>
        <w:t>przypadkach, gdy strona przeciwna:</w:t>
      </w:r>
    </w:p>
    <w:p w14:paraId="40A493EB" w14:textId="77777777" w:rsidR="00541C6B" w:rsidRPr="00D94C5B" w:rsidRDefault="00541C6B" w:rsidP="00541C6B">
      <w:pPr>
        <w:tabs>
          <w:tab w:val="left" w:pos="1418"/>
        </w:tabs>
        <w:spacing w:after="0" w:line="240" w:lineRule="auto"/>
        <w:ind w:left="1425" w:hanging="291"/>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a) </w:t>
      </w:r>
      <w:r>
        <w:rPr>
          <w:rFonts w:asciiTheme="minorHAnsi" w:eastAsia="Times New Roman" w:hAnsiTheme="minorHAnsi" w:cstheme="minorHAnsi"/>
          <w:sz w:val="20"/>
          <w:szCs w:val="20"/>
        </w:rPr>
        <w:tab/>
      </w:r>
      <w:r w:rsidRPr="00D94C5B">
        <w:rPr>
          <w:rFonts w:asciiTheme="minorHAnsi" w:eastAsia="Times New Roman" w:hAnsiTheme="minorHAnsi" w:cstheme="minorHAnsi"/>
          <w:sz w:val="20"/>
          <w:szCs w:val="20"/>
        </w:rPr>
        <w:t>dopuści się istotnego naruszenia Umowy i nie usunie tego naruszenia lub jego skutków w terminie 7 dni powszednich od otrzymania wezwania drugiej strony do usunięcia naruszenia lub jego skutków;</w:t>
      </w:r>
    </w:p>
    <w:p w14:paraId="04CB6E40" w14:textId="77777777" w:rsidR="00541C6B" w:rsidRDefault="00541C6B" w:rsidP="00541C6B">
      <w:pPr>
        <w:tabs>
          <w:tab w:val="left" w:pos="1418"/>
        </w:tabs>
        <w:spacing w:after="0" w:line="240" w:lineRule="auto"/>
        <w:ind w:left="1425" w:hanging="291"/>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b) </w:t>
      </w:r>
      <w:r>
        <w:rPr>
          <w:rFonts w:asciiTheme="minorHAnsi" w:eastAsia="Times New Roman" w:hAnsiTheme="minorHAnsi" w:cstheme="minorHAnsi"/>
          <w:sz w:val="20"/>
          <w:szCs w:val="20"/>
        </w:rPr>
        <w:tab/>
      </w:r>
      <w:r w:rsidRPr="00D94C5B">
        <w:rPr>
          <w:rFonts w:asciiTheme="minorHAnsi" w:eastAsia="Times New Roman" w:hAnsiTheme="minorHAnsi" w:cstheme="minorHAnsi"/>
          <w:sz w:val="20"/>
          <w:szCs w:val="20"/>
        </w:rPr>
        <w:t>dokona cesji praw lub obowiązków wynikających z niniejszej Umowy SLA niezgodnie z naruszeniem pkt 21.3.</w:t>
      </w:r>
    </w:p>
    <w:p w14:paraId="0B51327E" w14:textId="77777777" w:rsidR="00541C6B" w:rsidRDefault="00541C6B" w:rsidP="00541C6B">
      <w:pPr>
        <w:spacing w:after="0" w:line="240" w:lineRule="auto"/>
        <w:ind w:left="1000" w:hanging="574"/>
        <w:jc w:val="both"/>
        <w:rPr>
          <w:rFonts w:asciiTheme="minorHAnsi" w:eastAsia="Times New Roman" w:hAnsiTheme="minorHAnsi" w:cstheme="minorHAnsi"/>
          <w:sz w:val="20"/>
          <w:szCs w:val="20"/>
        </w:rPr>
      </w:pPr>
    </w:p>
    <w:p w14:paraId="450AC9D0" w14:textId="77777777" w:rsidR="00541C6B" w:rsidRPr="00D94C5B" w:rsidRDefault="00541C6B" w:rsidP="00541C6B">
      <w:pPr>
        <w:spacing w:after="0" w:line="240" w:lineRule="auto"/>
        <w:ind w:left="1000" w:hanging="574"/>
        <w:jc w:val="both"/>
        <w:rPr>
          <w:rFonts w:asciiTheme="minorHAnsi" w:eastAsia="Times New Roman" w:hAnsiTheme="minorHAnsi" w:cstheme="minorHAnsi"/>
          <w:sz w:val="20"/>
          <w:szCs w:val="20"/>
        </w:rPr>
      </w:pPr>
    </w:p>
    <w:p w14:paraId="49ED19B0" w14:textId="77777777" w:rsidR="00541C6B" w:rsidRPr="00D94C5B" w:rsidRDefault="00541C6B" w:rsidP="00541C6B">
      <w:pPr>
        <w:pStyle w:val="Akapitzlist"/>
        <w:numPr>
          <w:ilvl w:val="0"/>
          <w:numId w:val="21"/>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rPr>
        <w:t>NIEPRZEWIDZIANE OKOLICZNOŚCI – SIŁA WYŻSZA</w:t>
      </w:r>
    </w:p>
    <w:p w14:paraId="27FF48B6" w14:textId="77777777" w:rsidR="00541C6B" w:rsidRPr="00D94C5B" w:rsidRDefault="00541C6B" w:rsidP="00541C6B">
      <w:pPr>
        <w:pStyle w:val="Akapitzlist"/>
        <w:spacing w:after="0" w:line="240" w:lineRule="auto"/>
        <w:ind w:left="360"/>
        <w:jc w:val="both"/>
        <w:rPr>
          <w:rFonts w:asciiTheme="minorHAnsi" w:eastAsia="Times New Roman" w:hAnsiTheme="minorHAnsi" w:cstheme="minorHAnsi"/>
          <w:sz w:val="20"/>
          <w:szCs w:val="20"/>
        </w:rPr>
      </w:pPr>
    </w:p>
    <w:p w14:paraId="07952472"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Wystąpienie nieprzewidzianych okoliczności</w:t>
      </w:r>
    </w:p>
    <w:p w14:paraId="7FA3D0F9"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b/>
          <w:sz w:val="20"/>
          <w:szCs w:val="20"/>
        </w:rPr>
      </w:pPr>
    </w:p>
    <w:p w14:paraId="4A94DD10"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Każda ze Stron jest zwolniona z wykonywania swoich zobowiązań wynikających z niniejszej Umowy SLA w zakresie w jakim ich całkowite lub częściowe wykonanie zostanie całkowicie lub częściowo ograniczone przez działanie siły wyższej zdefiniowanej w pkt 12.3.1.</w:t>
      </w:r>
    </w:p>
    <w:p w14:paraId="4BF18B59" w14:textId="77777777" w:rsidR="00541C6B" w:rsidRPr="00D94C5B" w:rsidRDefault="00541C6B" w:rsidP="00541C6B">
      <w:pPr>
        <w:spacing w:after="0" w:line="240" w:lineRule="auto"/>
        <w:jc w:val="both"/>
        <w:rPr>
          <w:rFonts w:asciiTheme="minorHAnsi" w:eastAsia="Times New Roman" w:hAnsiTheme="minorHAnsi" w:cstheme="minorHAnsi"/>
          <w:sz w:val="20"/>
          <w:szCs w:val="20"/>
        </w:rPr>
      </w:pPr>
    </w:p>
    <w:p w14:paraId="0C7BBBB0"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Powiadomienie o nieprzewidzianych okolicznościach</w:t>
      </w:r>
    </w:p>
    <w:p w14:paraId="01DC0710"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b/>
          <w:sz w:val="20"/>
          <w:szCs w:val="20"/>
        </w:rPr>
      </w:pPr>
    </w:p>
    <w:p w14:paraId="7107A629"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W przypadku wystąpienia siły wyższej, strona dotknięta jej działaniem musi poinformować drugą stronę najszybciej, jak to możliwe, określając przy tym wpływ siły wyższej na możliwość wykonania zobowiązań wynikających z niniejszej umowy SLA. Strona dotknięta działaniem siły wyższej musi dołożyć wszelkich starań, aby zminimalizować jej skutki na wykonywanie zobowiązań wynikających z niniejszej umowy SLA.</w:t>
      </w:r>
    </w:p>
    <w:p w14:paraId="4D7E5953"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sz w:val="20"/>
          <w:szCs w:val="20"/>
        </w:rPr>
      </w:pPr>
    </w:p>
    <w:p w14:paraId="03359B40"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Rozwiązanie umowy</w:t>
      </w:r>
    </w:p>
    <w:p w14:paraId="3A918E6A"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sz w:val="20"/>
          <w:szCs w:val="20"/>
        </w:rPr>
      </w:pPr>
    </w:p>
    <w:p w14:paraId="7D1139C5"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Jeżeli strona dotknięta </w:t>
      </w:r>
      <w:r>
        <w:rPr>
          <w:rFonts w:asciiTheme="minorHAnsi" w:eastAsia="Times New Roman" w:hAnsiTheme="minorHAnsi" w:cstheme="minorHAnsi"/>
          <w:sz w:val="20"/>
          <w:szCs w:val="20"/>
        </w:rPr>
        <w:t xml:space="preserve">działaniem siły wyższej </w:t>
      </w:r>
      <w:r w:rsidRPr="00D94C5B">
        <w:rPr>
          <w:rFonts w:asciiTheme="minorHAnsi" w:eastAsia="Times New Roman" w:hAnsiTheme="minorHAnsi" w:cstheme="minorHAnsi"/>
          <w:sz w:val="20"/>
          <w:szCs w:val="20"/>
        </w:rPr>
        <w:t>nie będzie w całości lub w części wykonywać swoich zobowiązań z powodu siły wyższej przez 21 dni kalendarzowych z rzędu, druga strona może rozwiązać niniejszą Umowę SLA na piśmie pod rygorem nieważności, bez zachowania okresu wypowiedzenia ze skutkiem natychmiastowym.</w:t>
      </w:r>
    </w:p>
    <w:p w14:paraId="18E2336E"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sz w:val="20"/>
          <w:szCs w:val="20"/>
        </w:rPr>
      </w:pPr>
    </w:p>
    <w:p w14:paraId="38DBB5FD"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Konsekwencje rozwiązania umowy</w:t>
      </w:r>
    </w:p>
    <w:p w14:paraId="5FE17922"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b/>
          <w:sz w:val="20"/>
          <w:szCs w:val="20"/>
        </w:rPr>
      </w:pPr>
    </w:p>
    <w:p w14:paraId="67F0FF77" w14:textId="77777777" w:rsidR="00541C6B" w:rsidRPr="00F96017" w:rsidRDefault="00541C6B" w:rsidP="00541C6B">
      <w:pPr>
        <w:spacing w:after="0" w:line="240" w:lineRule="auto"/>
        <w:ind w:left="273" w:firstLine="720"/>
        <w:jc w:val="both"/>
        <w:rPr>
          <w:rFonts w:asciiTheme="minorHAnsi" w:eastAsia="Times New Roman" w:hAnsiTheme="minorHAnsi" w:cstheme="minorHAnsi"/>
          <w:sz w:val="20"/>
          <w:szCs w:val="20"/>
        </w:rPr>
      </w:pPr>
      <w:r w:rsidRPr="00F96017">
        <w:rPr>
          <w:rFonts w:asciiTheme="minorHAnsi" w:eastAsia="Times New Roman" w:hAnsiTheme="minorHAnsi" w:cstheme="minorHAnsi"/>
          <w:sz w:val="20"/>
          <w:szCs w:val="20"/>
        </w:rPr>
        <w:t>Jeżeli umowa SLA zostanie rozwiązana na mocy punktu 19.3:</w:t>
      </w:r>
    </w:p>
    <w:p w14:paraId="23856A93" w14:textId="77777777" w:rsidR="00541C6B" w:rsidRPr="00F96017" w:rsidRDefault="00541C6B" w:rsidP="00541C6B">
      <w:pPr>
        <w:pStyle w:val="Akapitzlist"/>
        <w:numPr>
          <w:ilvl w:val="0"/>
          <w:numId w:val="26"/>
        </w:numPr>
        <w:spacing w:after="0" w:line="240" w:lineRule="auto"/>
        <w:jc w:val="both"/>
        <w:rPr>
          <w:rFonts w:asciiTheme="minorHAnsi" w:eastAsia="Times New Roman" w:hAnsiTheme="minorHAnsi" w:cstheme="minorHAnsi"/>
          <w:sz w:val="20"/>
          <w:szCs w:val="20"/>
        </w:rPr>
      </w:pPr>
      <w:r w:rsidRPr="00F96017">
        <w:rPr>
          <w:rFonts w:asciiTheme="minorHAnsi" w:eastAsia="Times New Roman" w:hAnsiTheme="minorHAnsi" w:cstheme="minorHAnsi"/>
          <w:sz w:val="20"/>
          <w:szCs w:val="20"/>
        </w:rPr>
        <w:t>każda ze Stron pokryje własne koszty i żadna ze strona nie będzie domagać się od strony przeciwnej innego odszkodowania z zastrzeżeniem lit. b poniżej,</w:t>
      </w:r>
    </w:p>
    <w:p w14:paraId="505643EC" w14:textId="77777777" w:rsidR="00541C6B" w:rsidRPr="00F96017" w:rsidRDefault="00541C6B" w:rsidP="00541C6B">
      <w:pPr>
        <w:pStyle w:val="Akapitzlist"/>
        <w:numPr>
          <w:ilvl w:val="0"/>
          <w:numId w:val="26"/>
        </w:numPr>
        <w:spacing w:after="0" w:line="240" w:lineRule="auto"/>
        <w:jc w:val="both"/>
        <w:rPr>
          <w:rFonts w:asciiTheme="minorHAnsi" w:eastAsia="Times New Roman" w:hAnsiTheme="minorHAnsi" w:cstheme="minorHAnsi"/>
          <w:sz w:val="20"/>
          <w:szCs w:val="20"/>
        </w:rPr>
      </w:pPr>
      <w:r w:rsidRPr="00F96017">
        <w:rPr>
          <w:rFonts w:asciiTheme="minorHAnsi" w:eastAsia="Times New Roman" w:hAnsiTheme="minorHAnsi" w:cstheme="minorHAnsi"/>
          <w:sz w:val="20"/>
          <w:szCs w:val="20"/>
        </w:rPr>
        <w:t xml:space="preserve">gdy Stroną dotkniętą </w:t>
      </w:r>
      <w:r>
        <w:rPr>
          <w:rFonts w:asciiTheme="minorHAnsi" w:eastAsia="Times New Roman" w:hAnsiTheme="minorHAnsi" w:cstheme="minorHAnsi"/>
          <w:sz w:val="20"/>
          <w:szCs w:val="20"/>
        </w:rPr>
        <w:t xml:space="preserve">działaniem siły wyższej </w:t>
      </w:r>
      <w:r w:rsidRPr="00F96017">
        <w:rPr>
          <w:rFonts w:asciiTheme="minorHAnsi" w:eastAsia="Times New Roman" w:hAnsiTheme="minorHAnsi" w:cstheme="minorHAnsi"/>
          <w:sz w:val="20"/>
          <w:szCs w:val="20"/>
        </w:rPr>
        <w:t>będzie Wykonawca będzie on upoważniony do otrzymania należności za pracę wykonaną do momentu wystąpienia siły wyższej.</w:t>
      </w:r>
    </w:p>
    <w:p w14:paraId="18788942" w14:textId="77777777" w:rsidR="00541C6B" w:rsidRDefault="00541C6B" w:rsidP="00541C6B">
      <w:pPr>
        <w:spacing w:after="0" w:line="240" w:lineRule="auto"/>
        <w:ind w:left="1080" w:hanging="360"/>
        <w:jc w:val="both"/>
        <w:rPr>
          <w:rFonts w:asciiTheme="minorHAnsi" w:eastAsia="Times New Roman" w:hAnsiTheme="minorHAnsi" w:cstheme="minorHAnsi"/>
          <w:sz w:val="20"/>
          <w:szCs w:val="20"/>
        </w:rPr>
      </w:pPr>
    </w:p>
    <w:p w14:paraId="63365841" w14:textId="77777777" w:rsidR="00541C6B" w:rsidRDefault="00541C6B" w:rsidP="00541C6B">
      <w:pPr>
        <w:spacing w:after="0" w:line="240" w:lineRule="auto"/>
        <w:ind w:left="1080" w:hanging="360"/>
        <w:jc w:val="both"/>
        <w:rPr>
          <w:rFonts w:asciiTheme="minorHAnsi" w:eastAsia="Times New Roman" w:hAnsiTheme="minorHAnsi" w:cstheme="minorHAnsi"/>
          <w:sz w:val="20"/>
          <w:szCs w:val="20"/>
        </w:rPr>
      </w:pPr>
    </w:p>
    <w:p w14:paraId="36E4A70E" w14:textId="77777777" w:rsidR="00541C6B" w:rsidRPr="00D94C5B" w:rsidRDefault="00541C6B" w:rsidP="00541C6B">
      <w:pPr>
        <w:spacing w:after="0" w:line="240" w:lineRule="auto"/>
        <w:ind w:left="1080" w:hanging="360"/>
        <w:jc w:val="both"/>
        <w:rPr>
          <w:rFonts w:asciiTheme="minorHAnsi" w:eastAsia="Times New Roman" w:hAnsiTheme="minorHAnsi" w:cstheme="minorHAnsi"/>
          <w:sz w:val="20"/>
          <w:szCs w:val="20"/>
        </w:rPr>
      </w:pPr>
    </w:p>
    <w:p w14:paraId="7CE99E12" w14:textId="77777777" w:rsidR="00541C6B" w:rsidRPr="00D94C5B" w:rsidRDefault="00541C6B" w:rsidP="00541C6B">
      <w:pPr>
        <w:pStyle w:val="Akapitzlist"/>
        <w:numPr>
          <w:ilvl w:val="0"/>
          <w:numId w:val="21"/>
        </w:numPr>
        <w:spacing w:after="0" w:line="240" w:lineRule="auto"/>
        <w:jc w:val="both"/>
        <w:rPr>
          <w:rFonts w:asciiTheme="minorHAnsi" w:eastAsia="Times New Roman" w:hAnsiTheme="minorHAnsi" w:cstheme="minorHAnsi"/>
          <w:sz w:val="20"/>
          <w:szCs w:val="20"/>
        </w:rPr>
      </w:pPr>
      <w:r w:rsidRPr="00D94C5B">
        <w:rPr>
          <w:rFonts w:asciiTheme="minorHAnsi" w:eastAsia="Times New Roman" w:hAnsiTheme="minorHAnsi" w:cstheme="minorHAnsi"/>
          <w:b/>
          <w:kern w:val="36"/>
        </w:rPr>
        <w:t>POWIADOMIENIA</w:t>
      </w:r>
    </w:p>
    <w:p w14:paraId="29621E83" w14:textId="77777777" w:rsidR="00541C6B" w:rsidRPr="00D94C5B" w:rsidRDefault="00541C6B" w:rsidP="00541C6B">
      <w:pPr>
        <w:pStyle w:val="Akapitzlist"/>
        <w:spacing w:after="0" w:line="240" w:lineRule="auto"/>
        <w:ind w:left="360"/>
        <w:jc w:val="both"/>
        <w:rPr>
          <w:rFonts w:asciiTheme="minorHAnsi" w:eastAsia="Times New Roman" w:hAnsiTheme="minorHAnsi" w:cstheme="minorHAnsi"/>
          <w:sz w:val="20"/>
          <w:szCs w:val="20"/>
        </w:rPr>
      </w:pPr>
    </w:p>
    <w:p w14:paraId="343958BD"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Powiadomienia</w:t>
      </w:r>
    </w:p>
    <w:p w14:paraId="170E19A3"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sz w:val="20"/>
          <w:szCs w:val="20"/>
        </w:rPr>
      </w:pPr>
    </w:p>
    <w:p w14:paraId="12FA46ED" w14:textId="77777777" w:rsidR="00541C6B" w:rsidRPr="00D94C5B" w:rsidRDefault="00541C6B" w:rsidP="00541C6B">
      <w:pPr>
        <w:spacing w:after="0" w:line="240" w:lineRule="auto"/>
        <w:ind w:left="993"/>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Wszelkie powiadomienia, zatwierdzenia, polecenia i inne treści związane z wykonywaniem postanowień niniejszej umowy SLA  muszą być:</w:t>
      </w:r>
    </w:p>
    <w:p w14:paraId="267FBB3B" w14:textId="77777777" w:rsidR="00541C6B" w:rsidRPr="00F96017" w:rsidRDefault="00541C6B" w:rsidP="00541C6B">
      <w:pPr>
        <w:pStyle w:val="Akapitzlist"/>
        <w:numPr>
          <w:ilvl w:val="0"/>
          <w:numId w:val="25"/>
        </w:numPr>
        <w:spacing w:after="0" w:line="240" w:lineRule="auto"/>
        <w:ind w:left="1353"/>
        <w:jc w:val="both"/>
        <w:textAlignment w:val="baseline"/>
        <w:rPr>
          <w:rFonts w:asciiTheme="minorHAnsi" w:eastAsia="Times New Roman" w:hAnsiTheme="minorHAnsi" w:cstheme="minorHAnsi"/>
          <w:sz w:val="20"/>
          <w:szCs w:val="20"/>
        </w:rPr>
      </w:pPr>
      <w:r w:rsidRPr="00F96017">
        <w:rPr>
          <w:rFonts w:asciiTheme="minorHAnsi" w:eastAsia="Times New Roman" w:hAnsiTheme="minorHAnsi" w:cstheme="minorHAnsi"/>
          <w:sz w:val="20"/>
          <w:szCs w:val="20"/>
        </w:rPr>
        <w:t>sporządzone na piśmie,</w:t>
      </w:r>
    </w:p>
    <w:p w14:paraId="0D3E84B4" w14:textId="77777777" w:rsidR="00541C6B" w:rsidRPr="00F96017" w:rsidRDefault="00541C6B" w:rsidP="00541C6B">
      <w:pPr>
        <w:pStyle w:val="Akapitzlist"/>
        <w:numPr>
          <w:ilvl w:val="0"/>
          <w:numId w:val="25"/>
        </w:numPr>
        <w:spacing w:after="0" w:line="240" w:lineRule="auto"/>
        <w:ind w:left="1353"/>
        <w:jc w:val="both"/>
        <w:textAlignment w:val="baseline"/>
        <w:rPr>
          <w:rFonts w:asciiTheme="minorHAnsi" w:eastAsia="Times New Roman" w:hAnsiTheme="minorHAnsi" w:cstheme="minorHAnsi"/>
          <w:sz w:val="20"/>
          <w:szCs w:val="20"/>
        </w:rPr>
      </w:pPr>
      <w:r w:rsidRPr="00F96017">
        <w:rPr>
          <w:rFonts w:asciiTheme="minorHAnsi" w:eastAsia="Times New Roman" w:hAnsiTheme="minorHAnsi" w:cstheme="minorHAnsi"/>
          <w:sz w:val="20"/>
          <w:szCs w:val="20"/>
        </w:rPr>
        <w:t>zaadresowane do przedstawiciela strony przeciwnej (Załącznik 1 pkt 1 i 2), - pozostawion</w:t>
      </w:r>
      <w:r>
        <w:rPr>
          <w:rFonts w:asciiTheme="minorHAnsi" w:eastAsia="Times New Roman" w:hAnsiTheme="minorHAnsi" w:cstheme="minorHAnsi"/>
          <w:sz w:val="20"/>
          <w:szCs w:val="20"/>
        </w:rPr>
        <w:t>e w </w:t>
      </w:r>
      <w:r w:rsidRPr="00F96017">
        <w:rPr>
          <w:rFonts w:asciiTheme="minorHAnsi" w:eastAsia="Times New Roman" w:hAnsiTheme="minorHAnsi" w:cstheme="minorHAnsi"/>
          <w:sz w:val="20"/>
          <w:szCs w:val="20"/>
        </w:rPr>
        <w:t>siedzibie danej strony lub wysłane na adres pocztowy danej strony (wysłane drogą lotniczą w przypadku poczty zagranicznej) lub wysłane na numer faksu danej strony lub na adres email danej strony określony w Załączniku 1 pkt 1 i 2 lub na inny adres pocztowy, numer faksu lub adres email, o którego zmianie powiadomi odbiorca.</w:t>
      </w:r>
    </w:p>
    <w:p w14:paraId="32759EB2" w14:textId="77777777" w:rsidR="00541C6B" w:rsidRPr="00D94C5B" w:rsidRDefault="00541C6B" w:rsidP="00541C6B">
      <w:pPr>
        <w:pStyle w:val="Akapitzlist"/>
        <w:spacing w:after="0" w:line="240" w:lineRule="auto"/>
        <w:ind w:left="1342"/>
        <w:jc w:val="both"/>
        <w:textAlignment w:val="baseline"/>
        <w:rPr>
          <w:rFonts w:asciiTheme="minorHAnsi" w:eastAsia="Times New Roman" w:hAnsiTheme="minorHAnsi" w:cstheme="minorHAnsi"/>
          <w:sz w:val="20"/>
          <w:szCs w:val="20"/>
        </w:rPr>
      </w:pPr>
    </w:p>
    <w:p w14:paraId="6555DA12" w14:textId="77777777" w:rsidR="00541C6B" w:rsidRPr="00D94C5B" w:rsidRDefault="00541C6B" w:rsidP="00541C6B">
      <w:pPr>
        <w:pStyle w:val="Akapitzlist"/>
        <w:numPr>
          <w:ilvl w:val="1"/>
          <w:numId w:val="21"/>
        </w:numPr>
        <w:spacing w:after="0" w:line="240" w:lineRule="auto"/>
        <w:ind w:left="993" w:hanging="633"/>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lastRenderedPageBreak/>
        <w:t>Domniemanie doręczenia</w:t>
      </w:r>
    </w:p>
    <w:p w14:paraId="299BC25A" w14:textId="77777777" w:rsidR="00541C6B" w:rsidRPr="00D94C5B" w:rsidRDefault="00541C6B" w:rsidP="00541C6B">
      <w:pPr>
        <w:pStyle w:val="Akapitzlist"/>
        <w:spacing w:after="0" w:line="240" w:lineRule="auto"/>
        <w:ind w:left="993"/>
        <w:jc w:val="both"/>
        <w:textAlignment w:val="baseline"/>
        <w:rPr>
          <w:rFonts w:asciiTheme="minorHAnsi" w:eastAsia="Times New Roman" w:hAnsiTheme="minorHAnsi" w:cstheme="minorHAnsi"/>
          <w:b/>
          <w:sz w:val="20"/>
          <w:szCs w:val="20"/>
        </w:rPr>
      </w:pPr>
    </w:p>
    <w:p w14:paraId="577BBA0E" w14:textId="77777777" w:rsidR="00541C6B" w:rsidRPr="00D94C5B" w:rsidRDefault="00541C6B" w:rsidP="00541C6B">
      <w:pPr>
        <w:pStyle w:val="Akapitzlist"/>
        <w:spacing w:after="0" w:line="240" w:lineRule="auto"/>
        <w:ind w:left="993"/>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Korespondencję uważa się za doręczoną: </w:t>
      </w:r>
    </w:p>
    <w:p w14:paraId="409D903D" w14:textId="77777777" w:rsidR="00541C6B" w:rsidRPr="00F96017" w:rsidRDefault="00541C6B" w:rsidP="00541C6B">
      <w:pPr>
        <w:pStyle w:val="Akapitzlist"/>
        <w:numPr>
          <w:ilvl w:val="0"/>
          <w:numId w:val="27"/>
        </w:numPr>
        <w:spacing w:after="0" w:line="240" w:lineRule="auto"/>
        <w:jc w:val="both"/>
        <w:textAlignment w:val="baseline"/>
        <w:rPr>
          <w:rFonts w:asciiTheme="minorHAnsi" w:eastAsia="Times New Roman" w:hAnsiTheme="minorHAnsi" w:cstheme="minorHAnsi"/>
          <w:sz w:val="20"/>
          <w:szCs w:val="20"/>
        </w:rPr>
      </w:pPr>
      <w:r w:rsidRPr="00F96017">
        <w:rPr>
          <w:rFonts w:asciiTheme="minorHAnsi" w:eastAsia="Times New Roman" w:hAnsiTheme="minorHAnsi" w:cstheme="minorHAnsi"/>
          <w:sz w:val="20"/>
          <w:szCs w:val="20"/>
        </w:rPr>
        <w:t>w przypadku listu poleconego -  w przypadku nie podjęcia przez stronę przeciwną przesyłki w terminie lub odmowy podjęcia przesyłki lub niewywiązania się z obowiązku powiadomienia drugiej strony o zmianie adresu. Skuteczność doręczenia powstaje w takim przypadku w dniu pierwszej próby dostarczenia przesyłki adresatowi,</w:t>
      </w:r>
    </w:p>
    <w:p w14:paraId="77B3563D" w14:textId="77777777" w:rsidR="00541C6B" w:rsidRPr="00F96017" w:rsidRDefault="00541C6B" w:rsidP="00541C6B">
      <w:pPr>
        <w:pStyle w:val="Akapitzlist"/>
        <w:numPr>
          <w:ilvl w:val="0"/>
          <w:numId w:val="27"/>
        </w:numPr>
        <w:spacing w:after="0" w:line="240" w:lineRule="auto"/>
        <w:jc w:val="both"/>
        <w:textAlignment w:val="baseline"/>
        <w:rPr>
          <w:rFonts w:asciiTheme="minorHAnsi" w:eastAsia="Times New Roman" w:hAnsiTheme="minorHAnsi" w:cstheme="minorHAnsi"/>
          <w:sz w:val="20"/>
          <w:szCs w:val="20"/>
        </w:rPr>
      </w:pPr>
      <w:r w:rsidRPr="00F96017">
        <w:rPr>
          <w:rFonts w:asciiTheme="minorHAnsi" w:eastAsia="Times New Roman" w:hAnsiTheme="minorHAnsi" w:cstheme="minorHAnsi"/>
          <w:sz w:val="20"/>
          <w:szCs w:val="20"/>
        </w:rPr>
        <w:t xml:space="preserve">w przypadku faksu – po stworzeniu zapisu nadania w rejestrze przez maszynę, której go wysłano, co wskazuje, że faks nadano w całości na numer strony przeciwnej, </w:t>
      </w:r>
    </w:p>
    <w:p w14:paraId="36005972" w14:textId="77777777" w:rsidR="00541C6B" w:rsidRDefault="00541C6B" w:rsidP="00541C6B">
      <w:pPr>
        <w:pStyle w:val="Akapitzlist"/>
        <w:numPr>
          <w:ilvl w:val="0"/>
          <w:numId w:val="27"/>
        </w:numPr>
        <w:spacing w:after="0" w:line="240" w:lineRule="auto"/>
        <w:jc w:val="both"/>
        <w:textAlignment w:val="baseline"/>
        <w:rPr>
          <w:rFonts w:asciiTheme="minorHAnsi" w:eastAsia="Times New Roman" w:hAnsiTheme="minorHAnsi" w:cstheme="minorHAnsi"/>
          <w:sz w:val="20"/>
          <w:szCs w:val="20"/>
        </w:rPr>
      </w:pPr>
      <w:r w:rsidRPr="00F96017">
        <w:rPr>
          <w:rFonts w:asciiTheme="minorHAnsi" w:eastAsia="Times New Roman" w:hAnsiTheme="minorHAnsi" w:cstheme="minorHAnsi"/>
          <w:sz w:val="20"/>
          <w:szCs w:val="20"/>
        </w:rPr>
        <w:t>w przypadku emaila – informacja o dostarczeniu wiadomości na konto adresata lub potwierdzenie przez adresata otrzymania wiadomości.</w:t>
      </w:r>
    </w:p>
    <w:p w14:paraId="46744AD9" w14:textId="77777777" w:rsidR="00541C6B" w:rsidRPr="00F96017" w:rsidRDefault="00541C6B" w:rsidP="00541C6B">
      <w:pPr>
        <w:pStyle w:val="Akapitzlist"/>
        <w:spacing w:after="0" w:line="240" w:lineRule="auto"/>
        <w:ind w:left="1353"/>
        <w:jc w:val="both"/>
        <w:textAlignment w:val="baseline"/>
        <w:rPr>
          <w:rFonts w:asciiTheme="minorHAnsi" w:eastAsia="Times New Roman" w:hAnsiTheme="minorHAnsi" w:cstheme="minorHAnsi"/>
          <w:sz w:val="20"/>
          <w:szCs w:val="20"/>
        </w:rPr>
      </w:pPr>
    </w:p>
    <w:p w14:paraId="766837E7" w14:textId="77777777" w:rsidR="00541C6B" w:rsidRPr="00D94C5B" w:rsidRDefault="00541C6B" w:rsidP="00541C6B">
      <w:pPr>
        <w:pStyle w:val="Akapitzlist"/>
        <w:spacing w:after="0" w:line="240" w:lineRule="auto"/>
        <w:ind w:left="709"/>
        <w:jc w:val="both"/>
        <w:textAlignment w:val="baseline"/>
        <w:rPr>
          <w:rFonts w:asciiTheme="minorHAnsi" w:eastAsia="Times New Roman" w:hAnsiTheme="minorHAnsi" w:cstheme="minorHAnsi"/>
          <w:sz w:val="20"/>
          <w:szCs w:val="20"/>
        </w:rPr>
      </w:pPr>
    </w:p>
    <w:p w14:paraId="1735874A" w14:textId="77777777" w:rsidR="00541C6B" w:rsidRPr="00D94C5B" w:rsidRDefault="00541C6B" w:rsidP="00541C6B">
      <w:pPr>
        <w:pStyle w:val="Akapitzlist"/>
        <w:numPr>
          <w:ilvl w:val="0"/>
          <w:numId w:val="21"/>
        </w:numPr>
        <w:spacing w:after="0" w:line="240" w:lineRule="auto"/>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kern w:val="36"/>
        </w:rPr>
        <w:t xml:space="preserve">POSTANOWIENIA OGÓLNE </w:t>
      </w:r>
    </w:p>
    <w:p w14:paraId="7B93EAC9" w14:textId="77777777" w:rsidR="00541C6B" w:rsidRPr="00D94C5B" w:rsidRDefault="00541C6B" w:rsidP="00541C6B">
      <w:pPr>
        <w:pStyle w:val="Akapitzlist"/>
        <w:spacing w:after="0" w:line="240" w:lineRule="auto"/>
        <w:ind w:left="360"/>
        <w:jc w:val="both"/>
        <w:textAlignment w:val="baseline"/>
        <w:rPr>
          <w:rFonts w:asciiTheme="minorHAnsi" w:eastAsia="Times New Roman" w:hAnsiTheme="minorHAnsi" w:cstheme="minorHAnsi"/>
          <w:sz w:val="20"/>
          <w:szCs w:val="20"/>
        </w:rPr>
      </w:pPr>
    </w:p>
    <w:p w14:paraId="74A3171B" w14:textId="77777777" w:rsidR="00541C6B" w:rsidRPr="00D94C5B" w:rsidRDefault="00541C6B" w:rsidP="00541C6B">
      <w:pPr>
        <w:pStyle w:val="Akapitzlist"/>
        <w:numPr>
          <w:ilvl w:val="1"/>
          <w:numId w:val="21"/>
        </w:numPr>
        <w:spacing w:after="0" w:line="240" w:lineRule="auto"/>
        <w:ind w:left="993" w:hanging="633"/>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b/>
          <w:sz w:val="20"/>
          <w:szCs w:val="20"/>
        </w:rPr>
        <w:t>Pośrednictwo i partnerstwo</w:t>
      </w:r>
    </w:p>
    <w:p w14:paraId="2FBA4AD7" w14:textId="77777777" w:rsidR="00541C6B" w:rsidRPr="00D94C5B" w:rsidRDefault="00541C6B" w:rsidP="00541C6B">
      <w:pPr>
        <w:pStyle w:val="Akapitzlist"/>
        <w:spacing w:after="0" w:line="240" w:lineRule="auto"/>
        <w:ind w:left="993"/>
        <w:jc w:val="both"/>
        <w:textAlignment w:val="baseline"/>
        <w:rPr>
          <w:rFonts w:asciiTheme="minorHAnsi" w:eastAsia="Times New Roman" w:hAnsiTheme="minorHAnsi" w:cstheme="minorHAnsi"/>
          <w:b/>
          <w:sz w:val="20"/>
          <w:szCs w:val="20"/>
        </w:rPr>
      </w:pPr>
    </w:p>
    <w:p w14:paraId="18D5E077" w14:textId="77777777" w:rsidR="00541C6B" w:rsidRPr="00D94C5B" w:rsidRDefault="00541C6B" w:rsidP="00541C6B">
      <w:pPr>
        <w:pStyle w:val="Akapitzlist"/>
        <w:spacing w:after="0" w:line="240" w:lineRule="auto"/>
        <w:ind w:left="993"/>
        <w:jc w:val="both"/>
        <w:textAlignment w:val="baseline"/>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Żadne treści w niniejszej Umowie nie ustanawiają żadnej Strony pośrednikiem, partnerem ani partnerem spółki joint venture drugiej strony.</w:t>
      </w:r>
    </w:p>
    <w:p w14:paraId="6010FE36" w14:textId="77777777" w:rsidR="00541C6B" w:rsidRPr="00D94C5B" w:rsidRDefault="00541C6B" w:rsidP="00541C6B">
      <w:pPr>
        <w:spacing w:after="0" w:line="240" w:lineRule="auto"/>
        <w:ind w:left="720"/>
        <w:jc w:val="both"/>
        <w:rPr>
          <w:rFonts w:asciiTheme="minorHAnsi" w:eastAsia="Times New Roman" w:hAnsiTheme="minorHAnsi" w:cstheme="minorHAnsi"/>
          <w:sz w:val="24"/>
          <w:szCs w:val="24"/>
        </w:rPr>
      </w:pPr>
    </w:p>
    <w:p w14:paraId="06F53450"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Zmiana postanowień umowy, zrzeczenie się praw i przeniesienie praw</w:t>
      </w:r>
    </w:p>
    <w:p w14:paraId="07E49A9C"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4"/>
          <w:szCs w:val="24"/>
        </w:rPr>
      </w:pPr>
    </w:p>
    <w:p w14:paraId="680C1954"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Wszelkie zmiany niniejszej Umowy wymagają formy pisemnego aneksu pod rygorem nieważności.</w:t>
      </w:r>
    </w:p>
    <w:p w14:paraId="3334905F" w14:textId="77777777" w:rsidR="00541C6B" w:rsidRPr="00D94C5B" w:rsidRDefault="00541C6B" w:rsidP="00541C6B">
      <w:pPr>
        <w:pStyle w:val="Akapitzlist"/>
        <w:spacing w:after="0" w:line="240" w:lineRule="auto"/>
        <w:ind w:left="1224"/>
        <w:jc w:val="both"/>
        <w:rPr>
          <w:rFonts w:asciiTheme="minorHAnsi" w:eastAsia="Times New Roman" w:hAnsiTheme="minorHAnsi" w:cstheme="minorHAnsi"/>
          <w:sz w:val="24"/>
          <w:szCs w:val="24"/>
        </w:rPr>
      </w:pPr>
    </w:p>
    <w:p w14:paraId="029352B9" w14:textId="77777777" w:rsidR="00541C6B" w:rsidRPr="00D94C5B" w:rsidRDefault="00541C6B" w:rsidP="00541C6B">
      <w:pPr>
        <w:pStyle w:val="Akapitzlist"/>
        <w:numPr>
          <w:ilvl w:val="2"/>
          <w:numId w:val="21"/>
        </w:numPr>
        <w:spacing w:after="0" w:line="240" w:lineRule="auto"/>
        <w:ind w:left="1418" w:hanging="698"/>
        <w:jc w:val="both"/>
        <w:rPr>
          <w:rFonts w:asciiTheme="minorHAnsi" w:eastAsia="Times New Roman" w:hAnsiTheme="minorHAnsi" w:cstheme="minorHAnsi"/>
          <w:sz w:val="24"/>
          <w:szCs w:val="24"/>
        </w:rPr>
      </w:pPr>
      <w:r w:rsidRPr="00D94C5B">
        <w:rPr>
          <w:rFonts w:asciiTheme="minorHAnsi" w:hAnsiTheme="minorHAnsi" w:cstheme="minorHAnsi"/>
          <w:sz w:val="20"/>
          <w:szCs w:val="20"/>
        </w:rPr>
        <w:t>Strony mają prawo do zmiany osób określonych w Załączniku nr 1 pkt 1, 2 i 12, lub ich danych kontaktowych. W celu dokonania powyższej zmiany wys</w:t>
      </w:r>
      <w:r>
        <w:rPr>
          <w:rFonts w:asciiTheme="minorHAnsi" w:hAnsiTheme="minorHAnsi" w:cstheme="minorHAnsi"/>
          <w:sz w:val="20"/>
          <w:szCs w:val="20"/>
        </w:rPr>
        <w:t>tarczające jest zawiadomienie w </w:t>
      </w:r>
      <w:r w:rsidRPr="00D94C5B">
        <w:rPr>
          <w:rFonts w:asciiTheme="minorHAnsi" w:hAnsiTheme="minorHAnsi" w:cstheme="minorHAnsi"/>
          <w:sz w:val="20"/>
          <w:szCs w:val="20"/>
        </w:rPr>
        <w:t>formie elektronicznej drugiej Strony o dokonanej zmianie, bez konieczności zmiany Umowy w trybie pkt 21.2.1.</w:t>
      </w:r>
    </w:p>
    <w:p w14:paraId="68D93E40" w14:textId="77777777" w:rsidR="00541C6B" w:rsidRPr="00D94C5B" w:rsidRDefault="00541C6B" w:rsidP="00541C6B">
      <w:pPr>
        <w:pStyle w:val="Akapitzlist"/>
        <w:spacing w:after="0" w:line="240" w:lineRule="auto"/>
        <w:ind w:left="1418"/>
        <w:jc w:val="both"/>
        <w:rPr>
          <w:rFonts w:asciiTheme="minorHAnsi" w:eastAsia="Times New Roman" w:hAnsiTheme="minorHAnsi" w:cstheme="minorHAnsi"/>
          <w:sz w:val="24"/>
          <w:szCs w:val="24"/>
        </w:rPr>
      </w:pPr>
    </w:p>
    <w:p w14:paraId="7135FC2F"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Przeniesienie praw lub obowiązków</w:t>
      </w:r>
    </w:p>
    <w:p w14:paraId="3F188D3D"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b/>
          <w:sz w:val="20"/>
          <w:szCs w:val="20"/>
        </w:rPr>
      </w:pPr>
    </w:p>
    <w:p w14:paraId="2BEF21DF"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Żadna ze stron nie może dokonać przelewu całości ani części praw lub obowiązków wynikających z niniejszej Umowy SLA bez wcześniejszej zgody strony przeciwnej wyrażonej na piśmie pod rygorem nieważności.</w:t>
      </w:r>
    </w:p>
    <w:p w14:paraId="0FF33125" w14:textId="77777777" w:rsidR="00541C6B" w:rsidRPr="00D94C5B" w:rsidRDefault="00541C6B" w:rsidP="00541C6B">
      <w:pPr>
        <w:pStyle w:val="Akapitzlist"/>
        <w:spacing w:after="0" w:line="240" w:lineRule="auto"/>
        <w:ind w:left="792"/>
        <w:jc w:val="both"/>
        <w:rPr>
          <w:rFonts w:asciiTheme="minorHAnsi" w:eastAsia="Times New Roman" w:hAnsiTheme="minorHAnsi" w:cstheme="minorHAnsi"/>
          <w:sz w:val="20"/>
          <w:szCs w:val="20"/>
        </w:rPr>
      </w:pPr>
    </w:p>
    <w:p w14:paraId="7FB116B4"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 xml:space="preserve">Zasada rozdzielności i klauzula </w:t>
      </w:r>
      <w:proofErr w:type="spellStart"/>
      <w:r w:rsidRPr="00D94C5B">
        <w:rPr>
          <w:rFonts w:asciiTheme="minorHAnsi" w:eastAsia="Times New Roman" w:hAnsiTheme="minorHAnsi" w:cstheme="minorHAnsi"/>
          <w:b/>
          <w:sz w:val="20"/>
          <w:szCs w:val="20"/>
        </w:rPr>
        <w:t>salwatoryjna</w:t>
      </w:r>
      <w:proofErr w:type="spellEnd"/>
    </w:p>
    <w:p w14:paraId="47C0F56B"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b/>
          <w:sz w:val="20"/>
          <w:szCs w:val="20"/>
        </w:rPr>
      </w:pPr>
    </w:p>
    <w:p w14:paraId="5093F7CA"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Uznanie jakiegokolwiek sformułowania lub postanowienia niniejszej Umowy SLA za niezgodne prawem i w konsekwencji uznanie tego sformułowania lub postanowienia za niebyłe, nie uchybia obowiązywaniu pozostałych postanowień niniejszej Umowy SLA. Strony zobowiązują się nadać temu sformułowaniu lub postanowieniu formę zgodną z prawem i znaczeniowo możliwie najbardziej zbliżoną do jego pierwotnego znaczenia.</w:t>
      </w:r>
    </w:p>
    <w:p w14:paraId="5795EC21" w14:textId="77777777" w:rsidR="00541C6B" w:rsidRPr="00D94C5B" w:rsidRDefault="00541C6B" w:rsidP="00541C6B">
      <w:pPr>
        <w:spacing w:after="0" w:line="240" w:lineRule="auto"/>
        <w:ind w:left="720"/>
        <w:jc w:val="both"/>
        <w:rPr>
          <w:rFonts w:asciiTheme="minorHAnsi" w:eastAsia="Times New Roman" w:hAnsiTheme="minorHAnsi" w:cstheme="minorHAnsi"/>
          <w:sz w:val="24"/>
          <w:szCs w:val="24"/>
        </w:rPr>
      </w:pPr>
    </w:p>
    <w:p w14:paraId="2D908F79" w14:textId="77777777" w:rsidR="00541C6B" w:rsidRPr="00D94C5B" w:rsidRDefault="00541C6B" w:rsidP="00541C6B">
      <w:pPr>
        <w:pStyle w:val="Akapitzlist"/>
        <w:numPr>
          <w:ilvl w:val="1"/>
          <w:numId w:val="21"/>
        </w:numPr>
        <w:spacing w:after="0" w:line="240" w:lineRule="auto"/>
        <w:ind w:left="993" w:hanging="633"/>
        <w:jc w:val="both"/>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Obowiązujące prawo</w:t>
      </w:r>
    </w:p>
    <w:p w14:paraId="1DDCD480"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b/>
          <w:sz w:val="20"/>
          <w:szCs w:val="20"/>
        </w:rPr>
      </w:pPr>
    </w:p>
    <w:p w14:paraId="3BD0E72D" w14:textId="77777777" w:rsidR="00541C6B" w:rsidRPr="00D94C5B" w:rsidRDefault="00541C6B" w:rsidP="00541C6B">
      <w:pPr>
        <w:pStyle w:val="Akapitzlist"/>
        <w:spacing w:after="0" w:line="240" w:lineRule="auto"/>
        <w:ind w:left="993"/>
        <w:jc w:val="both"/>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Niniejsza Umowa podlega i została sporządzona zgodnie z prawem polskim.</w:t>
      </w:r>
    </w:p>
    <w:p w14:paraId="5841776C" w14:textId="77777777" w:rsidR="00541C6B" w:rsidRPr="00D94C5B" w:rsidRDefault="00541C6B" w:rsidP="00541C6B">
      <w:pPr>
        <w:spacing w:after="0" w:line="240" w:lineRule="auto"/>
        <w:ind w:firstLine="720"/>
        <w:rPr>
          <w:rFonts w:asciiTheme="minorHAnsi" w:eastAsia="Times New Roman" w:hAnsiTheme="minorHAnsi" w:cstheme="minorHAnsi"/>
          <w:sz w:val="24"/>
          <w:szCs w:val="24"/>
        </w:rPr>
      </w:pPr>
    </w:p>
    <w:p w14:paraId="628F4E69" w14:textId="77777777" w:rsidR="00541C6B" w:rsidRPr="00D94C5B" w:rsidRDefault="00541C6B" w:rsidP="00541C6B">
      <w:pPr>
        <w:pStyle w:val="Akapitzlist"/>
        <w:numPr>
          <w:ilvl w:val="1"/>
          <w:numId w:val="21"/>
        </w:numPr>
        <w:spacing w:after="0" w:line="240" w:lineRule="auto"/>
        <w:ind w:left="993" w:hanging="633"/>
        <w:rPr>
          <w:rFonts w:asciiTheme="minorHAnsi" w:eastAsia="Times New Roman" w:hAnsiTheme="minorHAnsi" w:cstheme="minorHAnsi"/>
          <w:sz w:val="24"/>
          <w:szCs w:val="24"/>
        </w:rPr>
      </w:pPr>
      <w:r w:rsidRPr="00D94C5B">
        <w:rPr>
          <w:rFonts w:asciiTheme="minorHAnsi" w:eastAsia="Times New Roman" w:hAnsiTheme="minorHAnsi" w:cstheme="minorHAnsi"/>
          <w:b/>
          <w:sz w:val="20"/>
          <w:szCs w:val="20"/>
        </w:rPr>
        <w:t>Kopie umowy</w:t>
      </w:r>
    </w:p>
    <w:p w14:paraId="2EC00CBB" w14:textId="77777777" w:rsidR="00541C6B" w:rsidRPr="00D94C5B" w:rsidRDefault="00541C6B" w:rsidP="00541C6B">
      <w:pPr>
        <w:pStyle w:val="Akapitzlist"/>
        <w:spacing w:after="0" w:line="240" w:lineRule="auto"/>
        <w:ind w:left="993"/>
        <w:rPr>
          <w:rFonts w:asciiTheme="minorHAnsi" w:eastAsia="Times New Roman" w:hAnsiTheme="minorHAnsi" w:cstheme="minorHAnsi"/>
          <w:b/>
          <w:sz w:val="20"/>
          <w:szCs w:val="20"/>
        </w:rPr>
      </w:pPr>
    </w:p>
    <w:p w14:paraId="18B51BB5" w14:textId="77777777" w:rsidR="00541C6B" w:rsidRPr="00D94C5B" w:rsidRDefault="00541C6B" w:rsidP="00541C6B">
      <w:pPr>
        <w:pStyle w:val="Akapitzlist"/>
        <w:spacing w:after="0" w:line="240" w:lineRule="auto"/>
        <w:ind w:left="993"/>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Niniejsza umowa została sporządzona w dwóch jednobrzmiących egzemplarzach, po jednym dla każdej ze Stron.   Integralną część Umowy stanowią załączniki do Umowy oraz Tabela wprowadzonych zmian do Umowy.</w:t>
      </w:r>
    </w:p>
    <w:p w14:paraId="28BC50BB" w14:textId="77777777" w:rsidR="003E5491" w:rsidRDefault="003E5491" w:rsidP="00582A42">
      <w:pPr>
        <w:spacing w:after="0"/>
        <w:rPr>
          <w:rFonts w:asciiTheme="minorHAnsi" w:hAnsiTheme="minorHAnsi" w:cstheme="minorHAnsi"/>
          <w:sz w:val="36"/>
          <w:szCs w:val="36"/>
        </w:rPr>
      </w:pPr>
    </w:p>
    <w:p w14:paraId="6FABEAED" w14:textId="4EF81755" w:rsidR="00541C6B" w:rsidRPr="00D94C5B" w:rsidRDefault="00541C6B" w:rsidP="00582A42">
      <w:pPr>
        <w:spacing w:after="0"/>
        <w:rPr>
          <w:rFonts w:asciiTheme="minorHAnsi" w:hAnsiTheme="minorHAnsi" w:cstheme="minorHAnsi"/>
          <w:sz w:val="36"/>
          <w:szCs w:val="36"/>
        </w:rPr>
      </w:pPr>
      <w:r w:rsidRPr="00D94C5B">
        <w:rPr>
          <w:rFonts w:asciiTheme="minorHAnsi" w:hAnsiTheme="minorHAnsi" w:cstheme="minorHAnsi"/>
          <w:sz w:val="36"/>
          <w:szCs w:val="36"/>
        </w:rPr>
        <w:lastRenderedPageBreak/>
        <w:t>TABELA WPROWADZONYCH ZMIAN DO UMOWY SLA</w:t>
      </w:r>
    </w:p>
    <w:p w14:paraId="31607D62" w14:textId="77777777" w:rsidR="00541C6B" w:rsidRPr="00D94C5B" w:rsidRDefault="00541C6B" w:rsidP="00541C6B">
      <w:pPr>
        <w:spacing w:after="0" w:line="240" w:lineRule="auto"/>
        <w:jc w:val="center"/>
        <w:rPr>
          <w:rFonts w:asciiTheme="minorHAnsi" w:eastAsia="Times New Roman" w:hAnsiTheme="minorHAnsi" w:cstheme="minorHAnsi"/>
          <w:b/>
          <w:sz w:val="24"/>
          <w:szCs w:val="24"/>
        </w:rPr>
      </w:pPr>
    </w:p>
    <w:p w14:paraId="5DB6F908" w14:textId="77777777" w:rsidR="00541C6B" w:rsidRPr="00D94C5B" w:rsidRDefault="00541C6B" w:rsidP="00541C6B">
      <w:pPr>
        <w:spacing w:after="0" w:line="240" w:lineRule="auto"/>
        <w:jc w:val="center"/>
        <w:rPr>
          <w:rFonts w:asciiTheme="minorHAnsi" w:eastAsia="Times New Roman" w:hAnsiTheme="minorHAnsi" w:cstheme="minorHAnsi"/>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6"/>
        <w:gridCol w:w="1446"/>
        <w:gridCol w:w="1418"/>
        <w:gridCol w:w="5868"/>
      </w:tblGrid>
      <w:tr w:rsidR="00541C6B" w:rsidRPr="00D94C5B" w14:paraId="56BA6362" w14:textId="77777777" w:rsidTr="00E8122D">
        <w:trPr>
          <w:trHeight w:val="11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7C9F57"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Lp.</w:t>
            </w:r>
          </w:p>
        </w:tc>
        <w:tc>
          <w:tcPr>
            <w:tcW w:w="1446" w:type="dxa"/>
            <w:tcBorders>
              <w:top w:val="single" w:sz="8" w:space="0" w:color="000000"/>
              <w:left w:val="single" w:sz="8" w:space="0" w:color="000000"/>
              <w:bottom w:val="single" w:sz="8" w:space="0" w:color="000000"/>
              <w:right w:val="single" w:sz="8" w:space="0" w:color="000000"/>
            </w:tcBorders>
          </w:tcPr>
          <w:p w14:paraId="7AF9BAF9" w14:textId="77777777" w:rsidR="00541C6B" w:rsidRPr="00D94C5B" w:rsidRDefault="00541C6B" w:rsidP="00E8122D">
            <w:pPr>
              <w:spacing w:after="0" w:line="240" w:lineRule="auto"/>
              <w:jc w:val="center"/>
              <w:rPr>
                <w:rFonts w:asciiTheme="minorHAnsi" w:eastAsia="Times New Roman" w:hAnsiTheme="minorHAnsi" w:cstheme="minorHAnsi"/>
                <w:b/>
              </w:rPr>
            </w:pPr>
            <w:r w:rsidRPr="00D94C5B">
              <w:rPr>
                <w:rFonts w:asciiTheme="minorHAnsi" w:eastAsia="Times New Roman" w:hAnsiTheme="minorHAnsi" w:cstheme="minorHAnsi"/>
                <w:b/>
              </w:rPr>
              <w:t>Tryb: dodanie/ usunięcie/ zmiana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86D1A6"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sidRPr="00D94C5B">
              <w:rPr>
                <w:rFonts w:asciiTheme="minorHAnsi" w:eastAsia="Times New Roman" w:hAnsiTheme="minorHAnsi" w:cstheme="minorHAnsi"/>
                <w:b/>
              </w:rPr>
              <w:t>Oznaczenie jednostki redakcyjne w umowie</w:t>
            </w:r>
          </w:p>
        </w:tc>
        <w:tc>
          <w:tcPr>
            <w:tcW w:w="5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25BC6D"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sidRPr="00D94C5B">
              <w:rPr>
                <w:rFonts w:asciiTheme="minorHAnsi" w:eastAsia="Times New Roman" w:hAnsiTheme="minorHAnsi" w:cstheme="minorHAnsi"/>
                <w:b/>
              </w:rPr>
              <w:t>Treść zmienionego/dodanego postanowienia Umowy obowiązującego strony</w:t>
            </w:r>
          </w:p>
        </w:tc>
      </w:tr>
      <w:tr w:rsidR="00541C6B" w:rsidRPr="00D94C5B" w14:paraId="288C96BA" w14:textId="77777777" w:rsidTr="00E8122D">
        <w:trPr>
          <w:trHeight w:val="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392DF" w14:textId="77777777" w:rsidR="00541C6B" w:rsidRPr="00D94C5B" w:rsidRDefault="00541C6B" w:rsidP="00E8122D">
            <w:pPr>
              <w:spacing w:after="0" w:line="240" w:lineRule="auto"/>
              <w:jc w:val="center"/>
              <w:rPr>
                <w:rFonts w:asciiTheme="minorHAnsi" w:eastAsia="Times New Roman" w:hAnsiTheme="minorHAnsi" w:cstheme="minorHAnsi"/>
                <w:sz w:val="20"/>
                <w:szCs w:val="20"/>
              </w:rPr>
            </w:pPr>
          </w:p>
        </w:tc>
        <w:tc>
          <w:tcPr>
            <w:tcW w:w="1446" w:type="dxa"/>
            <w:tcBorders>
              <w:top w:val="single" w:sz="8" w:space="0" w:color="000000"/>
              <w:left w:val="single" w:sz="8" w:space="0" w:color="000000"/>
              <w:bottom w:val="single" w:sz="8" w:space="0" w:color="000000"/>
              <w:right w:val="single" w:sz="8" w:space="0" w:color="000000"/>
            </w:tcBorders>
          </w:tcPr>
          <w:p w14:paraId="1DA660E9" w14:textId="77777777" w:rsidR="00541C6B" w:rsidRPr="00D94C5B" w:rsidRDefault="00541C6B" w:rsidP="00E8122D">
            <w:pPr>
              <w:spacing w:after="0" w:line="240" w:lineRule="auto"/>
              <w:jc w:val="center"/>
              <w:rPr>
                <w:rFonts w:asciiTheme="minorHAnsi" w:eastAsia="Times New Roman" w:hAnsiTheme="minorHAnsi" w:cstheme="minorHAnsi"/>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093B4" w14:textId="77777777" w:rsidR="00541C6B" w:rsidRPr="00D94C5B" w:rsidRDefault="00541C6B" w:rsidP="00E8122D">
            <w:pPr>
              <w:spacing w:after="0" w:line="240" w:lineRule="auto"/>
              <w:rPr>
                <w:rFonts w:asciiTheme="minorHAnsi" w:eastAsia="Times New Roman" w:hAnsiTheme="minorHAnsi" w:cstheme="minorHAnsi"/>
                <w:sz w:val="20"/>
                <w:szCs w:val="20"/>
              </w:rPr>
            </w:pPr>
          </w:p>
        </w:tc>
        <w:tc>
          <w:tcPr>
            <w:tcW w:w="5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8F17B0" w14:textId="77777777" w:rsidR="00541C6B" w:rsidRPr="00D94C5B" w:rsidRDefault="00541C6B" w:rsidP="00E8122D">
            <w:pPr>
              <w:spacing w:after="0" w:line="240" w:lineRule="auto"/>
              <w:rPr>
                <w:rFonts w:asciiTheme="minorHAnsi" w:eastAsia="Times New Roman" w:hAnsiTheme="minorHAnsi" w:cstheme="minorHAnsi"/>
                <w:sz w:val="20"/>
                <w:szCs w:val="20"/>
              </w:rPr>
            </w:pPr>
          </w:p>
        </w:tc>
      </w:tr>
      <w:tr w:rsidR="00541C6B" w:rsidRPr="00D94C5B" w14:paraId="2568A0CE" w14:textId="77777777" w:rsidTr="00E8122D">
        <w:trPr>
          <w:trHeight w:val="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7F249A" w14:textId="77777777" w:rsidR="00541C6B" w:rsidRPr="00D94C5B" w:rsidRDefault="00541C6B" w:rsidP="00E8122D">
            <w:pPr>
              <w:spacing w:after="0" w:line="240" w:lineRule="auto"/>
              <w:jc w:val="center"/>
              <w:rPr>
                <w:rFonts w:asciiTheme="minorHAnsi" w:eastAsia="Times New Roman" w:hAnsiTheme="minorHAnsi" w:cstheme="minorHAnsi"/>
                <w:sz w:val="20"/>
                <w:szCs w:val="20"/>
              </w:rPr>
            </w:pPr>
          </w:p>
        </w:tc>
        <w:tc>
          <w:tcPr>
            <w:tcW w:w="1446" w:type="dxa"/>
            <w:tcBorders>
              <w:top w:val="single" w:sz="8" w:space="0" w:color="000000"/>
              <w:left w:val="single" w:sz="8" w:space="0" w:color="000000"/>
              <w:bottom w:val="single" w:sz="8" w:space="0" w:color="000000"/>
              <w:right w:val="single" w:sz="8" w:space="0" w:color="000000"/>
            </w:tcBorders>
          </w:tcPr>
          <w:p w14:paraId="0CAC0948" w14:textId="77777777" w:rsidR="00541C6B" w:rsidRPr="00D94C5B" w:rsidRDefault="00541C6B" w:rsidP="00E8122D">
            <w:pPr>
              <w:spacing w:after="0" w:line="240" w:lineRule="auto"/>
              <w:jc w:val="center"/>
              <w:rPr>
                <w:rFonts w:asciiTheme="minorHAnsi" w:eastAsia="Times New Roman" w:hAnsiTheme="minorHAnsi" w:cstheme="minorHAnsi"/>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ECC0C2" w14:textId="77777777" w:rsidR="00541C6B" w:rsidRPr="00D94C5B" w:rsidRDefault="00541C6B" w:rsidP="00E8122D">
            <w:pPr>
              <w:spacing w:after="0" w:line="240" w:lineRule="auto"/>
              <w:rPr>
                <w:rFonts w:asciiTheme="minorHAnsi" w:eastAsia="Times New Roman" w:hAnsiTheme="minorHAnsi" w:cstheme="minorHAnsi"/>
                <w:sz w:val="20"/>
                <w:szCs w:val="20"/>
              </w:rPr>
            </w:pPr>
          </w:p>
        </w:tc>
        <w:tc>
          <w:tcPr>
            <w:tcW w:w="5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BB5C2" w14:textId="77777777" w:rsidR="00541C6B" w:rsidRPr="00D94C5B" w:rsidRDefault="00541C6B" w:rsidP="00E8122D">
            <w:pPr>
              <w:spacing w:after="0" w:line="240" w:lineRule="auto"/>
              <w:rPr>
                <w:rFonts w:asciiTheme="minorHAnsi" w:eastAsia="Times New Roman" w:hAnsiTheme="minorHAnsi" w:cstheme="minorHAnsi"/>
                <w:sz w:val="20"/>
                <w:szCs w:val="20"/>
              </w:rPr>
            </w:pPr>
          </w:p>
        </w:tc>
      </w:tr>
      <w:tr w:rsidR="00541C6B" w:rsidRPr="00D94C5B" w14:paraId="01E71F7E" w14:textId="77777777" w:rsidTr="00E8122D">
        <w:trPr>
          <w:trHeight w:val="6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EDC3B2" w14:textId="77777777" w:rsidR="00541C6B" w:rsidRPr="00D94C5B" w:rsidRDefault="00541C6B" w:rsidP="00E8122D">
            <w:pPr>
              <w:spacing w:after="0" w:line="240" w:lineRule="auto"/>
              <w:jc w:val="center"/>
              <w:rPr>
                <w:rFonts w:asciiTheme="minorHAnsi" w:eastAsia="Times New Roman" w:hAnsiTheme="minorHAnsi" w:cstheme="minorHAnsi"/>
                <w:sz w:val="20"/>
                <w:szCs w:val="20"/>
              </w:rPr>
            </w:pPr>
          </w:p>
        </w:tc>
        <w:tc>
          <w:tcPr>
            <w:tcW w:w="1446" w:type="dxa"/>
            <w:tcBorders>
              <w:top w:val="single" w:sz="8" w:space="0" w:color="000000"/>
              <w:left w:val="single" w:sz="8" w:space="0" w:color="000000"/>
              <w:bottom w:val="single" w:sz="8" w:space="0" w:color="000000"/>
              <w:right w:val="single" w:sz="8" w:space="0" w:color="000000"/>
            </w:tcBorders>
          </w:tcPr>
          <w:p w14:paraId="71795ABA" w14:textId="77777777" w:rsidR="00541C6B" w:rsidRPr="00D94C5B" w:rsidRDefault="00541C6B" w:rsidP="00E8122D">
            <w:pPr>
              <w:spacing w:after="0" w:line="240" w:lineRule="auto"/>
              <w:jc w:val="center"/>
              <w:rPr>
                <w:rFonts w:asciiTheme="minorHAnsi" w:eastAsia="Times New Roman" w:hAnsiTheme="minorHAnsi" w:cstheme="minorHAnsi"/>
                <w:sz w:val="20"/>
                <w:szCs w:val="20"/>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A9452" w14:textId="77777777" w:rsidR="00541C6B" w:rsidRPr="00D94C5B" w:rsidRDefault="00541C6B" w:rsidP="00E8122D">
            <w:pPr>
              <w:spacing w:after="0" w:line="240" w:lineRule="auto"/>
              <w:rPr>
                <w:rFonts w:asciiTheme="minorHAnsi" w:eastAsia="Times New Roman" w:hAnsiTheme="minorHAnsi" w:cstheme="minorHAnsi"/>
                <w:sz w:val="20"/>
                <w:szCs w:val="20"/>
              </w:rPr>
            </w:pPr>
          </w:p>
        </w:tc>
        <w:tc>
          <w:tcPr>
            <w:tcW w:w="5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8E647" w14:textId="77777777" w:rsidR="00541C6B" w:rsidRPr="00D94C5B" w:rsidRDefault="00541C6B" w:rsidP="00E8122D">
            <w:pPr>
              <w:spacing w:after="0" w:line="240" w:lineRule="auto"/>
              <w:rPr>
                <w:rFonts w:asciiTheme="minorHAnsi" w:hAnsiTheme="minorHAnsi" w:cstheme="minorHAnsi"/>
                <w:color w:val="222222"/>
                <w:sz w:val="20"/>
                <w:szCs w:val="20"/>
                <w:shd w:val="clear" w:color="auto" w:fill="FFFFFF"/>
              </w:rPr>
            </w:pPr>
          </w:p>
        </w:tc>
      </w:tr>
    </w:tbl>
    <w:p w14:paraId="1AAFD541" w14:textId="77777777" w:rsidR="00541C6B" w:rsidRPr="00D94C5B" w:rsidRDefault="00541C6B" w:rsidP="00541C6B">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w:t>
      </w:r>
      <w:r w:rsidRPr="00D94C5B">
        <w:rPr>
          <w:rFonts w:asciiTheme="minorHAnsi" w:eastAsia="Times New Roman" w:hAnsiTheme="minorHAnsi" w:cstheme="minorHAnsi"/>
          <w:sz w:val="20"/>
          <w:szCs w:val="20"/>
        </w:rPr>
        <w:tab/>
        <w:t xml:space="preserve">     </w:t>
      </w:r>
    </w:p>
    <w:p w14:paraId="6694E618" w14:textId="77777777" w:rsidR="00541C6B" w:rsidRPr="00D94C5B" w:rsidRDefault="00541C6B" w:rsidP="00541C6B">
      <w:pPr>
        <w:spacing w:after="0" w:line="240" w:lineRule="auto"/>
        <w:rPr>
          <w:rFonts w:asciiTheme="minorHAnsi" w:eastAsia="Times New Roman" w:hAnsiTheme="minorHAnsi" w:cstheme="minorHAnsi"/>
          <w:sz w:val="20"/>
          <w:szCs w:val="20"/>
        </w:rPr>
      </w:pPr>
    </w:p>
    <w:p w14:paraId="794C227F" w14:textId="77777777" w:rsidR="00541C6B" w:rsidRPr="00D94C5B" w:rsidRDefault="00541C6B" w:rsidP="00541C6B">
      <w:pPr>
        <w:spacing w:after="0" w:line="240" w:lineRule="auto"/>
        <w:rPr>
          <w:rFonts w:asciiTheme="minorHAnsi" w:eastAsia="Times New Roman" w:hAnsiTheme="minorHAnsi" w:cstheme="minorHAnsi"/>
          <w:sz w:val="20"/>
          <w:szCs w:val="20"/>
        </w:rPr>
      </w:pPr>
    </w:p>
    <w:p w14:paraId="78D46509" w14:textId="77777777" w:rsidR="00541C6B" w:rsidRPr="00D94C5B" w:rsidRDefault="00541C6B" w:rsidP="00541C6B">
      <w:pPr>
        <w:spacing w:after="0" w:line="240" w:lineRule="auto"/>
        <w:rPr>
          <w:rFonts w:asciiTheme="minorHAnsi" w:eastAsia="Times New Roman" w:hAnsiTheme="minorHAnsi" w:cstheme="minorHAnsi"/>
          <w:sz w:val="20"/>
          <w:szCs w:val="20"/>
        </w:rPr>
      </w:pPr>
    </w:p>
    <w:p w14:paraId="0734F0B3" w14:textId="77777777" w:rsidR="00541C6B" w:rsidRPr="00D94C5B" w:rsidRDefault="00541C6B" w:rsidP="00541C6B">
      <w:pPr>
        <w:spacing w:after="0" w:line="240" w:lineRule="auto"/>
        <w:rPr>
          <w:rFonts w:asciiTheme="minorHAnsi" w:eastAsia="Times New Roman" w:hAnsiTheme="minorHAnsi" w:cstheme="minorHAnsi"/>
          <w:sz w:val="20"/>
          <w:szCs w:val="20"/>
        </w:rPr>
      </w:pPr>
    </w:p>
    <w:p w14:paraId="1502C232" w14:textId="77777777" w:rsidR="00541C6B" w:rsidRDefault="00541C6B" w:rsidP="00541C6B">
      <w:pPr>
        <w:spacing w:after="0" w:line="240" w:lineRule="auto"/>
        <w:rPr>
          <w:rFonts w:asciiTheme="minorHAnsi" w:eastAsia="Times New Roman" w:hAnsiTheme="minorHAnsi" w:cstheme="minorHAnsi"/>
          <w:sz w:val="20"/>
          <w:szCs w:val="20"/>
        </w:rPr>
      </w:pPr>
    </w:p>
    <w:p w14:paraId="25E0B05D" w14:textId="77777777" w:rsidR="00541C6B" w:rsidRDefault="00541C6B" w:rsidP="00541C6B">
      <w:pPr>
        <w:spacing w:after="0" w:line="240" w:lineRule="auto"/>
        <w:rPr>
          <w:rFonts w:asciiTheme="minorHAnsi" w:eastAsia="Times New Roman" w:hAnsiTheme="minorHAnsi" w:cstheme="minorHAnsi"/>
          <w:sz w:val="20"/>
          <w:szCs w:val="20"/>
        </w:rPr>
      </w:pPr>
    </w:p>
    <w:p w14:paraId="37DA9C1A" w14:textId="77777777" w:rsidR="00541C6B" w:rsidRDefault="00541C6B" w:rsidP="00541C6B">
      <w:pPr>
        <w:spacing w:after="0" w:line="240" w:lineRule="auto"/>
        <w:rPr>
          <w:rFonts w:asciiTheme="minorHAnsi" w:eastAsia="Times New Roman" w:hAnsiTheme="minorHAnsi" w:cstheme="minorHAnsi"/>
          <w:sz w:val="20"/>
          <w:szCs w:val="20"/>
        </w:rPr>
      </w:pPr>
    </w:p>
    <w:p w14:paraId="58A373C0" w14:textId="77777777" w:rsidR="00541C6B" w:rsidRDefault="00541C6B" w:rsidP="00541C6B">
      <w:pPr>
        <w:spacing w:after="0" w:line="240" w:lineRule="auto"/>
        <w:rPr>
          <w:rFonts w:asciiTheme="minorHAnsi" w:eastAsia="Times New Roman" w:hAnsiTheme="minorHAnsi" w:cstheme="minorHAnsi"/>
          <w:sz w:val="20"/>
          <w:szCs w:val="20"/>
        </w:rPr>
      </w:pPr>
    </w:p>
    <w:p w14:paraId="119C7295" w14:textId="77777777" w:rsidR="00541C6B" w:rsidRDefault="00541C6B" w:rsidP="00541C6B">
      <w:pPr>
        <w:spacing w:after="0" w:line="240" w:lineRule="auto"/>
        <w:rPr>
          <w:rFonts w:asciiTheme="minorHAnsi" w:eastAsia="Times New Roman" w:hAnsiTheme="minorHAnsi" w:cstheme="minorHAnsi"/>
          <w:sz w:val="20"/>
          <w:szCs w:val="20"/>
        </w:rPr>
      </w:pPr>
    </w:p>
    <w:p w14:paraId="39E46BD6" w14:textId="77777777" w:rsidR="00541C6B" w:rsidRDefault="00541C6B" w:rsidP="00541C6B">
      <w:pPr>
        <w:spacing w:after="0" w:line="240" w:lineRule="auto"/>
        <w:rPr>
          <w:rFonts w:asciiTheme="minorHAnsi" w:eastAsia="Times New Roman" w:hAnsiTheme="minorHAnsi" w:cstheme="minorHAnsi"/>
          <w:sz w:val="20"/>
          <w:szCs w:val="20"/>
        </w:rPr>
      </w:pPr>
    </w:p>
    <w:p w14:paraId="0B09C2F1" w14:textId="77777777" w:rsidR="00541C6B" w:rsidRPr="00D94C5B" w:rsidRDefault="00541C6B" w:rsidP="00541C6B">
      <w:pPr>
        <w:spacing w:after="0" w:line="240" w:lineRule="auto"/>
        <w:rPr>
          <w:rFonts w:asciiTheme="minorHAnsi" w:eastAsia="Times New Roman" w:hAnsiTheme="minorHAnsi" w:cstheme="minorHAnsi"/>
          <w:sz w:val="20"/>
          <w:szCs w:val="20"/>
        </w:rPr>
      </w:pPr>
    </w:p>
    <w:p w14:paraId="108854FF" w14:textId="77777777" w:rsidR="00541C6B" w:rsidRPr="00D94C5B" w:rsidRDefault="00541C6B" w:rsidP="00541C6B">
      <w:pPr>
        <w:spacing w:after="0" w:line="240" w:lineRule="auto"/>
        <w:rPr>
          <w:rFonts w:asciiTheme="minorHAnsi" w:eastAsia="Times New Roman" w:hAnsiTheme="minorHAnsi" w:cstheme="minorHAnsi"/>
          <w:sz w:val="20"/>
          <w:szCs w:val="20"/>
        </w:rPr>
      </w:pPr>
    </w:p>
    <w:p w14:paraId="59316C03" w14:textId="77777777" w:rsidR="00541C6B" w:rsidRPr="00D94C5B" w:rsidRDefault="00541C6B" w:rsidP="00541C6B">
      <w:pPr>
        <w:spacing w:after="0" w:line="240" w:lineRule="auto"/>
        <w:rPr>
          <w:rFonts w:asciiTheme="minorHAnsi" w:eastAsia="Times New Roman" w:hAnsiTheme="minorHAnsi" w:cstheme="minorHAnsi"/>
          <w:sz w:val="20"/>
          <w:szCs w:val="20"/>
        </w:rPr>
      </w:pPr>
    </w:p>
    <w:p w14:paraId="5809A3D4" w14:textId="77777777" w:rsidR="00541C6B" w:rsidRPr="00D94C5B" w:rsidRDefault="00541C6B" w:rsidP="00541C6B">
      <w:pPr>
        <w:spacing w:after="0" w:line="240" w:lineRule="auto"/>
        <w:rPr>
          <w:rFonts w:asciiTheme="minorHAnsi" w:eastAsia="Times New Roman" w:hAnsiTheme="minorHAnsi" w:cstheme="minorHAnsi"/>
          <w:sz w:val="20"/>
          <w:szCs w:val="20"/>
        </w:rPr>
      </w:pPr>
    </w:p>
    <w:p w14:paraId="04DED5B5" w14:textId="77777777" w:rsidR="00541C6B" w:rsidRPr="00D94C5B" w:rsidRDefault="00541C6B" w:rsidP="00541C6B">
      <w:pPr>
        <w:spacing w:after="0" w:line="240" w:lineRule="auto"/>
        <w:rPr>
          <w:rFonts w:asciiTheme="minorHAnsi" w:eastAsia="Times New Roman" w:hAnsiTheme="minorHAnsi" w:cstheme="minorHAnsi"/>
          <w:sz w:val="20"/>
          <w:szCs w:val="20"/>
        </w:rPr>
      </w:pPr>
    </w:p>
    <w:p w14:paraId="73B9447C" w14:textId="79F71206" w:rsidR="00541C6B" w:rsidRPr="00D94C5B" w:rsidRDefault="00541C6B" w:rsidP="00541C6B">
      <w:pPr>
        <w:spacing w:after="0" w:line="240" w:lineRule="auto"/>
        <w:ind w:left="720" w:firstLine="720"/>
        <w:rPr>
          <w:rFonts w:asciiTheme="minorHAnsi" w:eastAsia="Times New Roman" w:hAnsiTheme="minorHAnsi" w:cstheme="minorHAnsi"/>
          <w:sz w:val="24"/>
          <w:szCs w:val="24"/>
        </w:rPr>
      </w:pPr>
      <w:r w:rsidRPr="00D94C5B">
        <w:rPr>
          <w:rFonts w:asciiTheme="minorHAnsi" w:eastAsia="Times New Roman" w:hAnsiTheme="minorHAnsi" w:cstheme="minorHAnsi"/>
          <w:sz w:val="20"/>
          <w:szCs w:val="20"/>
        </w:rPr>
        <w:t>Zamawiający                                                     </w:t>
      </w:r>
      <w:r w:rsidR="00582A42">
        <w:rPr>
          <w:rFonts w:asciiTheme="minorHAnsi" w:eastAsia="Times New Roman" w:hAnsiTheme="minorHAnsi" w:cstheme="minorHAnsi"/>
          <w:sz w:val="20"/>
          <w:szCs w:val="20"/>
        </w:rPr>
        <w:tab/>
      </w:r>
      <w:r w:rsidRPr="00D94C5B">
        <w:rPr>
          <w:rFonts w:asciiTheme="minorHAnsi" w:eastAsia="Times New Roman" w:hAnsiTheme="minorHAnsi" w:cstheme="minorHAnsi"/>
          <w:sz w:val="20"/>
          <w:szCs w:val="20"/>
        </w:rPr>
        <w:tab/>
        <w:t>Wykonawca</w:t>
      </w:r>
    </w:p>
    <w:p w14:paraId="2585510B" w14:textId="77777777" w:rsidR="00541C6B" w:rsidRDefault="00541C6B" w:rsidP="00541C6B">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w:t>
      </w:r>
      <w:r w:rsidRPr="00D94C5B">
        <w:rPr>
          <w:rFonts w:asciiTheme="minorHAnsi" w:eastAsia="Times New Roman" w:hAnsiTheme="minorHAnsi" w:cstheme="minorHAnsi"/>
          <w:sz w:val="20"/>
          <w:szCs w:val="20"/>
        </w:rPr>
        <w:tab/>
        <w:t xml:space="preserve">   </w:t>
      </w:r>
      <w:r w:rsidRPr="00D94C5B">
        <w:rPr>
          <w:rFonts w:asciiTheme="minorHAnsi" w:eastAsia="Times New Roman" w:hAnsiTheme="minorHAnsi" w:cstheme="minorHAnsi"/>
          <w:sz w:val="20"/>
          <w:szCs w:val="20"/>
        </w:rPr>
        <w:tab/>
        <w:t>(pieczęć i podpis)                                    </w:t>
      </w:r>
      <w:r w:rsidRPr="00D94C5B">
        <w:rPr>
          <w:rFonts w:asciiTheme="minorHAnsi" w:eastAsia="Times New Roman" w:hAnsiTheme="minorHAnsi" w:cstheme="minorHAnsi"/>
          <w:sz w:val="20"/>
          <w:szCs w:val="20"/>
        </w:rPr>
        <w:tab/>
        <w:t xml:space="preserve">        </w:t>
      </w:r>
      <w:r w:rsidRPr="00D94C5B">
        <w:rPr>
          <w:rFonts w:asciiTheme="minorHAnsi" w:eastAsia="Times New Roman" w:hAnsiTheme="minorHAnsi" w:cstheme="minorHAnsi"/>
          <w:sz w:val="20"/>
          <w:szCs w:val="20"/>
        </w:rPr>
        <w:tab/>
        <w:t>(pieczęć i podpis)</w:t>
      </w:r>
    </w:p>
    <w:p w14:paraId="0682E08D" w14:textId="77777777" w:rsidR="00541C6B" w:rsidRDefault="00541C6B" w:rsidP="00541C6B">
      <w:pPr>
        <w:spacing w:after="0" w:line="240" w:lineRule="auto"/>
        <w:rPr>
          <w:rFonts w:asciiTheme="minorHAnsi" w:eastAsia="Times New Roman" w:hAnsiTheme="minorHAnsi" w:cstheme="minorHAnsi"/>
          <w:sz w:val="20"/>
          <w:szCs w:val="20"/>
        </w:rPr>
      </w:pPr>
    </w:p>
    <w:p w14:paraId="65ED349F" w14:textId="77777777" w:rsidR="00541C6B" w:rsidRDefault="00541C6B" w:rsidP="00541C6B">
      <w:pPr>
        <w:spacing w:after="0" w:line="240" w:lineRule="auto"/>
        <w:rPr>
          <w:rFonts w:asciiTheme="minorHAnsi" w:eastAsia="Times New Roman" w:hAnsiTheme="minorHAnsi" w:cstheme="minorHAnsi"/>
          <w:sz w:val="20"/>
          <w:szCs w:val="20"/>
        </w:rPr>
      </w:pPr>
    </w:p>
    <w:p w14:paraId="5808A8D4" w14:textId="77777777" w:rsidR="00541C6B" w:rsidRDefault="00541C6B" w:rsidP="00541C6B">
      <w:pPr>
        <w:spacing w:after="0" w:line="240" w:lineRule="auto"/>
        <w:rPr>
          <w:rFonts w:asciiTheme="minorHAnsi" w:eastAsia="Times New Roman" w:hAnsiTheme="minorHAnsi" w:cstheme="minorHAnsi"/>
          <w:sz w:val="20"/>
          <w:szCs w:val="20"/>
        </w:rPr>
      </w:pPr>
    </w:p>
    <w:p w14:paraId="5F41AA86" w14:textId="77777777" w:rsidR="00541C6B" w:rsidRDefault="00541C6B" w:rsidP="00541C6B">
      <w:pPr>
        <w:spacing w:after="0" w:line="240" w:lineRule="auto"/>
        <w:rPr>
          <w:rFonts w:asciiTheme="minorHAnsi" w:eastAsia="Times New Roman" w:hAnsiTheme="minorHAnsi" w:cstheme="minorHAnsi"/>
          <w:sz w:val="20"/>
          <w:szCs w:val="20"/>
        </w:rPr>
      </w:pPr>
    </w:p>
    <w:p w14:paraId="7537CAE4" w14:textId="77777777" w:rsidR="00541C6B" w:rsidRDefault="00541C6B" w:rsidP="00541C6B">
      <w:pPr>
        <w:spacing w:after="0" w:line="240" w:lineRule="auto"/>
        <w:rPr>
          <w:rFonts w:asciiTheme="minorHAnsi" w:eastAsia="Times New Roman" w:hAnsiTheme="minorHAnsi" w:cstheme="minorHAnsi"/>
          <w:sz w:val="20"/>
          <w:szCs w:val="20"/>
        </w:rPr>
      </w:pPr>
    </w:p>
    <w:p w14:paraId="786F8276" w14:textId="77777777" w:rsidR="00541C6B" w:rsidRDefault="00541C6B" w:rsidP="00541C6B">
      <w:pPr>
        <w:spacing w:after="0" w:line="240" w:lineRule="auto"/>
        <w:rPr>
          <w:rFonts w:asciiTheme="minorHAnsi" w:eastAsia="Times New Roman" w:hAnsiTheme="minorHAnsi" w:cstheme="minorHAnsi"/>
          <w:sz w:val="20"/>
          <w:szCs w:val="20"/>
        </w:rPr>
      </w:pPr>
    </w:p>
    <w:p w14:paraId="68ECEFF6" w14:textId="77777777" w:rsidR="00541C6B" w:rsidRDefault="00541C6B" w:rsidP="00541C6B">
      <w:pPr>
        <w:spacing w:after="0" w:line="240" w:lineRule="auto"/>
        <w:rPr>
          <w:rFonts w:asciiTheme="minorHAnsi" w:eastAsia="Times New Roman" w:hAnsiTheme="minorHAnsi" w:cstheme="minorHAnsi"/>
          <w:sz w:val="20"/>
          <w:szCs w:val="20"/>
        </w:rPr>
      </w:pPr>
    </w:p>
    <w:p w14:paraId="64BE9D63" w14:textId="77777777" w:rsidR="00541C6B" w:rsidRDefault="00541C6B" w:rsidP="00541C6B">
      <w:pPr>
        <w:spacing w:after="0" w:line="240" w:lineRule="auto"/>
        <w:rPr>
          <w:rFonts w:asciiTheme="minorHAnsi" w:eastAsia="Times New Roman" w:hAnsiTheme="minorHAnsi" w:cstheme="minorHAnsi"/>
          <w:sz w:val="20"/>
          <w:szCs w:val="20"/>
        </w:rPr>
      </w:pPr>
    </w:p>
    <w:p w14:paraId="7FA8C3D1" w14:textId="77777777" w:rsidR="00541C6B" w:rsidRDefault="00541C6B" w:rsidP="00541C6B">
      <w:pPr>
        <w:spacing w:after="0" w:line="240" w:lineRule="auto"/>
        <w:rPr>
          <w:rFonts w:asciiTheme="minorHAnsi" w:eastAsia="Times New Roman" w:hAnsiTheme="minorHAnsi" w:cstheme="minorHAnsi"/>
          <w:sz w:val="20"/>
          <w:szCs w:val="20"/>
        </w:rPr>
      </w:pPr>
    </w:p>
    <w:p w14:paraId="086D1580" w14:textId="77777777" w:rsidR="00541C6B" w:rsidRDefault="00541C6B" w:rsidP="00541C6B">
      <w:pPr>
        <w:spacing w:after="0" w:line="240" w:lineRule="auto"/>
        <w:rPr>
          <w:rFonts w:asciiTheme="minorHAnsi" w:eastAsia="Times New Roman" w:hAnsiTheme="minorHAnsi" w:cstheme="minorHAnsi"/>
          <w:sz w:val="20"/>
          <w:szCs w:val="20"/>
        </w:rPr>
      </w:pPr>
    </w:p>
    <w:p w14:paraId="5BDE8A9E" w14:textId="77777777" w:rsidR="00541C6B" w:rsidRDefault="00541C6B" w:rsidP="00541C6B">
      <w:pPr>
        <w:spacing w:after="0" w:line="240" w:lineRule="auto"/>
        <w:rPr>
          <w:rFonts w:asciiTheme="minorHAnsi" w:eastAsia="Times New Roman" w:hAnsiTheme="minorHAnsi" w:cstheme="minorHAnsi"/>
          <w:sz w:val="20"/>
          <w:szCs w:val="20"/>
        </w:rPr>
      </w:pPr>
    </w:p>
    <w:p w14:paraId="0378B54E" w14:textId="77777777" w:rsidR="00541C6B" w:rsidRDefault="00541C6B" w:rsidP="00541C6B">
      <w:pPr>
        <w:spacing w:after="0" w:line="240" w:lineRule="auto"/>
        <w:rPr>
          <w:rFonts w:asciiTheme="minorHAnsi" w:eastAsia="Times New Roman" w:hAnsiTheme="minorHAnsi" w:cstheme="minorHAnsi"/>
          <w:sz w:val="20"/>
          <w:szCs w:val="20"/>
        </w:rPr>
      </w:pPr>
    </w:p>
    <w:p w14:paraId="48D02603" w14:textId="77777777" w:rsidR="00541C6B" w:rsidRDefault="00541C6B" w:rsidP="00541C6B">
      <w:pPr>
        <w:spacing w:after="0" w:line="240" w:lineRule="auto"/>
        <w:rPr>
          <w:rFonts w:asciiTheme="minorHAnsi" w:eastAsia="Times New Roman" w:hAnsiTheme="minorHAnsi" w:cstheme="minorHAnsi"/>
          <w:sz w:val="20"/>
          <w:szCs w:val="20"/>
        </w:rPr>
      </w:pPr>
    </w:p>
    <w:p w14:paraId="744F0F2A" w14:textId="77777777" w:rsidR="00541C6B" w:rsidRDefault="00541C6B" w:rsidP="00541C6B">
      <w:pPr>
        <w:spacing w:after="0" w:line="240" w:lineRule="auto"/>
        <w:rPr>
          <w:rFonts w:asciiTheme="minorHAnsi" w:eastAsia="Times New Roman" w:hAnsiTheme="minorHAnsi" w:cstheme="minorHAnsi"/>
          <w:sz w:val="20"/>
          <w:szCs w:val="20"/>
        </w:rPr>
      </w:pPr>
    </w:p>
    <w:p w14:paraId="1805A271" w14:textId="77777777" w:rsidR="00541C6B" w:rsidRDefault="00541C6B" w:rsidP="00541C6B">
      <w:pPr>
        <w:spacing w:after="0" w:line="240" w:lineRule="auto"/>
        <w:rPr>
          <w:rFonts w:asciiTheme="minorHAnsi" w:eastAsia="Times New Roman" w:hAnsiTheme="minorHAnsi" w:cstheme="minorHAnsi"/>
          <w:sz w:val="20"/>
          <w:szCs w:val="20"/>
        </w:rPr>
      </w:pPr>
    </w:p>
    <w:p w14:paraId="2B3576FC" w14:textId="77777777" w:rsidR="00541C6B" w:rsidRDefault="00541C6B" w:rsidP="00541C6B">
      <w:pPr>
        <w:spacing w:after="0" w:line="240" w:lineRule="auto"/>
        <w:rPr>
          <w:rFonts w:asciiTheme="minorHAnsi" w:eastAsia="Times New Roman" w:hAnsiTheme="minorHAnsi" w:cstheme="minorHAnsi"/>
          <w:sz w:val="20"/>
          <w:szCs w:val="20"/>
        </w:rPr>
      </w:pPr>
    </w:p>
    <w:p w14:paraId="3D226249" w14:textId="77777777" w:rsidR="00541C6B" w:rsidRPr="00D94C5B" w:rsidRDefault="00541C6B" w:rsidP="00541C6B">
      <w:pPr>
        <w:spacing w:after="0" w:line="240" w:lineRule="auto"/>
        <w:rPr>
          <w:rFonts w:asciiTheme="minorHAnsi" w:eastAsia="Times New Roman" w:hAnsiTheme="minorHAnsi" w:cstheme="minorHAnsi"/>
          <w:sz w:val="24"/>
          <w:szCs w:val="24"/>
        </w:rPr>
      </w:pPr>
    </w:p>
    <w:p w14:paraId="6B2161F5" w14:textId="77777777" w:rsidR="00541C6B" w:rsidRPr="00F96017" w:rsidRDefault="00541C6B" w:rsidP="00541C6B">
      <w:pPr>
        <w:spacing w:after="0" w:line="240" w:lineRule="auto"/>
        <w:rPr>
          <w:rFonts w:asciiTheme="minorHAnsi" w:eastAsia="Times New Roman" w:hAnsiTheme="minorHAnsi" w:cstheme="minorHAnsi"/>
          <w:sz w:val="24"/>
          <w:szCs w:val="24"/>
        </w:rPr>
      </w:pPr>
      <w:r w:rsidRPr="00D94C5B">
        <w:rPr>
          <w:rFonts w:asciiTheme="minorHAnsi" w:eastAsia="Times New Roman" w:hAnsiTheme="minorHAnsi" w:cstheme="minorHAnsi"/>
          <w:sz w:val="24"/>
          <w:szCs w:val="24"/>
        </w:rPr>
        <w:lastRenderedPageBreak/>
        <w:t> </w:t>
      </w:r>
      <w:r w:rsidRPr="00D94C5B">
        <w:rPr>
          <w:rFonts w:asciiTheme="minorHAnsi" w:hAnsiTheme="minorHAnsi" w:cstheme="minorHAnsi"/>
          <w:sz w:val="36"/>
          <w:szCs w:val="36"/>
        </w:rPr>
        <w:t>Załącznik 1 – szczegóły umowy SLA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09"/>
        <w:gridCol w:w="1559"/>
        <w:gridCol w:w="1276"/>
        <w:gridCol w:w="6194"/>
      </w:tblGrid>
      <w:tr w:rsidR="00541C6B" w:rsidRPr="00D94C5B" w14:paraId="0B9AFB57" w14:textId="77777777" w:rsidTr="00874A3B">
        <w:trPr>
          <w:trHeight w:val="920"/>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vAlign w:val="center"/>
            <w:hideMark/>
          </w:tcPr>
          <w:p w14:paraId="7AB7F33B"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Punkt</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vAlign w:val="center"/>
            <w:hideMark/>
          </w:tcPr>
          <w:p w14:paraId="7DFB08C1"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Opis</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vAlign w:val="center"/>
            <w:hideMark/>
          </w:tcPr>
          <w:p w14:paraId="228BCABA" w14:textId="77777777" w:rsidR="00541C6B" w:rsidRPr="006375BA" w:rsidRDefault="00541C6B" w:rsidP="00E8122D">
            <w:pPr>
              <w:spacing w:after="0" w:line="240" w:lineRule="auto"/>
              <w:jc w:val="center"/>
              <w:rPr>
                <w:rFonts w:asciiTheme="minorHAnsi" w:eastAsia="Times New Roman" w:hAnsiTheme="minorHAnsi" w:cstheme="minorHAnsi"/>
                <w:b/>
                <w:sz w:val="20"/>
                <w:szCs w:val="20"/>
              </w:rPr>
            </w:pPr>
            <w:r w:rsidRPr="006375BA">
              <w:rPr>
                <w:rFonts w:asciiTheme="minorHAnsi" w:eastAsia="Times New Roman" w:hAnsiTheme="minorHAnsi" w:cstheme="minorHAnsi"/>
                <w:b/>
                <w:sz w:val="20"/>
                <w:szCs w:val="20"/>
              </w:rPr>
              <w:t>Oznaczenie redakcyjne w umowie</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vAlign w:val="center"/>
            <w:hideMark/>
          </w:tcPr>
          <w:p w14:paraId="67ED09B9" w14:textId="77777777" w:rsidR="00541C6B" w:rsidRPr="00D94C5B" w:rsidRDefault="00541C6B" w:rsidP="00E8122D">
            <w:pPr>
              <w:spacing w:after="0" w:line="240" w:lineRule="auto"/>
              <w:jc w:val="center"/>
              <w:rPr>
                <w:rFonts w:asciiTheme="minorHAnsi" w:eastAsia="Times New Roman" w:hAnsiTheme="minorHAnsi" w:cstheme="minorHAnsi"/>
                <w:b/>
                <w:sz w:val="24"/>
                <w:szCs w:val="24"/>
              </w:rPr>
            </w:pPr>
            <w:r w:rsidRPr="00D94C5B">
              <w:rPr>
                <w:rFonts w:asciiTheme="minorHAnsi" w:eastAsia="Times New Roman" w:hAnsiTheme="minorHAnsi" w:cstheme="minorHAnsi"/>
                <w:b/>
                <w:sz w:val="20"/>
                <w:szCs w:val="20"/>
              </w:rPr>
              <w:t>Informacje</w:t>
            </w:r>
          </w:p>
        </w:tc>
      </w:tr>
      <w:tr w:rsidR="00541C6B" w:rsidRPr="00D94C5B" w14:paraId="2226C12D" w14:textId="77777777" w:rsidTr="00874A3B">
        <w:trPr>
          <w:trHeight w:val="2415"/>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53A8F91E"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1</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1469DCCD"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xml:space="preserve">Dane Zamawiającego </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3C486357" w14:textId="77777777" w:rsidR="00541C6B" w:rsidRPr="00D94C5B" w:rsidRDefault="00541C6B" w:rsidP="00E8122D">
            <w:pPr>
              <w:spacing w:after="0" w:line="240" w:lineRule="auto"/>
              <w:rPr>
                <w:rFonts w:asciiTheme="minorHAnsi" w:eastAsia="Times New Roman" w:hAnsiTheme="minorHAnsi" w:cstheme="minorHAnsi"/>
                <w:sz w:val="20"/>
                <w:szCs w:val="20"/>
              </w:rPr>
            </w:pP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4017C34B" w14:textId="77777777" w:rsidR="00541C6B" w:rsidRPr="00756B7B" w:rsidRDefault="00541C6B" w:rsidP="00E8122D">
            <w:pPr>
              <w:tabs>
                <w:tab w:val="left" w:pos="5678"/>
              </w:tabs>
              <w:suppressAutoHyphens/>
              <w:spacing w:after="0" w:line="312" w:lineRule="auto"/>
              <w:rPr>
                <w:rFonts w:asciiTheme="minorHAnsi" w:eastAsia="ヒラギノ角ゴ Pro W3" w:hAnsiTheme="minorHAnsi" w:cstheme="minorHAnsi"/>
                <w:sz w:val="20"/>
                <w:szCs w:val="20"/>
                <w:lang w:eastAsia="pl-PL"/>
              </w:rPr>
            </w:pPr>
            <w:r w:rsidRPr="00756B7B">
              <w:rPr>
                <w:rFonts w:asciiTheme="minorHAnsi" w:eastAsia="ヒラギノ角ゴ Pro W3" w:hAnsiTheme="minorHAnsi" w:cstheme="minorHAnsi"/>
                <w:sz w:val="20"/>
                <w:szCs w:val="20"/>
                <w:lang w:eastAsia="pl-PL"/>
              </w:rPr>
              <w:t xml:space="preserve">Nazwa: Pomorski Uniwersytet Medyczny w Szczecinie, </w:t>
            </w:r>
            <w:r w:rsidRPr="00756B7B">
              <w:rPr>
                <w:rFonts w:asciiTheme="minorHAnsi" w:eastAsia="ヒラギノ角ゴ Pro W3" w:hAnsiTheme="minorHAnsi" w:cstheme="minorHAnsi"/>
                <w:sz w:val="20"/>
                <w:szCs w:val="20"/>
                <w:lang w:eastAsia="pl-PL"/>
              </w:rPr>
              <w:br/>
              <w:t>Ul. Rybacka 1, 70-204 Szczecin,</w:t>
            </w:r>
            <w:r w:rsidRPr="00756B7B">
              <w:rPr>
                <w:rFonts w:asciiTheme="minorHAnsi" w:eastAsia="ヒラギノ角ゴ Pro W3" w:hAnsiTheme="minorHAnsi" w:cstheme="minorHAnsi"/>
                <w:sz w:val="20"/>
                <w:szCs w:val="20"/>
                <w:lang w:eastAsia="pl-PL"/>
              </w:rPr>
              <w:br/>
              <w:t>NIP 852-000-67-57,</w:t>
            </w:r>
            <w:r w:rsidRPr="00756B7B">
              <w:rPr>
                <w:rFonts w:asciiTheme="minorHAnsi" w:eastAsia="ヒラギノ角ゴ Pro W3" w:hAnsiTheme="minorHAnsi" w:cstheme="minorHAnsi"/>
                <w:sz w:val="20"/>
                <w:szCs w:val="20"/>
                <w:lang w:eastAsia="pl-PL"/>
              </w:rPr>
              <w:br/>
              <w:t>REGON 000288886,</w:t>
            </w:r>
          </w:p>
          <w:p w14:paraId="6AABE10C" w14:textId="77777777" w:rsidR="00541C6B" w:rsidRPr="00756B7B" w:rsidRDefault="00541C6B" w:rsidP="00E8122D">
            <w:pPr>
              <w:tabs>
                <w:tab w:val="left" w:pos="5678"/>
              </w:tabs>
              <w:suppressAutoHyphens/>
              <w:spacing w:after="0" w:line="312" w:lineRule="auto"/>
              <w:rPr>
                <w:rFonts w:asciiTheme="minorHAnsi" w:eastAsia="ヒラギノ角ゴ Pro W3" w:hAnsiTheme="minorHAnsi" w:cstheme="minorHAnsi"/>
                <w:sz w:val="20"/>
                <w:szCs w:val="20"/>
                <w:lang w:eastAsia="pl-PL"/>
              </w:rPr>
            </w:pPr>
            <w:r w:rsidRPr="00756B7B">
              <w:rPr>
                <w:rFonts w:asciiTheme="minorHAnsi" w:eastAsia="ヒラギノ角ゴ Pro W3" w:hAnsiTheme="minorHAnsi" w:cstheme="minorHAnsi"/>
                <w:sz w:val="20"/>
                <w:szCs w:val="20"/>
                <w:lang w:eastAsia="pl-PL"/>
              </w:rPr>
              <w:t xml:space="preserve">Reprezentant Zamawiającego: mgr inż. Krzysztof </w:t>
            </w:r>
            <w:proofErr w:type="spellStart"/>
            <w:r w:rsidRPr="00756B7B">
              <w:rPr>
                <w:rFonts w:asciiTheme="minorHAnsi" w:eastAsia="ヒラギノ角ゴ Pro W3" w:hAnsiTheme="minorHAnsi" w:cstheme="minorHAnsi"/>
                <w:sz w:val="20"/>
                <w:szCs w:val="20"/>
                <w:lang w:eastAsia="pl-PL"/>
              </w:rPr>
              <w:t>Goralski</w:t>
            </w:r>
            <w:proofErr w:type="spellEnd"/>
            <w:r w:rsidRPr="00756B7B">
              <w:rPr>
                <w:rFonts w:asciiTheme="minorHAnsi" w:eastAsia="ヒラギノ角ゴ Pro W3" w:hAnsiTheme="minorHAnsi" w:cstheme="minorHAnsi"/>
                <w:sz w:val="20"/>
                <w:szCs w:val="20"/>
                <w:lang w:eastAsia="pl-PL"/>
              </w:rPr>
              <w:br/>
              <w:t>Stanowisko: Kanclerz PUM</w:t>
            </w:r>
            <w:r w:rsidRPr="00756B7B">
              <w:rPr>
                <w:rFonts w:asciiTheme="minorHAnsi" w:eastAsia="ヒラギノ角ゴ Pro W3" w:hAnsiTheme="minorHAnsi" w:cstheme="minorHAnsi"/>
                <w:sz w:val="20"/>
                <w:szCs w:val="20"/>
                <w:lang w:eastAsia="pl-PL"/>
              </w:rPr>
              <w:br/>
              <w:t>Telefon: 91 48 00 701</w:t>
            </w:r>
            <w:r w:rsidRPr="00756B7B">
              <w:rPr>
                <w:rFonts w:asciiTheme="minorHAnsi" w:eastAsia="ヒラギノ角ゴ Pro W3" w:hAnsiTheme="minorHAnsi" w:cstheme="minorHAnsi"/>
                <w:sz w:val="20"/>
                <w:szCs w:val="20"/>
                <w:lang w:eastAsia="pl-PL"/>
              </w:rPr>
              <w:br/>
              <w:t xml:space="preserve">E-mail: </w:t>
            </w:r>
            <w:hyperlink r:id="rId9" w:history="1">
              <w:r w:rsidRPr="00756B7B">
                <w:rPr>
                  <w:rFonts w:asciiTheme="minorHAnsi" w:eastAsia="ヒラギノ角ゴ Pro W3" w:hAnsiTheme="minorHAnsi" w:cstheme="minorHAnsi"/>
                  <w:sz w:val="20"/>
                  <w:szCs w:val="20"/>
                  <w:u w:val="single"/>
                  <w:lang w:eastAsia="pl-PL"/>
                </w:rPr>
                <w:t>sekretariat.kanclerza@pum.edu.pl</w:t>
              </w:r>
            </w:hyperlink>
          </w:p>
          <w:p w14:paraId="5EE56A2A"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756B7B">
              <w:rPr>
                <w:rFonts w:asciiTheme="minorHAnsi" w:eastAsia="Times New Roman" w:hAnsiTheme="minorHAnsi" w:cstheme="minorHAnsi"/>
                <w:sz w:val="20"/>
                <w:szCs w:val="20"/>
              </w:rPr>
              <w:t>Reprezentant Zamawiającego + reprezentant techniczny Zamawiającego:</w:t>
            </w:r>
            <w:r w:rsidRPr="00756B7B">
              <w:rPr>
                <w:rFonts w:asciiTheme="minorHAnsi" w:eastAsia="Times New Roman" w:hAnsiTheme="minorHAnsi" w:cstheme="minorHAnsi"/>
                <w:sz w:val="20"/>
                <w:szCs w:val="20"/>
              </w:rPr>
              <w:br/>
              <w:t>mgr Marek Garczyński</w:t>
            </w:r>
            <w:r w:rsidRPr="00756B7B">
              <w:rPr>
                <w:rFonts w:asciiTheme="minorHAnsi" w:eastAsia="Times New Roman" w:hAnsiTheme="minorHAnsi" w:cstheme="minorHAnsi"/>
                <w:sz w:val="20"/>
                <w:szCs w:val="20"/>
              </w:rPr>
              <w:br/>
              <w:t>Stanowisko: Specjalista Informatyk</w:t>
            </w:r>
            <w:r w:rsidRPr="00756B7B">
              <w:rPr>
                <w:rFonts w:asciiTheme="minorHAnsi" w:eastAsia="Times New Roman" w:hAnsiTheme="minorHAnsi" w:cstheme="minorHAnsi"/>
                <w:sz w:val="20"/>
                <w:szCs w:val="20"/>
              </w:rPr>
              <w:br/>
              <w:t>Telefon: 91 48 00 768</w:t>
            </w:r>
            <w:r w:rsidRPr="00756B7B">
              <w:rPr>
                <w:rFonts w:asciiTheme="minorHAnsi" w:eastAsia="Times New Roman" w:hAnsiTheme="minorHAnsi" w:cstheme="minorHAnsi"/>
                <w:sz w:val="20"/>
                <w:szCs w:val="20"/>
              </w:rPr>
              <w:br/>
              <w:t xml:space="preserve">E-mail: </w:t>
            </w:r>
            <w:hyperlink r:id="rId10" w:history="1">
              <w:r w:rsidRPr="00756B7B">
                <w:rPr>
                  <w:rFonts w:asciiTheme="minorHAnsi" w:eastAsia="Times New Roman" w:hAnsiTheme="minorHAnsi" w:cstheme="minorHAnsi"/>
                  <w:color w:val="0000FF"/>
                  <w:sz w:val="20"/>
                  <w:szCs w:val="20"/>
                  <w:u w:val="single"/>
                </w:rPr>
                <w:t>marek.garczynski@pum.edu.pl</w:t>
              </w:r>
            </w:hyperlink>
            <w:r w:rsidRPr="00756B7B">
              <w:rPr>
                <w:rFonts w:asciiTheme="minorHAnsi" w:eastAsia="Times New Roman" w:hAnsiTheme="minorHAnsi" w:cstheme="minorHAnsi"/>
                <w:sz w:val="20"/>
                <w:szCs w:val="20"/>
              </w:rPr>
              <w:br w:type="page"/>
            </w:r>
            <w:r w:rsidRPr="00756B7B">
              <w:rPr>
                <w:rFonts w:asciiTheme="minorHAnsi" w:eastAsia="Times New Roman" w:hAnsiTheme="minorHAnsi" w:cstheme="minorHAnsi"/>
                <w:sz w:val="20"/>
                <w:szCs w:val="20"/>
              </w:rPr>
              <w:br/>
              <w:t>E-mail (w razie nieobecności): it@pum.edu.pl</w:t>
            </w:r>
          </w:p>
        </w:tc>
      </w:tr>
      <w:tr w:rsidR="00541C6B" w:rsidRPr="00B935FD" w14:paraId="758FDF6F" w14:textId="77777777" w:rsidTr="00874A3B">
        <w:trPr>
          <w:trHeight w:val="3743"/>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43CD8EC0"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2</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3FEA2674"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Dane Wykonawcy</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14D20DA7" w14:textId="77777777" w:rsidR="00541C6B" w:rsidRPr="00D94C5B" w:rsidRDefault="00541C6B" w:rsidP="00E8122D">
            <w:pPr>
              <w:spacing w:after="0" w:line="240" w:lineRule="auto"/>
              <w:rPr>
                <w:rFonts w:asciiTheme="minorHAnsi" w:eastAsia="Times New Roman" w:hAnsiTheme="minorHAnsi" w:cstheme="minorHAnsi"/>
                <w:sz w:val="20"/>
                <w:szCs w:val="20"/>
              </w:rPr>
            </w:pP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59628D84" w14:textId="77777777" w:rsidR="00541C6B" w:rsidRPr="00756B7B" w:rsidRDefault="00541C6B" w:rsidP="00E8122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br/>
            </w:r>
            <w:r w:rsidRPr="00756B7B">
              <w:rPr>
                <w:rFonts w:asciiTheme="minorHAnsi" w:eastAsia="Times New Roman" w:hAnsiTheme="minorHAnsi" w:cstheme="minorHAnsi"/>
                <w:sz w:val="20"/>
                <w:szCs w:val="20"/>
              </w:rPr>
              <w:t>……………………………………………………</w:t>
            </w:r>
            <w:r w:rsidRPr="00756B7B">
              <w:rPr>
                <w:rFonts w:asciiTheme="minorHAnsi" w:eastAsia="Times New Roman" w:hAnsiTheme="minorHAnsi" w:cstheme="minorHAnsi"/>
                <w:sz w:val="20"/>
                <w:szCs w:val="20"/>
              </w:rPr>
              <w:br/>
            </w:r>
            <w:r w:rsidRPr="00756B7B">
              <w:rPr>
                <w:rFonts w:asciiTheme="minorHAnsi" w:eastAsia="Times New Roman" w:hAnsiTheme="minorHAnsi" w:cstheme="minorHAnsi"/>
                <w:sz w:val="20"/>
                <w:szCs w:val="20"/>
              </w:rPr>
              <w:br/>
              <w:t>……………………………………………………</w:t>
            </w:r>
            <w:r w:rsidRPr="00756B7B">
              <w:rPr>
                <w:rFonts w:asciiTheme="minorHAnsi" w:eastAsia="Times New Roman" w:hAnsiTheme="minorHAnsi" w:cstheme="minorHAnsi"/>
                <w:sz w:val="20"/>
                <w:szCs w:val="20"/>
              </w:rPr>
              <w:br/>
            </w:r>
            <w:r w:rsidRPr="00756B7B">
              <w:rPr>
                <w:rFonts w:asciiTheme="minorHAnsi" w:eastAsia="Times New Roman" w:hAnsiTheme="minorHAnsi" w:cstheme="minorHAnsi"/>
                <w:sz w:val="20"/>
                <w:szCs w:val="20"/>
              </w:rPr>
              <w:br/>
              <w:t>……………………………………………………</w:t>
            </w:r>
            <w:r w:rsidRPr="00756B7B">
              <w:rPr>
                <w:rFonts w:asciiTheme="minorHAnsi" w:eastAsia="Times New Roman" w:hAnsiTheme="minorHAnsi" w:cstheme="minorHAnsi"/>
                <w:sz w:val="20"/>
                <w:szCs w:val="20"/>
              </w:rPr>
              <w:br/>
            </w:r>
            <w:r w:rsidRPr="00756B7B">
              <w:rPr>
                <w:rFonts w:asciiTheme="minorHAnsi" w:eastAsia="Times New Roman" w:hAnsiTheme="minorHAnsi" w:cstheme="minorHAnsi"/>
                <w:sz w:val="20"/>
                <w:szCs w:val="20"/>
              </w:rPr>
              <w:br/>
              <w:t>……………………………………………………</w:t>
            </w:r>
            <w:r w:rsidRPr="00756B7B">
              <w:rPr>
                <w:rFonts w:asciiTheme="minorHAnsi" w:eastAsia="Times New Roman" w:hAnsiTheme="minorHAnsi" w:cstheme="minorHAnsi"/>
                <w:sz w:val="20"/>
                <w:szCs w:val="20"/>
              </w:rPr>
              <w:br/>
            </w:r>
            <w:r w:rsidRPr="00756B7B">
              <w:rPr>
                <w:rFonts w:asciiTheme="minorHAnsi" w:eastAsia="Times New Roman" w:hAnsiTheme="minorHAnsi" w:cstheme="minorHAnsi"/>
                <w:sz w:val="20"/>
                <w:szCs w:val="20"/>
              </w:rPr>
              <w:br/>
              <w:t>……………………………………………………</w:t>
            </w:r>
            <w:r w:rsidRPr="00756B7B">
              <w:rPr>
                <w:rFonts w:asciiTheme="minorHAnsi" w:eastAsia="Times New Roman" w:hAnsiTheme="minorHAnsi" w:cstheme="minorHAnsi"/>
                <w:sz w:val="20"/>
                <w:szCs w:val="20"/>
              </w:rPr>
              <w:br/>
            </w:r>
            <w:r w:rsidRPr="00756B7B">
              <w:rPr>
                <w:rFonts w:asciiTheme="minorHAnsi" w:eastAsia="Times New Roman" w:hAnsiTheme="minorHAnsi" w:cstheme="minorHAnsi"/>
                <w:sz w:val="20"/>
                <w:szCs w:val="20"/>
              </w:rPr>
              <w:br/>
              <w:t>……………………………………………………</w:t>
            </w:r>
          </w:p>
          <w:p w14:paraId="34DBF697" w14:textId="77777777" w:rsidR="00541C6B" w:rsidRPr="00D94C5B" w:rsidRDefault="00541C6B" w:rsidP="00E8122D">
            <w:pPr>
              <w:spacing w:after="0" w:line="240" w:lineRule="auto"/>
              <w:rPr>
                <w:rFonts w:asciiTheme="minorHAnsi" w:eastAsia="Times New Roman" w:hAnsiTheme="minorHAnsi" w:cstheme="minorHAnsi"/>
                <w:sz w:val="20"/>
                <w:szCs w:val="20"/>
                <w:lang w:val="en-US"/>
              </w:rPr>
            </w:pPr>
            <w:r w:rsidRPr="00756B7B">
              <w:rPr>
                <w:rFonts w:asciiTheme="minorHAnsi" w:eastAsia="Times New Roman" w:hAnsiTheme="minorHAnsi" w:cstheme="minorHAnsi"/>
                <w:sz w:val="20"/>
                <w:szCs w:val="20"/>
                <w:lang w:val="en-US"/>
              </w:rPr>
              <w:br/>
              <w:t>……………………………………………………</w:t>
            </w:r>
          </w:p>
        </w:tc>
      </w:tr>
      <w:tr w:rsidR="00541C6B" w:rsidRPr="00D94C5B" w14:paraId="4599CF60" w14:textId="77777777" w:rsidTr="00874A3B">
        <w:trPr>
          <w:trHeight w:val="787"/>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2B7BAAB3"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3.</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425054CB"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Wynagrodzenie</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1ED1B954" w14:textId="77777777" w:rsidR="00541C6B" w:rsidRPr="00004727" w:rsidRDefault="00541C6B" w:rsidP="00E8122D">
            <w:pPr>
              <w:spacing w:after="0" w:line="240" w:lineRule="auto"/>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11.1.1.</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6EBF8D3A" w14:textId="2A9DA016" w:rsidR="00541C6B" w:rsidRPr="00004727" w:rsidRDefault="00541C6B" w:rsidP="003B6975">
            <w:pPr>
              <w:spacing w:after="0" w:line="240" w:lineRule="auto"/>
              <w:rPr>
                <w:rFonts w:asciiTheme="minorHAnsi" w:eastAsia="Times New Roman" w:hAnsiTheme="minorHAnsi" w:cstheme="minorHAnsi"/>
                <w:sz w:val="20"/>
                <w:szCs w:val="20"/>
              </w:rPr>
            </w:pPr>
            <w:r w:rsidRPr="00004727">
              <w:rPr>
                <w:rFonts w:asciiTheme="minorHAnsi" w:eastAsia="Times New Roman" w:hAnsiTheme="minorHAnsi" w:cstheme="minorHAnsi"/>
                <w:sz w:val="20"/>
                <w:szCs w:val="20"/>
              </w:rPr>
              <w:t>………</w:t>
            </w:r>
            <w:r w:rsidR="003341F8">
              <w:rPr>
                <w:rFonts w:asciiTheme="minorHAnsi" w:eastAsia="Times New Roman" w:hAnsiTheme="minorHAnsi" w:cstheme="minorHAnsi"/>
                <w:sz w:val="20"/>
                <w:szCs w:val="20"/>
              </w:rPr>
              <w:t>……………………………..(</w:t>
            </w:r>
            <w:r w:rsidRPr="00004727">
              <w:rPr>
                <w:rFonts w:asciiTheme="minorHAnsi" w:eastAsia="Times New Roman" w:hAnsiTheme="minorHAnsi" w:cstheme="minorHAnsi"/>
                <w:sz w:val="20"/>
                <w:szCs w:val="20"/>
              </w:rPr>
              <w:t>słownie:)……………………………………………........</w:t>
            </w:r>
            <w:r w:rsidR="00756B7B" w:rsidRPr="00004727">
              <w:rPr>
                <w:rFonts w:asciiTheme="minorHAnsi" w:eastAsia="Times New Roman" w:hAnsiTheme="minorHAnsi" w:cstheme="minorHAnsi"/>
                <w:sz w:val="20"/>
                <w:szCs w:val="20"/>
              </w:rPr>
              <w:t>..................................</w:t>
            </w:r>
            <w:r w:rsidRPr="00004727">
              <w:rPr>
                <w:rFonts w:asciiTheme="minorHAnsi" w:eastAsia="Times New Roman" w:hAnsiTheme="minorHAnsi" w:cstheme="minorHAnsi"/>
                <w:sz w:val="20"/>
                <w:szCs w:val="20"/>
              </w:rPr>
              <w:t>.</w:t>
            </w:r>
            <w:r w:rsidR="003341F8">
              <w:rPr>
                <w:rFonts w:asciiTheme="minorHAnsi" w:eastAsia="Times New Roman" w:hAnsiTheme="minorHAnsi" w:cstheme="minorHAnsi"/>
                <w:sz w:val="20"/>
                <w:szCs w:val="20"/>
              </w:rPr>
              <w:t>.........</w:t>
            </w:r>
            <w:r w:rsidRPr="00004727">
              <w:rPr>
                <w:rFonts w:asciiTheme="minorHAnsi" w:eastAsia="Times New Roman" w:hAnsiTheme="minorHAnsi" w:cstheme="minorHAnsi"/>
                <w:sz w:val="20"/>
                <w:szCs w:val="20"/>
              </w:rPr>
              <w:t>……………………………………………</w:t>
            </w:r>
            <w:r w:rsidR="00756B7B" w:rsidRPr="00004727">
              <w:rPr>
                <w:rFonts w:asciiTheme="minorHAnsi" w:eastAsia="Times New Roman" w:hAnsiTheme="minorHAnsi" w:cstheme="minorHAnsi"/>
                <w:sz w:val="20"/>
                <w:szCs w:val="20"/>
              </w:rPr>
              <w:t>………………………………….</w:t>
            </w:r>
            <w:r w:rsidRPr="00004727">
              <w:rPr>
                <w:rFonts w:asciiTheme="minorHAnsi" w:eastAsia="Times New Roman" w:hAnsiTheme="minorHAnsi" w:cstheme="minorHAnsi"/>
                <w:sz w:val="20"/>
                <w:szCs w:val="20"/>
              </w:rPr>
              <w:t>..……………………………………</w:t>
            </w:r>
            <w:r w:rsidR="00756B7B" w:rsidRPr="00004727">
              <w:rPr>
                <w:rFonts w:asciiTheme="minorHAnsi" w:eastAsia="Times New Roman" w:hAnsiTheme="minorHAnsi" w:cstheme="minorHAnsi"/>
                <w:sz w:val="20"/>
                <w:szCs w:val="20"/>
              </w:rPr>
              <w:t>……………………………</w:t>
            </w:r>
            <w:r w:rsidR="003341F8">
              <w:rPr>
                <w:rFonts w:asciiTheme="minorHAnsi" w:eastAsia="Times New Roman" w:hAnsiTheme="minorHAnsi" w:cstheme="minorHAnsi"/>
                <w:sz w:val="20"/>
                <w:szCs w:val="20"/>
              </w:rPr>
              <w:t>………………</w:t>
            </w:r>
            <w:r w:rsidR="00D6250E" w:rsidRPr="00004727">
              <w:rPr>
                <w:rFonts w:asciiTheme="minorHAnsi" w:eastAsia="Times New Roman" w:hAnsiTheme="minorHAnsi" w:cstheme="minorHAnsi"/>
                <w:sz w:val="20"/>
                <w:szCs w:val="20"/>
              </w:rPr>
              <w:t xml:space="preserve"> </w:t>
            </w:r>
            <w:r w:rsidRPr="00004727">
              <w:rPr>
                <w:rFonts w:asciiTheme="minorHAnsi" w:eastAsia="Times New Roman" w:hAnsiTheme="minorHAnsi" w:cstheme="minorHAnsi"/>
                <w:sz w:val="20"/>
                <w:szCs w:val="20"/>
              </w:rPr>
              <w:t>netto</w:t>
            </w:r>
          </w:p>
        </w:tc>
      </w:tr>
      <w:tr w:rsidR="00541C6B" w:rsidRPr="00D94C5B" w14:paraId="4F116C66" w14:textId="77777777" w:rsidTr="00874A3B">
        <w:trPr>
          <w:trHeight w:val="480"/>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38B55F88"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4.</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211EAD17"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Oprogramowanie</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30E3062D"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1.1</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1070B661" w14:textId="77777777" w:rsidR="00541C6B" w:rsidRPr="00D94C5B" w:rsidRDefault="00541C6B" w:rsidP="00E8122D">
            <w:pPr>
              <w:spacing w:after="0" w:line="240" w:lineRule="auto"/>
              <w:rPr>
                <w:rFonts w:asciiTheme="minorHAnsi" w:eastAsia="Times New Roman" w:hAnsiTheme="minorHAnsi" w:cstheme="minorHAnsi"/>
                <w:sz w:val="20"/>
                <w:szCs w:val="20"/>
              </w:rPr>
            </w:pPr>
            <w:proofErr w:type="spellStart"/>
            <w:r w:rsidRPr="00D94C5B">
              <w:rPr>
                <w:rFonts w:asciiTheme="minorHAnsi" w:eastAsia="Times New Roman" w:hAnsiTheme="minorHAnsi" w:cstheme="minorHAnsi"/>
                <w:sz w:val="20"/>
                <w:szCs w:val="20"/>
              </w:rPr>
              <w:t>Squiz</w:t>
            </w:r>
            <w:proofErr w:type="spellEnd"/>
            <w:r w:rsidRPr="00D94C5B">
              <w:rPr>
                <w:rFonts w:asciiTheme="minorHAnsi" w:eastAsia="Times New Roman" w:hAnsiTheme="minorHAnsi" w:cstheme="minorHAnsi"/>
                <w:sz w:val="20"/>
                <w:szCs w:val="20"/>
              </w:rPr>
              <w:t xml:space="preserve"> Matrix</w:t>
            </w:r>
          </w:p>
        </w:tc>
      </w:tr>
      <w:tr w:rsidR="00541C6B" w:rsidRPr="00D94C5B" w14:paraId="2CB30258" w14:textId="77777777" w:rsidTr="00874A3B">
        <w:trPr>
          <w:trHeight w:val="680"/>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6A7851A1"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5.</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24E07FC2"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Data rozpoczęcia świadczenia usług</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5391E907"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2.1</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1FA58A2F" w14:textId="4B91B471" w:rsidR="00541C6B" w:rsidRPr="00D94C5B" w:rsidRDefault="002001D4" w:rsidP="00E8122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1</w:t>
            </w:r>
            <w:r w:rsidR="00582A42">
              <w:rPr>
                <w:rFonts w:asciiTheme="minorHAnsi" w:eastAsia="Times New Roman" w:hAnsiTheme="minorHAnsi" w:cstheme="minorHAnsi"/>
                <w:sz w:val="20"/>
                <w:szCs w:val="20"/>
              </w:rPr>
              <w:t>9</w:t>
            </w:r>
            <w:r w:rsidR="00541C6B">
              <w:rPr>
                <w:rFonts w:asciiTheme="minorHAnsi" w:eastAsia="Times New Roman" w:hAnsiTheme="minorHAnsi" w:cstheme="minorHAnsi"/>
                <w:sz w:val="20"/>
                <w:szCs w:val="20"/>
              </w:rPr>
              <w:t>.09.2018</w:t>
            </w:r>
          </w:p>
        </w:tc>
      </w:tr>
      <w:tr w:rsidR="00541C6B" w:rsidRPr="00D94C5B" w14:paraId="14DB427F" w14:textId="77777777" w:rsidTr="00874A3B">
        <w:trPr>
          <w:trHeight w:val="680"/>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6A6DB891"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6.</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0E4E8146"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Okres świadczenia usług</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74C211CC"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2.2</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5431C83A"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CD5941">
              <w:rPr>
                <w:rFonts w:asciiTheme="minorHAnsi" w:eastAsia="Times New Roman" w:hAnsiTheme="minorHAnsi" w:cstheme="minorHAnsi"/>
                <w:sz w:val="20"/>
                <w:szCs w:val="20"/>
              </w:rPr>
              <w:t>12 miesięcy od dnia podpisania umowy</w:t>
            </w:r>
          </w:p>
        </w:tc>
      </w:tr>
      <w:tr w:rsidR="00541C6B" w:rsidRPr="00D94C5B" w14:paraId="3C218F40" w14:textId="77777777" w:rsidTr="00874A3B">
        <w:trPr>
          <w:trHeight w:val="680"/>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3A92CB6B"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lastRenderedPageBreak/>
              <w:t>7.</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2C929413"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Architektura systemowa</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0E476C54"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1.1</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65139AAB" w14:textId="77777777" w:rsidR="00541C6B" w:rsidRPr="00D94C5B" w:rsidRDefault="00541C6B" w:rsidP="00E8122D">
            <w:pPr>
              <w:spacing w:after="0" w:line="240" w:lineRule="auto"/>
              <w:rPr>
                <w:rFonts w:asciiTheme="minorHAnsi" w:eastAsia="Times New Roman" w:hAnsiTheme="minorHAnsi" w:cstheme="minorHAnsi"/>
                <w:sz w:val="20"/>
                <w:szCs w:val="20"/>
              </w:rPr>
            </w:pPr>
            <w:proofErr w:type="spellStart"/>
            <w:r>
              <w:rPr>
                <w:rFonts w:asciiTheme="minorHAnsi" w:hAnsiTheme="minorHAnsi" w:cstheme="minorHAnsi"/>
                <w:sz w:val="20"/>
                <w:szCs w:val="20"/>
              </w:rPr>
              <w:t>CentOS</w:t>
            </w:r>
            <w:proofErr w:type="spellEnd"/>
            <w:r>
              <w:rPr>
                <w:rFonts w:asciiTheme="minorHAnsi" w:hAnsiTheme="minorHAnsi" w:cstheme="minorHAnsi"/>
                <w:sz w:val="20"/>
                <w:szCs w:val="20"/>
              </w:rPr>
              <w:t>/</w:t>
            </w:r>
            <w:proofErr w:type="spellStart"/>
            <w:r>
              <w:rPr>
                <w:rFonts w:asciiTheme="minorHAnsi" w:hAnsiTheme="minorHAnsi" w:cstheme="minorHAnsi"/>
                <w:sz w:val="20"/>
                <w:szCs w:val="20"/>
              </w:rPr>
              <w:t>Scientific</w:t>
            </w:r>
            <w:proofErr w:type="spellEnd"/>
            <w:r>
              <w:rPr>
                <w:rFonts w:asciiTheme="minorHAnsi" w:hAnsiTheme="minorHAnsi" w:cstheme="minorHAnsi"/>
                <w:sz w:val="20"/>
                <w:szCs w:val="20"/>
              </w:rPr>
              <w:t xml:space="preserve"> </w:t>
            </w:r>
          </w:p>
        </w:tc>
      </w:tr>
      <w:tr w:rsidR="00541C6B" w:rsidRPr="00D94C5B" w14:paraId="1EF1888E" w14:textId="77777777" w:rsidTr="00874A3B">
        <w:trPr>
          <w:trHeight w:val="480"/>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6E817120"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8.</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76DDC186"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Aplikacje towarzyszące</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345616E9"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1.1</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65B9AB67" w14:textId="77777777" w:rsidR="00541C6B" w:rsidRPr="00D94C5B" w:rsidRDefault="00541C6B" w:rsidP="00E8122D">
            <w:pPr>
              <w:spacing w:after="0" w:line="240" w:lineRule="auto"/>
              <w:rPr>
                <w:rFonts w:asciiTheme="minorHAnsi" w:eastAsia="Times New Roman" w:hAnsiTheme="minorHAnsi" w:cstheme="minorHAnsi"/>
                <w:sz w:val="20"/>
                <w:szCs w:val="20"/>
              </w:rPr>
            </w:pPr>
            <w:proofErr w:type="spellStart"/>
            <w:r>
              <w:rPr>
                <w:rFonts w:asciiTheme="minorHAnsi" w:eastAsia="Times New Roman" w:hAnsiTheme="minorHAnsi" w:cstheme="minorHAnsi"/>
                <w:color w:val="262626"/>
                <w:sz w:val="20"/>
                <w:szCs w:val="20"/>
              </w:rPr>
              <w:t>N</w:t>
            </w:r>
            <w:r w:rsidRPr="00D94C5B">
              <w:rPr>
                <w:rFonts w:asciiTheme="minorHAnsi" w:eastAsia="Times New Roman" w:hAnsiTheme="minorHAnsi" w:cstheme="minorHAnsi"/>
                <w:color w:val="262626"/>
                <w:sz w:val="20"/>
                <w:szCs w:val="20"/>
              </w:rPr>
              <w:t>ginx</w:t>
            </w:r>
            <w:proofErr w:type="spellEnd"/>
            <w:r w:rsidRPr="00D94C5B">
              <w:rPr>
                <w:rFonts w:asciiTheme="minorHAnsi" w:eastAsia="Times New Roman" w:hAnsiTheme="minorHAnsi" w:cstheme="minorHAnsi"/>
                <w:color w:val="262626"/>
                <w:sz w:val="20"/>
                <w:szCs w:val="20"/>
              </w:rPr>
              <w:t xml:space="preserve">, PHP, </w:t>
            </w:r>
            <w:proofErr w:type="spellStart"/>
            <w:r w:rsidRPr="00D94C5B">
              <w:rPr>
                <w:rFonts w:asciiTheme="minorHAnsi" w:eastAsia="Times New Roman" w:hAnsiTheme="minorHAnsi" w:cstheme="minorHAnsi"/>
                <w:color w:val="262626"/>
                <w:sz w:val="20"/>
                <w:szCs w:val="20"/>
              </w:rPr>
              <w:t>PostgreSQL</w:t>
            </w:r>
            <w:proofErr w:type="spellEnd"/>
            <w:r>
              <w:rPr>
                <w:rFonts w:asciiTheme="minorHAnsi" w:eastAsia="Times New Roman" w:hAnsiTheme="minorHAnsi" w:cstheme="minorHAnsi"/>
                <w:color w:val="262626"/>
                <w:sz w:val="20"/>
                <w:szCs w:val="20"/>
              </w:rPr>
              <w:t xml:space="preserve">, system cache (np. </w:t>
            </w:r>
            <w:proofErr w:type="spellStart"/>
            <w:r>
              <w:rPr>
                <w:rFonts w:asciiTheme="minorHAnsi" w:eastAsia="Times New Roman" w:hAnsiTheme="minorHAnsi" w:cstheme="minorHAnsi"/>
                <w:color w:val="262626"/>
                <w:sz w:val="20"/>
                <w:szCs w:val="20"/>
              </w:rPr>
              <w:t>Memcached</w:t>
            </w:r>
            <w:proofErr w:type="spellEnd"/>
            <w:r>
              <w:rPr>
                <w:rFonts w:asciiTheme="minorHAnsi" w:eastAsia="Times New Roman" w:hAnsiTheme="minorHAnsi" w:cstheme="minorHAnsi"/>
                <w:color w:val="262626"/>
                <w:sz w:val="20"/>
                <w:szCs w:val="20"/>
              </w:rPr>
              <w:t xml:space="preserve">, </w:t>
            </w:r>
            <w:proofErr w:type="spellStart"/>
            <w:r>
              <w:rPr>
                <w:rFonts w:asciiTheme="minorHAnsi" w:eastAsia="Times New Roman" w:hAnsiTheme="minorHAnsi" w:cstheme="minorHAnsi"/>
                <w:color w:val="262626"/>
                <w:sz w:val="20"/>
                <w:szCs w:val="20"/>
              </w:rPr>
              <w:t>Squid</w:t>
            </w:r>
            <w:proofErr w:type="spellEnd"/>
            <w:r>
              <w:rPr>
                <w:rFonts w:asciiTheme="minorHAnsi" w:eastAsia="Times New Roman" w:hAnsiTheme="minorHAnsi" w:cstheme="minorHAnsi"/>
                <w:color w:val="262626"/>
                <w:sz w:val="20"/>
                <w:szCs w:val="20"/>
              </w:rPr>
              <w:t>)</w:t>
            </w:r>
          </w:p>
        </w:tc>
      </w:tr>
      <w:tr w:rsidR="00541C6B" w:rsidRPr="003E5491" w14:paraId="4E7096C8" w14:textId="77777777" w:rsidTr="00874A3B">
        <w:trPr>
          <w:trHeight w:val="830"/>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331065E9"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9.</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17226993"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Dokumentacja wymagań producenta</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1E38DC49"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1.1</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0667929F" w14:textId="77777777" w:rsidR="00541C6B" w:rsidRPr="009F1614" w:rsidRDefault="00541C6B" w:rsidP="00E8122D">
            <w:pPr>
              <w:spacing w:after="0" w:line="240" w:lineRule="auto"/>
              <w:rPr>
                <w:rFonts w:asciiTheme="minorHAnsi" w:eastAsia="Times New Roman" w:hAnsiTheme="minorHAnsi" w:cstheme="minorHAnsi"/>
                <w:color w:val="262626"/>
                <w:sz w:val="20"/>
                <w:szCs w:val="20"/>
                <w:lang w:val="en-US"/>
              </w:rPr>
            </w:pPr>
            <w:proofErr w:type="spellStart"/>
            <w:r w:rsidRPr="00D94C5B">
              <w:rPr>
                <w:rFonts w:asciiTheme="minorHAnsi" w:eastAsia="Times New Roman" w:hAnsiTheme="minorHAnsi" w:cstheme="minorHAnsi"/>
                <w:color w:val="262626"/>
                <w:sz w:val="20"/>
                <w:szCs w:val="20"/>
                <w:lang w:val="en-US"/>
              </w:rPr>
              <w:t>Squiz</w:t>
            </w:r>
            <w:proofErr w:type="spellEnd"/>
            <w:r w:rsidRPr="00D94C5B">
              <w:rPr>
                <w:rFonts w:asciiTheme="minorHAnsi" w:eastAsia="Times New Roman" w:hAnsiTheme="minorHAnsi" w:cstheme="minorHAnsi"/>
                <w:color w:val="262626"/>
                <w:sz w:val="20"/>
                <w:szCs w:val="20"/>
                <w:lang w:val="en-US"/>
              </w:rPr>
              <w:t xml:space="preserve"> Matrix User Manual Library</w:t>
            </w:r>
          </w:p>
        </w:tc>
      </w:tr>
      <w:tr w:rsidR="00541C6B" w:rsidRPr="00D94C5B" w14:paraId="48464D4C" w14:textId="77777777" w:rsidTr="00874A3B">
        <w:trPr>
          <w:trHeight w:val="480"/>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50555943"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10.</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754E3AAD"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Adres serwera</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552DE8CC"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 1.1</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5D48ADF4"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9F1614">
              <w:rPr>
                <w:rFonts w:asciiTheme="minorHAnsi" w:eastAsia="Times New Roman" w:hAnsiTheme="minorHAnsi" w:cstheme="minorHAnsi"/>
                <w:sz w:val="20"/>
                <w:szCs w:val="20"/>
              </w:rPr>
              <w:t>https://www.pum.edu.pl/</w:t>
            </w:r>
          </w:p>
        </w:tc>
      </w:tr>
      <w:tr w:rsidR="00541C6B" w:rsidRPr="00D94C5B" w14:paraId="04E4FEA0" w14:textId="77777777" w:rsidTr="00874A3B">
        <w:trPr>
          <w:trHeight w:val="480"/>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tcPr>
          <w:p w14:paraId="4C10266A"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11.</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tcPr>
          <w:p w14:paraId="229E8721"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Gwarancja czasu sprawności</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tcPr>
          <w:p w14:paraId="36B2AF91"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5.1.1</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tcPr>
          <w:p w14:paraId="00061875" w14:textId="77777777" w:rsidR="00541C6B" w:rsidRPr="00D94C5B" w:rsidRDefault="00541C6B" w:rsidP="00E8122D">
            <w:pPr>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99,6%</w:t>
            </w:r>
          </w:p>
        </w:tc>
      </w:tr>
      <w:tr w:rsidR="00541C6B" w:rsidRPr="00D94C5B" w14:paraId="1E53C3B9" w14:textId="77777777" w:rsidTr="00874A3B">
        <w:trPr>
          <w:trHeight w:val="2870"/>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6008E37E"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12.</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500C3614"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Asysta techniczna – dane</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7F8374B4"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8.2</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71211C9E" w14:textId="77777777" w:rsidR="00541C6B" w:rsidRPr="00756B7B" w:rsidRDefault="00541C6B" w:rsidP="00E8122D">
            <w:pPr>
              <w:spacing w:after="0" w:line="240" w:lineRule="auto"/>
              <w:rPr>
                <w:rFonts w:asciiTheme="minorHAnsi" w:eastAsia="Times New Roman" w:hAnsiTheme="minorHAnsi" w:cstheme="minorHAnsi"/>
                <w:sz w:val="20"/>
                <w:szCs w:val="20"/>
              </w:rPr>
            </w:pPr>
            <w:r w:rsidRPr="00756B7B">
              <w:rPr>
                <w:rFonts w:asciiTheme="minorHAnsi" w:eastAsia="Times New Roman" w:hAnsiTheme="minorHAnsi" w:cstheme="minorHAnsi"/>
                <w:color w:val="000000"/>
                <w:sz w:val="20"/>
                <w:szCs w:val="20"/>
                <w:lang w:eastAsia="pl-PL"/>
              </w:rPr>
              <w:br/>
              <w:t>…………………………………….</w:t>
            </w:r>
            <w:r w:rsidRPr="00756B7B">
              <w:rPr>
                <w:rFonts w:asciiTheme="minorHAnsi" w:eastAsia="Times New Roman" w:hAnsiTheme="minorHAnsi" w:cstheme="minorHAnsi"/>
                <w:color w:val="000000"/>
                <w:sz w:val="20"/>
                <w:szCs w:val="20"/>
                <w:lang w:eastAsia="pl-PL"/>
              </w:rPr>
              <w:br/>
            </w:r>
            <w:r w:rsidRPr="00756B7B">
              <w:rPr>
                <w:rFonts w:asciiTheme="minorHAnsi" w:eastAsia="Times New Roman" w:hAnsiTheme="minorHAnsi" w:cstheme="minorHAnsi"/>
                <w:color w:val="000000"/>
                <w:sz w:val="20"/>
                <w:szCs w:val="20"/>
                <w:lang w:eastAsia="pl-PL"/>
              </w:rPr>
              <w:br/>
              <w:t>…………………………………….</w:t>
            </w:r>
            <w:r w:rsidRPr="00756B7B">
              <w:rPr>
                <w:rFonts w:asciiTheme="minorHAnsi" w:eastAsia="Times New Roman" w:hAnsiTheme="minorHAnsi" w:cstheme="minorHAnsi"/>
                <w:color w:val="000000"/>
                <w:sz w:val="20"/>
                <w:szCs w:val="20"/>
                <w:lang w:eastAsia="pl-PL"/>
              </w:rPr>
              <w:br/>
            </w:r>
            <w:r w:rsidRPr="00756B7B">
              <w:rPr>
                <w:rFonts w:asciiTheme="minorHAnsi" w:eastAsia="Times New Roman" w:hAnsiTheme="minorHAnsi" w:cstheme="minorHAnsi"/>
                <w:color w:val="000000"/>
                <w:sz w:val="20"/>
                <w:szCs w:val="20"/>
                <w:lang w:eastAsia="pl-PL"/>
              </w:rPr>
              <w:br/>
              <w:t>…………………………………….</w:t>
            </w:r>
            <w:r w:rsidRPr="00756B7B">
              <w:rPr>
                <w:rFonts w:asciiTheme="minorHAnsi" w:eastAsia="Times New Roman" w:hAnsiTheme="minorHAnsi" w:cstheme="minorHAnsi"/>
                <w:color w:val="000000"/>
                <w:sz w:val="20"/>
                <w:szCs w:val="20"/>
                <w:lang w:eastAsia="pl-PL"/>
              </w:rPr>
              <w:br/>
            </w:r>
            <w:r w:rsidRPr="00756B7B">
              <w:rPr>
                <w:rFonts w:asciiTheme="minorHAnsi" w:eastAsia="Times New Roman" w:hAnsiTheme="minorHAnsi" w:cstheme="minorHAnsi"/>
                <w:color w:val="000000"/>
                <w:sz w:val="20"/>
                <w:szCs w:val="20"/>
                <w:lang w:eastAsia="pl-PL"/>
              </w:rPr>
              <w:br/>
              <w:t>…………………………………….</w:t>
            </w:r>
            <w:r w:rsidRPr="00756B7B">
              <w:rPr>
                <w:rFonts w:asciiTheme="minorHAnsi" w:eastAsia="Times New Roman" w:hAnsiTheme="minorHAnsi" w:cstheme="minorHAnsi"/>
                <w:color w:val="000000"/>
                <w:sz w:val="20"/>
                <w:szCs w:val="20"/>
                <w:lang w:eastAsia="pl-PL"/>
              </w:rPr>
              <w:br/>
            </w:r>
            <w:r w:rsidRPr="00756B7B">
              <w:rPr>
                <w:rFonts w:asciiTheme="minorHAnsi" w:eastAsia="Times New Roman" w:hAnsiTheme="minorHAnsi" w:cstheme="minorHAnsi"/>
                <w:color w:val="000000"/>
                <w:sz w:val="20"/>
                <w:szCs w:val="20"/>
                <w:lang w:eastAsia="pl-PL"/>
              </w:rPr>
              <w:br/>
              <w:t>…………………………………….</w:t>
            </w:r>
            <w:r w:rsidRPr="00756B7B">
              <w:rPr>
                <w:rFonts w:asciiTheme="minorHAnsi" w:eastAsia="Times New Roman" w:hAnsiTheme="minorHAnsi" w:cstheme="minorHAnsi"/>
                <w:color w:val="000000"/>
                <w:sz w:val="20"/>
                <w:szCs w:val="20"/>
                <w:lang w:eastAsia="pl-PL"/>
              </w:rPr>
              <w:br/>
            </w:r>
            <w:r w:rsidRPr="00756B7B">
              <w:rPr>
                <w:rFonts w:asciiTheme="minorHAnsi" w:eastAsia="Times New Roman" w:hAnsiTheme="minorHAnsi" w:cstheme="minorHAnsi"/>
                <w:color w:val="000000"/>
                <w:sz w:val="20"/>
                <w:szCs w:val="20"/>
                <w:lang w:eastAsia="pl-PL"/>
              </w:rPr>
              <w:br/>
              <w:t>…………………………………….</w:t>
            </w:r>
          </w:p>
        </w:tc>
      </w:tr>
      <w:tr w:rsidR="00541C6B" w:rsidRPr="00D94C5B" w14:paraId="77720743" w14:textId="77777777" w:rsidTr="00874A3B">
        <w:trPr>
          <w:trHeight w:val="700"/>
        </w:trPr>
        <w:tc>
          <w:tcPr>
            <w:tcW w:w="80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0E886075" w14:textId="77777777" w:rsidR="00541C6B" w:rsidRPr="00D94C5B" w:rsidRDefault="00541C6B" w:rsidP="00E8122D">
            <w:pPr>
              <w:spacing w:after="0" w:line="240" w:lineRule="auto"/>
              <w:rPr>
                <w:rFonts w:asciiTheme="minorHAnsi" w:eastAsia="Times New Roman" w:hAnsiTheme="minorHAnsi" w:cstheme="minorHAnsi"/>
                <w:b/>
                <w:sz w:val="20"/>
                <w:szCs w:val="20"/>
              </w:rPr>
            </w:pPr>
            <w:r w:rsidRPr="00D94C5B">
              <w:rPr>
                <w:rFonts w:asciiTheme="minorHAnsi" w:eastAsia="Times New Roman" w:hAnsiTheme="minorHAnsi" w:cstheme="minorHAnsi"/>
                <w:b/>
                <w:sz w:val="20"/>
                <w:szCs w:val="20"/>
              </w:rPr>
              <w:t>13.</w:t>
            </w:r>
          </w:p>
        </w:tc>
        <w:tc>
          <w:tcPr>
            <w:tcW w:w="1559"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20E93096"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Ograniczenia</w:t>
            </w:r>
          </w:p>
        </w:tc>
        <w:tc>
          <w:tcPr>
            <w:tcW w:w="1276"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2CF9BA4B" w14:textId="77777777" w:rsidR="00541C6B" w:rsidRPr="00D94C5B" w:rsidRDefault="00541C6B" w:rsidP="00E8122D">
            <w:pPr>
              <w:spacing w:after="0" w:line="240" w:lineRule="auto"/>
              <w:rPr>
                <w:rFonts w:asciiTheme="minorHAnsi" w:eastAsia="Times New Roman" w:hAnsiTheme="minorHAnsi" w:cstheme="minorHAnsi"/>
                <w:sz w:val="20"/>
                <w:szCs w:val="20"/>
              </w:rPr>
            </w:pPr>
            <w:r w:rsidRPr="00D94C5B">
              <w:rPr>
                <w:rFonts w:asciiTheme="minorHAnsi" w:eastAsia="Times New Roman" w:hAnsiTheme="minorHAnsi" w:cstheme="minorHAnsi"/>
                <w:sz w:val="20"/>
                <w:szCs w:val="20"/>
              </w:rPr>
              <w:t>16.2</w:t>
            </w:r>
          </w:p>
        </w:tc>
        <w:tc>
          <w:tcPr>
            <w:tcW w:w="6194" w:type="dxa"/>
            <w:tcBorders>
              <w:top w:val="single" w:sz="8" w:space="0" w:color="808080"/>
              <w:left w:val="single" w:sz="8" w:space="0" w:color="808080"/>
              <w:bottom w:val="single" w:sz="8" w:space="0" w:color="808080"/>
              <w:right w:val="single" w:sz="8" w:space="0" w:color="808080"/>
            </w:tcBorders>
            <w:shd w:val="clear" w:color="auto" w:fill="FFFFFF"/>
            <w:tcMar>
              <w:top w:w="100" w:type="dxa"/>
              <w:left w:w="100" w:type="dxa"/>
              <w:bottom w:w="100" w:type="dxa"/>
              <w:right w:w="100" w:type="dxa"/>
            </w:tcMar>
            <w:hideMark/>
          </w:tcPr>
          <w:p w14:paraId="036C93E2" w14:textId="77777777" w:rsidR="00541C6B" w:rsidRPr="00756B7B" w:rsidRDefault="00541C6B" w:rsidP="00E8122D">
            <w:pPr>
              <w:tabs>
                <w:tab w:val="center" w:pos="2357"/>
              </w:tabs>
              <w:spacing w:after="0" w:line="240" w:lineRule="auto"/>
              <w:rPr>
                <w:rFonts w:asciiTheme="minorHAnsi" w:eastAsia="Times New Roman" w:hAnsiTheme="minorHAnsi" w:cstheme="minorHAnsi"/>
                <w:sz w:val="20"/>
                <w:szCs w:val="20"/>
              </w:rPr>
            </w:pPr>
            <w:r w:rsidRPr="00756B7B">
              <w:rPr>
                <w:rFonts w:asciiTheme="minorHAnsi" w:eastAsia="Times New Roman" w:hAnsiTheme="minorHAnsi" w:cstheme="minorHAnsi"/>
                <w:sz w:val="20"/>
                <w:szCs w:val="20"/>
              </w:rPr>
              <w:t>Do trzykrotności kwoty wynagrodzenia netto należnego wykonawcy za cały okres trwania umowy SLA.</w:t>
            </w:r>
          </w:p>
        </w:tc>
      </w:tr>
    </w:tbl>
    <w:p w14:paraId="6C8D7E16" w14:textId="77777777" w:rsidR="00541C6B" w:rsidRPr="00D94C5B" w:rsidRDefault="00541C6B" w:rsidP="00541C6B">
      <w:pPr>
        <w:spacing w:after="0" w:line="240" w:lineRule="auto"/>
        <w:outlineLvl w:val="0"/>
        <w:rPr>
          <w:rFonts w:asciiTheme="minorHAnsi" w:eastAsia="Times New Roman" w:hAnsiTheme="minorHAnsi" w:cstheme="minorHAnsi"/>
          <w:b/>
          <w:kern w:val="36"/>
        </w:rPr>
      </w:pPr>
    </w:p>
    <w:p w14:paraId="0B2B0FCD" w14:textId="77777777" w:rsidR="00541C6B" w:rsidRPr="00D94C5B" w:rsidRDefault="00541C6B" w:rsidP="00541C6B">
      <w:pPr>
        <w:pStyle w:val="Normalny1"/>
        <w:widowControl w:val="0"/>
        <w:spacing w:before="0"/>
        <w:rPr>
          <w:rFonts w:asciiTheme="minorHAnsi" w:hAnsiTheme="minorHAnsi" w:cstheme="minorHAnsi"/>
          <w:sz w:val="20"/>
          <w:lang w:val="pl-PL"/>
        </w:rPr>
      </w:pPr>
    </w:p>
    <w:p w14:paraId="0E09DE0D" w14:textId="77777777" w:rsidR="00541C6B" w:rsidRPr="00D94C5B" w:rsidRDefault="00541C6B" w:rsidP="00541C6B">
      <w:pPr>
        <w:spacing w:after="0"/>
        <w:rPr>
          <w:rFonts w:asciiTheme="minorHAnsi" w:eastAsia="ヒラギノ角ゴ Pro W3" w:hAnsiTheme="minorHAnsi" w:cstheme="minorHAnsi"/>
          <w:color w:val="101010"/>
          <w:sz w:val="20"/>
          <w:szCs w:val="20"/>
        </w:rPr>
      </w:pPr>
    </w:p>
    <w:p w14:paraId="2B986381" w14:textId="77777777" w:rsidR="00541C6B" w:rsidRPr="00D94C5B" w:rsidRDefault="00541C6B" w:rsidP="00541C6B">
      <w:pPr>
        <w:spacing w:after="0"/>
        <w:rPr>
          <w:rFonts w:asciiTheme="minorHAnsi" w:hAnsiTheme="minorHAnsi" w:cstheme="minorHAnsi"/>
          <w:sz w:val="18"/>
          <w:szCs w:val="18"/>
        </w:rPr>
      </w:pPr>
    </w:p>
    <w:p w14:paraId="102E09FB" w14:textId="77777777" w:rsidR="00946D31" w:rsidRDefault="00946D31"/>
    <w:sectPr w:rsidR="00946D31" w:rsidSect="00E8122D">
      <w:headerReference w:type="even" r:id="rId11"/>
      <w:headerReference w:type="default" r:id="rId12"/>
      <w:footerReference w:type="even" r:id="rId13"/>
      <w:footerReference w:type="default" r:id="rId14"/>
      <w:headerReference w:type="first" r:id="rId15"/>
      <w:footerReference w:type="first" r:id="rId16"/>
      <w:pgSz w:w="11906" w:h="16838" w:code="9"/>
      <w:pgMar w:top="1370" w:right="1134" w:bottom="1817" w:left="1134" w:header="624" w:footer="397"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FAE546" w15:done="0"/>
  <w15:commentEx w15:paraId="0A8AFC31" w15:done="0"/>
  <w15:commentEx w15:paraId="5F6CFF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CFFA8" w16cid:durableId="1F16C1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17021" w14:textId="77777777" w:rsidR="00081CC1" w:rsidRDefault="00081CC1" w:rsidP="00541C6B">
      <w:pPr>
        <w:spacing w:after="0" w:line="240" w:lineRule="auto"/>
      </w:pPr>
      <w:r>
        <w:separator/>
      </w:r>
    </w:p>
  </w:endnote>
  <w:endnote w:type="continuationSeparator" w:id="0">
    <w:p w14:paraId="09667133" w14:textId="77777777" w:rsidR="00081CC1" w:rsidRDefault="00081CC1" w:rsidP="0054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Open Sans Light">
    <w:charset w:val="00"/>
    <w:family w:val="auto"/>
    <w:pitch w:val="variable"/>
    <w:sig w:usb0="E00002EF" w:usb1="4000205B" w:usb2="00000028"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Semibold">
    <w:altName w:val="DejaVu Sans Condensed"/>
    <w:charset w:val="00"/>
    <w:family w:val="auto"/>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ヒラギノ角ゴ Pro W3">
    <w:charset w:val="80"/>
    <w:family w:val="auto"/>
    <w:pitch w:val="variable"/>
    <w:sig w:usb0="E00002FF" w:usb1="7AC7FFFF" w:usb2="00000012" w:usb3="00000000" w:csb0="0002000D" w:csb1="00000000"/>
  </w:font>
  <w:font w:name="Verdana Bold">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939498"/>
      </w:tblBorders>
      <w:tblLayout w:type="fixed"/>
      <w:tblCellMar>
        <w:top w:w="57" w:type="dxa"/>
        <w:left w:w="0" w:type="dxa"/>
        <w:right w:w="0" w:type="dxa"/>
      </w:tblCellMar>
      <w:tblLook w:val="01E0" w:firstRow="1" w:lastRow="1" w:firstColumn="1" w:lastColumn="1" w:noHBand="0" w:noVBand="0"/>
    </w:tblPr>
    <w:tblGrid>
      <w:gridCol w:w="5103"/>
      <w:gridCol w:w="5103"/>
    </w:tblGrid>
    <w:tr w:rsidR="00DC12C4" w14:paraId="21C2F706" w14:textId="77777777" w:rsidTr="00E8122D">
      <w:trPr>
        <w:trHeight w:hRule="exact" w:val="284"/>
      </w:trPr>
      <w:tc>
        <w:tcPr>
          <w:tcW w:w="5103" w:type="dxa"/>
        </w:tcPr>
        <w:p w14:paraId="3A762293" w14:textId="77777777" w:rsidR="00DC12C4" w:rsidRPr="007F5B28" w:rsidRDefault="00DC12C4" w:rsidP="00E8122D">
          <w:pPr>
            <w:pStyle w:val="Stopka"/>
          </w:pPr>
          <w:proofErr w:type="spellStart"/>
          <w:r>
            <w:rPr>
              <w:rStyle w:val="Numerstrony"/>
            </w:rPr>
            <w:t>page</w:t>
          </w:r>
          <w:proofErr w:type="spellEnd"/>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tc>
      <w:tc>
        <w:tcPr>
          <w:tcW w:w="5103" w:type="dxa"/>
        </w:tcPr>
        <w:p w14:paraId="611946EE" w14:textId="77777777" w:rsidR="00DC12C4" w:rsidRDefault="00DC12C4" w:rsidP="00E8122D">
          <w:pPr>
            <w:pStyle w:val="Stopka"/>
            <w:jc w:val="right"/>
          </w:pPr>
        </w:p>
      </w:tc>
    </w:tr>
  </w:tbl>
  <w:p w14:paraId="4F8B5D7F" w14:textId="77777777" w:rsidR="00DC12C4" w:rsidRDefault="00DC12C4">
    <w:pPr>
      <w:pStyle w:val="Stopka"/>
    </w:pPr>
  </w:p>
  <w:p w14:paraId="308EB372" w14:textId="77777777" w:rsidR="00DC12C4" w:rsidRDefault="00DC12C4"/>
  <w:p w14:paraId="6D86DBE0" w14:textId="77777777" w:rsidR="00DC12C4" w:rsidRDefault="00DC12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7498B" w14:textId="77777777" w:rsidR="00DC12C4" w:rsidRDefault="00DC12C4" w:rsidP="00877E64">
    <w:pPr>
      <w:pStyle w:val="Stopka"/>
      <w:tabs>
        <w:tab w:val="left" w:pos="1710"/>
      </w:tabs>
    </w:pPr>
    <w:r>
      <w:t xml:space="preserve">Strona </w:t>
    </w:r>
    <w:r>
      <w:rPr>
        <w:b/>
      </w:rPr>
      <w:fldChar w:fldCharType="begin"/>
    </w:r>
    <w:r>
      <w:rPr>
        <w:b/>
      </w:rPr>
      <w:instrText>PAGE  \* Arabic  \* MERGEFORMAT</w:instrText>
    </w:r>
    <w:r>
      <w:rPr>
        <w:b/>
      </w:rPr>
      <w:fldChar w:fldCharType="separate"/>
    </w:r>
    <w:r w:rsidR="00225699">
      <w:rPr>
        <w:b/>
        <w:noProof/>
      </w:rPr>
      <w:t>1</w:t>
    </w:r>
    <w:r>
      <w:rPr>
        <w:b/>
      </w:rPr>
      <w:fldChar w:fldCharType="end"/>
    </w:r>
    <w:r>
      <w:t xml:space="preserve"> z </w:t>
    </w:r>
    <w:r>
      <w:rPr>
        <w:b/>
      </w:rPr>
      <w:fldChar w:fldCharType="begin"/>
    </w:r>
    <w:r>
      <w:rPr>
        <w:b/>
      </w:rPr>
      <w:instrText>NUMPAGES  \* Arabic  \* MERGEFORMAT</w:instrText>
    </w:r>
    <w:r>
      <w:rPr>
        <w:b/>
      </w:rPr>
      <w:fldChar w:fldCharType="separate"/>
    </w:r>
    <w:r w:rsidR="00225699">
      <w:rPr>
        <w:b/>
        <w:noProof/>
      </w:rPr>
      <w:t>18</w:t>
    </w:r>
    <w:r>
      <w:rPr>
        <w:b/>
      </w:rP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374614"/>
      <w:docPartObj>
        <w:docPartGallery w:val="Page Numbers (Bottom of Page)"/>
        <w:docPartUnique/>
      </w:docPartObj>
    </w:sdtPr>
    <w:sdtEndPr>
      <w:rPr>
        <w:color w:val="808080" w:themeColor="background1" w:themeShade="80"/>
        <w:spacing w:val="60"/>
      </w:rPr>
    </w:sdtEndPr>
    <w:sdtContent>
      <w:p w14:paraId="21B902C7" w14:textId="77777777" w:rsidR="00DC12C4" w:rsidRDefault="00DC12C4">
        <w:pPr>
          <w:pStyle w:val="Stopk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808080" w:themeColor="background1" w:themeShade="80"/>
            <w:spacing w:val="60"/>
          </w:rPr>
          <w:t>Strona</w:t>
        </w:r>
      </w:p>
    </w:sdtContent>
  </w:sdt>
  <w:p w14:paraId="51AC5CEA" w14:textId="77777777" w:rsidR="00DC12C4" w:rsidRPr="00163C03" w:rsidRDefault="00DC12C4">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65618" w14:textId="77777777" w:rsidR="00081CC1" w:rsidRDefault="00081CC1" w:rsidP="00541C6B">
      <w:pPr>
        <w:spacing w:after="0" w:line="240" w:lineRule="auto"/>
      </w:pPr>
      <w:r>
        <w:separator/>
      </w:r>
    </w:p>
  </w:footnote>
  <w:footnote w:type="continuationSeparator" w:id="0">
    <w:p w14:paraId="0269296B" w14:textId="77777777" w:rsidR="00081CC1" w:rsidRDefault="00081CC1" w:rsidP="00541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4" w:type="dxa"/>
      <w:tblLayout w:type="fixed"/>
      <w:tblCellMar>
        <w:left w:w="0" w:type="dxa"/>
        <w:right w:w="0" w:type="dxa"/>
      </w:tblCellMar>
      <w:tblLook w:val="01E0" w:firstRow="1" w:lastRow="1" w:firstColumn="1" w:lastColumn="1" w:noHBand="0" w:noVBand="0"/>
    </w:tblPr>
    <w:tblGrid>
      <w:gridCol w:w="2340"/>
      <w:gridCol w:w="7724"/>
    </w:tblGrid>
    <w:tr w:rsidR="00DC12C4" w14:paraId="20F09CBE" w14:textId="77777777" w:rsidTr="00E8122D">
      <w:trPr>
        <w:trHeight w:hRule="exact" w:val="454"/>
      </w:trPr>
      <w:tc>
        <w:tcPr>
          <w:tcW w:w="2340" w:type="dxa"/>
          <w:vMerge w:val="restart"/>
        </w:tcPr>
        <w:p w14:paraId="7055B400" w14:textId="77777777" w:rsidR="00DC12C4" w:rsidRDefault="00DC12C4" w:rsidP="00E8122D">
          <w:pPr>
            <w:pStyle w:val="Nagwek"/>
          </w:pPr>
          <w:r>
            <w:t>Company Logo Here</w:t>
          </w:r>
        </w:p>
      </w:tc>
      <w:tc>
        <w:tcPr>
          <w:tcW w:w="7724" w:type="dxa"/>
        </w:tcPr>
        <w:p w14:paraId="22E75D3C" w14:textId="77777777" w:rsidR="00DC12C4" w:rsidRDefault="00DC12C4" w:rsidP="00E8122D">
          <w:pPr>
            <w:pStyle w:val="Nagwek"/>
            <w:jc w:val="right"/>
          </w:pPr>
        </w:p>
      </w:tc>
    </w:tr>
    <w:tr w:rsidR="00DC12C4" w14:paraId="57386C3D" w14:textId="77777777" w:rsidTr="00E8122D">
      <w:trPr>
        <w:trHeight w:hRule="exact" w:val="427"/>
      </w:trPr>
      <w:tc>
        <w:tcPr>
          <w:tcW w:w="2340" w:type="dxa"/>
          <w:vMerge/>
        </w:tcPr>
        <w:p w14:paraId="49B9E59D" w14:textId="77777777" w:rsidR="00DC12C4" w:rsidRDefault="00DC12C4" w:rsidP="00E8122D">
          <w:pPr>
            <w:pStyle w:val="Nagwek"/>
          </w:pPr>
        </w:p>
      </w:tc>
      <w:tc>
        <w:tcPr>
          <w:tcW w:w="7724" w:type="dxa"/>
          <w:tcMar>
            <w:top w:w="136" w:type="dxa"/>
          </w:tcMar>
        </w:tcPr>
        <w:p w14:paraId="7BAA8189" w14:textId="77777777" w:rsidR="00DC12C4" w:rsidRDefault="00DC12C4" w:rsidP="00E8122D">
          <w:pPr>
            <w:pStyle w:val="Nagwek"/>
            <w:jc w:val="right"/>
          </w:pPr>
        </w:p>
      </w:tc>
    </w:tr>
  </w:tbl>
  <w:p w14:paraId="2A9D4996" w14:textId="77777777" w:rsidR="00DC12C4" w:rsidRDefault="00DC12C4">
    <w:pPr>
      <w:pStyle w:val="Nagwek"/>
    </w:pPr>
  </w:p>
  <w:p w14:paraId="6F1CC8C5" w14:textId="77777777" w:rsidR="00DC12C4" w:rsidRDefault="00DC12C4"/>
  <w:p w14:paraId="3E4F2022" w14:textId="77777777" w:rsidR="00DC12C4" w:rsidRDefault="00DC12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88552" w14:textId="77777777" w:rsidR="00DC12C4" w:rsidRDefault="00DC12C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56" w:tblpYSpec="top"/>
      <w:tblW w:w="12028" w:type="dxa"/>
      <w:tblLayout w:type="fixed"/>
      <w:tblCellMar>
        <w:left w:w="0" w:type="dxa"/>
        <w:right w:w="0" w:type="dxa"/>
      </w:tblCellMar>
      <w:tblLook w:val="04A0" w:firstRow="1" w:lastRow="0" w:firstColumn="1" w:lastColumn="0" w:noHBand="0" w:noVBand="1"/>
    </w:tblPr>
    <w:tblGrid>
      <w:gridCol w:w="12028"/>
    </w:tblGrid>
    <w:tr w:rsidR="00DC12C4" w14:paraId="3B504C85" w14:textId="77777777" w:rsidTr="00E8122D">
      <w:trPr>
        <w:trHeight w:val="13207"/>
      </w:trPr>
      <w:tc>
        <w:tcPr>
          <w:tcW w:w="12028" w:type="dxa"/>
        </w:tcPr>
        <w:p w14:paraId="189C32A9" w14:textId="77777777" w:rsidR="00DC12C4" w:rsidRDefault="00DC12C4" w:rsidP="00E8122D">
          <w:pPr>
            <w:pStyle w:val="Spacer"/>
            <w:tabs>
              <w:tab w:val="left" w:pos="1741"/>
            </w:tabs>
            <w:ind w:left="-57"/>
          </w:pPr>
        </w:p>
      </w:tc>
    </w:tr>
  </w:tbl>
  <w:p w14:paraId="12945CF7" w14:textId="77777777" w:rsidR="00DC12C4" w:rsidRDefault="00DC12C4" w:rsidP="00E8122D">
    <w:pPr>
      <w:pStyle w:val="Nagwek"/>
    </w:pPr>
    <w:r>
      <w:rPr>
        <w:noProof/>
        <w:lang w:eastAsia="pl-PL"/>
      </w:rPr>
      <w:drawing>
        <wp:anchor distT="0" distB="0" distL="114300" distR="114300" simplePos="0" relativeHeight="251660288" behindDoc="1" locked="0" layoutInCell="1" allowOverlap="1" wp14:anchorId="4EB14153" wp14:editId="0123E413">
          <wp:simplePos x="0" y="0"/>
          <wp:positionH relativeFrom="column">
            <wp:posOffset>-1915160</wp:posOffset>
          </wp:positionH>
          <wp:positionV relativeFrom="paragraph">
            <wp:posOffset>-577215</wp:posOffset>
          </wp:positionV>
          <wp:extent cx="14637600" cy="9748800"/>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7600" cy="974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59264" behindDoc="1" locked="0" layoutInCell="1" allowOverlap="1" wp14:anchorId="58F154FD" wp14:editId="3D564E92">
              <wp:simplePos x="0" y="0"/>
              <wp:positionH relativeFrom="page">
                <wp:posOffset>0</wp:posOffset>
              </wp:positionH>
              <wp:positionV relativeFrom="page">
                <wp:align>bottom</wp:align>
              </wp:positionV>
              <wp:extent cx="7776210" cy="2056130"/>
              <wp:effectExtent l="0" t="0"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6210" cy="205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667DA33" id="Rectangle 2" o:spid="_x0000_s1026" style="position:absolute;margin-left:0;margin-top:0;width:612.3pt;height:161.9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UifQIAAPw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" stroked="f">
              <w10:wrap anchorx="page" anchory="page"/>
            </v:rect>
          </w:pict>
        </mc:Fallback>
      </mc:AlternateContent>
    </w:r>
    <w:bookmarkStart w:id="1" w:name="CoverPic"/>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91D"/>
    <w:multiLevelType w:val="multilevel"/>
    <w:tmpl w:val="A0D8FD86"/>
    <w:lvl w:ilvl="0">
      <w:start w:val="1"/>
      <w:numFmt w:val="decimal"/>
      <w:lvlText w:val="%1."/>
      <w:lvlJc w:val="left"/>
      <w:pPr>
        <w:ind w:left="360" w:hanging="360"/>
      </w:pPr>
      <w:rPr>
        <w:b/>
        <w:sz w:val="22"/>
        <w:szCs w:val="22"/>
      </w:rPr>
    </w:lvl>
    <w:lvl w:ilvl="1">
      <w:start w:val="1"/>
      <w:numFmt w:val="decimal"/>
      <w:lvlText w:val="%1.%2."/>
      <w:lvlJc w:val="left"/>
      <w:pPr>
        <w:ind w:left="792" w:hanging="432"/>
      </w:pPr>
      <w:rPr>
        <w:b/>
        <w:sz w:val="20"/>
      </w:r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F81073"/>
    <w:multiLevelType w:val="hybridMultilevel"/>
    <w:tmpl w:val="202ECB84"/>
    <w:lvl w:ilvl="0" w:tplc="3AA63F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A005097"/>
    <w:multiLevelType w:val="multilevel"/>
    <w:tmpl w:val="1572072C"/>
    <w:styleLink w:val="Bullets"/>
    <w:lvl w:ilvl="0">
      <w:start w:val="1"/>
      <w:numFmt w:val="bullet"/>
      <w:lvlText w:val=""/>
      <w:lvlJc w:val="left"/>
      <w:pPr>
        <w:tabs>
          <w:tab w:val="num" w:pos="340"/>
        </w:tabs>
        <w:ind w:left="340" w:hanging="340"/>
      </w:pPr>
      <w:rPr>
        <w:rFonts w:ascii="Wingdings 3" w:hAnsi="Wingdings 3" w:hint="default"/>
        <w:color w:val="4F81BD" w:themeColor="accent1"/>
      </w:rPr>
    </w:lvl>
    <w:lvl w:ilvl="1">
      <w:start w:val="1"/>
      <w:numFmt w:val="bullet"/>
      <w:lvlText w:val=""/>
      <w:lvlJc w:val="left"/>
      <w:pPr>
        <w:tabs>
          <w:tab w:val="num" w:pos="720"/>
        </w:tabs>
        <w:ind w:left="680" w:hanging="340"/>
      </w:pPr>
      <w:rPr>
        <w:rFonts w:ascii="Wingdings 3" w:hAnsi="Wingdings 3" w:hint="default"/>
        <w:color w:val="EEECE1" w:themeColor="background2"/>
      </w:rPr>
    </w:lvl>
    <w:lvl w:ilvl="2">
      <w:start w:val="1"/>
      <w:numFmt w:val="bullet"/>
      <w:lvlText w:val="–"/>
      <w:lvlJc w:val="left"/>
      <w:pPr>
        <w:tabs>
          <w:tab w:val="num" w:pos="1060"/>
        </w:tabs>
        <w:ind w:left="1020" w:hanging="340"/>
      </w:pPr>
      <w:rPr>
        <w:rFonts w:ascii="Open Sans Light" w:hAnsi="Open Sans Light" w:hint="default"/>
        <w:color w:val="4F81BD" w:themeColor="accent1"/>
      </w:rPr>
    </w:lvl>
    <w:lvl w:ilvl="3">
      <w:start w:val="1"/>
      <w:numFmt w:val="bullet"/>
      <w:lvlText w:val="–"/>
      <w:lvlJc w:val="left"/>
      <w:pPr>
        <w:tabs>
          <w:tab w:val="num" w:pos="1400"/>
        </w:tabs>
        <w:ind w:left="1360" w:hanging="340"/>
      </w:pPr>
      <w:rPr>
        <w:rFonts w:ascii="Open Sans Light" w:hAnsi="Open Sans Light" w:hint="default"/>
        <w:color w:val="EEECE1" w:themeColor="background2"/>
      </w:rPr>
    </w:lvl>
    <w:lvl w:ilvl="4">
      <w:start w:val="1"/>
      <w:numFmt w:val="bullet"/>
      <w:lvlText w:val="–"/>
      <w:lvlJc w:val="left"/>
      <w:pPr>
        <w:tabs>
          <w:tab w:val="num" w:pos="1740"/>
        </w:tabs>
        <w:ind w:left="1700" w:hanging="340"/>
      </w:pPr>
      <w:rPr>
        <w:rFonts w:ascii="Open Sans Light" w:hAnsi="Open Sans Light" w:hint="default"/>
        <w:color w:val="4F81BD" w:themeColor="accent1"/>
      </w:rPr>
    </w:lvl>
    <w:lvl w:ilvl="5">
      <w:start w:val="1"/>
      <w:numFmt w:val="bullet"/>
      <w:lvlText w:val="–"/>
      <w:lvlJc w:val="left"/>
      <w:pPr>
        <w:tabs>
          <w:tab w:val="num" w:pos="2080"/>
        </w:tabs>
        <w:ind w:left="2040" w:hanging="340"/>
      </w:pPr>
      <w:rPr>
        <w:rFonts w:ascii="Open Sans Light" w:hAnsi="Open Sans Light" w:hint="default"/>
        <w:color w:val="EEECE1" w:themeColor="background2"/>
      </w:rPr>
    </w:lvl>
    <w:lvl w:ilvl="6">
      <w:start w:val="1"/>
      <w:numFmt w:val="bullet"/>
      <w:lvlText w:val="–"/>
      <w:lvlJc w:val="left"/>
      <w:pPr>
        <w:tabs>
          <w:tab w:val="num" w:pos="2420"/>
        </w:tabs>
        <w:ind w:left="2380" w:hanging="340"/>
      </w:pPr>
      <w:rPr>
        <w:rFonts w:ascii="Open Sans Light" w:hAnsi="Open Sans Light" w:hint="default"/>
        <w:color w:val="4F81BD" w:themeColor="accent1"/>
      </w:rPr>
    </w:lvl>
    <w:lvl w:ilvl="7">
      <w:start w:val="1"/>
      <w:numFmt w:val="bullet"/>
      <w:lvlText w:val="–"/>
      <w:lvlJc w:val="left"/>
      <w:pPr>
        <w:tabs>
          <w:tab w:val="num" w:pos="2760"/>
        </w:tabs>
        <w:ind w:left="2720" w:hanging="340"/>
      </w:pPr>
      <w:rPr>
        <w:rFonts w:ascii="Open Sans Light" w:hAnsi="Open Sans Light" w:hint="default"/>
        <w:color w:val="EEECE1" w:themeColor="background2"/>
      </w:rPr>
    </w:lvl>
    <w:lvl w:ilvl="8">
      <w:start w:val="1"/>
      <w:numFmt w:val="bullet"/>
      <w:lvlText w:val="–"/>
      <w:lvlJc w:val="left"/>
      <w:pPr>
        <w:tabs>
          <w:tab w:val="num" w:pos="3100"/>
        </w:tabs>
        <w:ind w:left="3060" w:hanging="340"/>
      </w:pPr>
      <w:rPr>
        <w:rFonts w:ascii="Open Sans Light" w:hAnsi="Open Sans Light" w:hint="default"/>
        <w:color w:val="EEECE1" w:themeColor="background2"/>
      </w:rPr>
    </w:lvl>
  </w:abstractNum>
  <w:abstractNum w:abstractNumId="3">
    <w:nsid w:val="0D0B04EF"/>
    <w:multiLevelType w:val="multilevel"/>
    <w:tmpl w:val="13DC48A4"/>
    <w:lvl w:ilvl="0">
      <w:start w:val="1"/>
      <w:numFmt w:val="decimal"/>
      <w:pStyle w:val="Listanumerowana"/>
      <w:lvlText w:val="%1."/>
      <w:lvlJc w:val="left"/>
      <w:pPr>
        <w:ind w:left="340" w:hanging="340"/>
      </w:pPr>
      <w:rPr>
        <w:rFonts w:hint="default"/>
        <w:color w:val="4F81BD" w:themeColor="accent1"/>
      </w:rPr>
    </w:lvl>
    <w:lvl w:ilvl="1">
      <w:start w:val="1"/>
      <w:numFmt w:val="decimal"/>
      <w:pStyle w:val="Listanumerowana2"/>
      <w:lvlText w:val="%2."/>
      <w:lvlJc w:val="left"/>
      <w:pPr>
        <w:ind w:left="680" w:hanging="340"/>
      </w:pPr>
      <w:rPr>
        <w:rFonts w:hint="default"/>
        <w:color w:val="4F81BD" w:themeColor="accent1"/>
      </w:rPr>
    </w:lvl>
    <w:lvl w:ilvl="2">
      <w:start w:val="1"/>
      <w:numFmt w:val="decimal"/>
      <w:pStyle w:val="Listanumerowana3"/>
      <w:lvlText w:val="%3."/>
      <w:lvlJc w:val="left"/>
      <w:pPr>
        <w:ind w:left="1020" w:hanging="340"/>
      </w:pPr>
      <w:rPr>
        <w:rFonts w:hint="default"/>
        <w:color w:val="4F81BD" w:themeColor="accent1"/>
      </w:rPr>
    </w:lvl>
    <w:lvl w:ilvl="3">
      <w:start w:val="1"/>
      <w:numFmt w:val="decimal"/>
      <w:pStyle w:val="Listanumerowana4"/>
      <w:lvlText w:val="%4."/>
      <w:lvlJc w:val="left"/>
      <w:pPr>
        <w:ind w:left="1360" w:hanging="340"/>
      </w:pPr>
      <w:rPr>
        <w:rFonts w:hint="default"/>
        <w:color w:val="4F81BD" w:themeColor="accent1"/>
      </w:rPr>
    </w:lvl>
    <w:lvl w:ilvl="4">
      <w:start w:val="1"/>
      <w:numFmt w:val="none"/>
      <w:lvlRestart w:val="0"/>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4">
    <w:nsid w:val="1A3237FF"/>
    <w:multiLevelType w:val="hybridMultilevel"/>
    <w:tmpl w:val="F27AF25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nsid w:val="1DF3256B"/>
    <w:multiLevelType w:val="hybridMultilevel"/>
    <w:tmpl w:val="A4AC099C"/>
    <w:lvl w:ilvl="0" w:tplc="129A02EC">
      <w:start w:val="1"/>
      <w:numFmt w:val="lowerLetter"/>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E8D42FB"/>
    <w:multiLevelType w:val="hybridMultilevel"/>
    <w:tmpl w:val="DF5427FC"/>
    <w:lvl w:ilvl="0" w:tplc="97C842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1DB05D3"/>
    <w:multiLevelType w:val="hybridMultilevel"/>
    <w:tmpl w:val="435A67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29E3D0B"/>
    <w:multiLevelType w:val="hybridMultilevel"/>
    <w:tmpl w:val="FDD2F986"/>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nsid w:val="24AF7699"/>
    <w:multiLevelType w:val="hybridMultilevel"/>
    <w:tmpl w:val="B7828A74"/>
    <w:lvl w:ilvl="0" w:tplc="078828D8">
      <w:start w:val="1"/>
      <w:numFmt w:val="decimal"/>
      <w:pStyle w:val="Punkt"/>
      <w:lvlText w:val="%1. "/>
      <w:legacy w:legacy="1" w:legacySpace="0" w:legacyIndent="283"/>
      <w:lvlJc w:val="left"/>
      <w:pPr>
        <w:ind w:left="283" w:hanging="283"/>
      </w:pPr>
      <w:rPr>
        <w:rFonts w:ascii="Arial" w:hAnsi="Arial" w:hint="default"/>
        <w:b w:val="0"/>
        <w:i w:val="0"/>
        <w:sz w:val="20"/>
        <w:u w:val="none"/>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C1B3CE3"/>
    <w:multiLevelType w:val="multilevel"/>
    <w:tmpl w:val="7D0E25B6"/>
    <w:styleLink w:val="BreakoutHeadings"/>
    <w:lvl w:ilvl="0">
      <w:start w:val="1"/>
      <w:numFmt w:val="none"/>
      <w:pStyle w:val="BreakoutHeading"/>
      <w:suff w:val="nothing"/>
      <w:lvlText w:val=""/>
      <w:lvlJc w:val="left"/>
      <w:pPr>
        <w:ind w:left="0" w:firstLine="0"/>
      </w:pPr>
      <w:rPr>
        <w:rFonts w:hint="default"/>
      </w:rPr>
    </w:lvl>
    <w:lvl w:ilvl="1">
      <w:start w:val="1"/>
      <w:numFmt w:val="decimal"/>
      <w:suff w:val="space"/>
      <w:lvlText w:val="%2.0"/>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33C303D2"/>
    <w:multiLevelType w:val="multilevel"/>
    <w:tmpl w:val="7820D5CC"/>
    <w:lvl w:ilvl="0">
      <w:start w:val="1"/>
      <w:numFmt w:val="bullet"/>
      <w:pStyle w:val="Listapunktowana"/>
      <w:lvlText w:val=""/>
      <w:lvlJc w:val="left"/>
      <w:pPr>
        <w:tabs>
          <w:tab w:val="num" w:pos="340"/>
        </w:tabs>
        <w:ind w:left="340" w:hanging="340"/>
      </w:pPr>
      <w:rPr>
        <w:rFonts w:ascii="Wingdings 3" w:hAnsi="Wingdings 3" w:hint="default"/>
        <w:color w:val="1D1847"/>
      </w:rPr>
    </w:lvl>
    <w:lvl w:ilvl="1">
      <w:start w:val="1"/>
      <w:numFmt w:val="bullet"/>
      <w:pStyle w:val="Listapunktowana2"/>
      <w:lvlText w:val=""/>
      <w:lvlJc w:val="left"/>
      <w:pPr>
        <w:tabs>
          <w:tab w:val="num" w:pos="720"/>
        </w:tabs>
        <w:ind w:left="680" w:hanging="340"/>
      </w:pPr>
      <w:rPr>
        <w:rFonts w:ascii="Wingdings 3" w:hAnsi="Wingdings 3" w:hint="default"/>
        <w:color w:val="299FC7"/>
      </w:rPr>
    </w:lvl>
    <w:lvl w:ilvl="2">
      <w:start w:val="1"/>
      <w:numFmt w:val="bullet"/>
      <w:pStyle w:val="Listapunktowana3"/>
      <w:lvlText w:val="–"/>
      <w:lvlJc w:val="left"/>
      <w:pPr>
        <w:tabs>
          <w:tab w:val="num" w:pos="1060"/>
        </w:tabs>
        <w:ind w:left="1020" w:hanging="340"/>
      </w:pPr>
      <w:rPr>
        <w:rFonts w:ascii="Open Sans Light" w:hAnsi="Open Sans Light" w:hint="default"/>
        <w:color w:val="1D1847"/>
      </w:rPr>
    </w:lvl>
    <w:lvl w:ilvl="3">
      <w:start w:val="1"/>
      <w:numFmt w:val="bullet"/>
      <w:pStyle w:val="Listapunktowana4"/>
      <w:lvlText w:val="–"/>
      <w:lvlJc w:val="left"/>
      <w:pPr>
        <w:tabs>
          <w:tab w:val="num" w:pos="1400"/>
        </w:tabs>
        <w:ind w:left="1360" w:hanging="340"/>
      </w:pPr>
      <w:rPr>
        <w:rFonts w:ascii="Open Sans Light" w:hAnsi="Open Sans Light" w:hint="default"/>
        <w:color w:val="299FC7"/>
      </w:rPr>
    </w:lvl>
    <w:lvl w:ilvl="4">
      <w:start w:val="1"/>
      <w:numFmt w:val="bullet"/>
      <w:pStyle w:val="Listapunktowana5"/>
      <w:lvlText w:val="–"/>
      <w:lvlJc w:val="left"/>
      <w:pPr>
        <w:tabs>
          <w:tab w:val="num" w:pos="1740"/>
        </w:tabs>
        <w:ind w:left="1700" w:hanging="340"/>
      </w:pPr>
      <w:rPr>
        <w:rFonts w:ascii="Open Sans Light" w:hAnsi="Open Sans Light" w:hint="default"/>
        <w:color w:val="4F81BD" w:themeColor="accent1"/>
      </w:rPr>
    </w:lvl>
    <w:lvl w:ilvl="5">
      <w:start w:val="1"/>
      <w:numFmt w:val="bullet"/>
      <w:lvlText w:val="–"/>
      <w:lvlJc w:val="left"/>
      <w:pPr>
        <w:tabs>
          <w:tab w:val="num" w:pos="2080"/>
        </w:tabs>
        <w:ind w:left="2040" w:hanging="340"/>
      </w:pPr>
      <w:rPr>
        <w:rFonts w:ascii="Open Sans Light" w:hAnsi="Open Sans Light" w:hint="default"/>
        <w:color w:val="EEECE1" w:themeColor="background2"/>
      </w:rPr>
    </w:lvl>
    <w:lvl w:ilvl="6">
      <w:start w:val="1"/>
      <w:numFmt w:val="bullet"/>
      <w:lvlText w:val="–"/>
      <w:lvlJc w:val="left"/>
      <w:pPr>
        <w:tabs>
          <w:tab w:val="num" w:pos="2420"/>
        </w:tabs>
        <w:ind w:left="2380" w:hanging="340"/>
      </w:pPr>
      <w:rPr>
        <w:rFonts w:ascii="Open Sans Light" w:hAnsi="Open Sans Light" w:hint="default"/>
        <w:color w:val="4F81BD" w:themeColor="accent1"/>
      </w:rPr>
    </w:lvl>
    <w:lvl w:ilvl="7">
      <w:start w:val="1"/>
      <w:numFmt w:val="bullet"/>
      <w:lvlText w:val="–"/>
      <w:lvlJc w:val="left"/>
      <w:pPr>
        <w:tabs>
          <w:tab w:val="num" w:pos="2760"/>
        </w:tabs>
        <w:ind w:left="2720" w:hanging="340"/>
      </w:pPr>
      <w:rPr>
        <w:rFonts w:ascii="Open Sans Light" w:hAnsi="Open Sans Light" w:hint="default"/>
        <w:color w:val="EEECE1" w:themeColor="background2"/>
      </w:rPr>
    </w:lvl>
    <w:lvl w:ilvl="8">
      <w:start w:val="1"/>
      <w:numFmt w:val="bullet"/>
      <w:lvlText w:val="–"/>
      <w:lvlJc w:val="left"/>
      <w:pPr>
        <w:tabs>
          <w:tab w:val="num" w:pos="3100"/>
        </w:tabs>
        <w:ind w:left="3060" w:hanging="340"/>
      </w:pPr>
      <w:rPr>
        <w:rFonts w:ascii="Open Sans Light" w:hAnsi="Open Sans Light" w:hint="default"/>
        <w:color w:val="EEECE1" w:themeColor="background2"/>
      </w:rPr>
    </w:lvl>
  </w:abstractNum>
  <w:abstractNum w:abstractNumId="12">
    <w:nsid w:val="34921028"/>
    <w:multiLevelType w:val="multilevel"/>
    <w:tmpl w:val="5E6E0016"/>
    <w:styleLink w:val="NumberedHeadings"/>
    <w:lvl w:ilvl="0">
      <w:start w:val="1"/>
      <w:numFmt w:val="decimal"/>
      <w:pStyle w:val="Heading1Num"/>
      <w:suff w:val="space"/>
      <w:lvlText w:val="%1.0"/>
      <w:lvlJc w:val="left"/>
      <w:pPr>
        <w:ind w:left="0" w:firstLine="0"/>
      </w:pPr>
      <w:rPr>
        <w:rFonts w:hint="default"/>
      </w:rPr>
    </w:lvl>
    <w:lvl w:ilvl="1">
      <w:start w:val="1"/>
      <w:numFmt w:val="decimal"/>
      <w:pStyle w:val="Heading2Num"/>
      <w:suff w:val="space"/>
      <w:lvlText w:val="%1.%2"/>
      <w:lvlJc w:val="left"/>
      <w:pPr>
        <w:ind w:left="0" w:firstLine="0"/>
      </w:pPr>
      <w:rPr>
        <w:rFonts w:hint="default"/>
      </w:rPr>
    </w:lvl>
    <w:lvl w:ilvl="2">
      <w:start w:val="1"/>
      <w:numFmt w:val="decimal"/>
      <w:pStyle w:val="Heading3Num"/>
      <w:suff w:val="space"/>
      <w:lvlText w:val="%1.%2.%3"/>
      <w:lvlJc w:val="left"/>
      <w:pPr>
        <w:ind w:left="0" w:firstLine="0"/>
      </w:pPr>
      <w:rPr>
        <w:rFonts w:hint="default"/>
      </w:rPr>
    </w:lvl>
    <w:lvl w:ilvl="3">
      <w:start w:val="1"/>
      <w:numFmt w:val="decimal"/>
      <w:pStyle w:val="Heading4Num"/>
      <w:suff w:val="space"/>
      <w:lvlText w:val="%1.%2.%3.%4"/>
      <w:lvlJc w:val="left"/>
      <w:pPr>
        <w:ind w:left="0" w:firstLine="0"/>
      </w:pPr>
      <w:rPr>
        <w:rFonts w:hint="default"/>
      </w:rPr>
    </w:lvl>
    <w:lvl w:ilvl="4">
      <w:start w:val="1"/>
      <w:numFmt w:val="decimal"/>
      <w:pStyle w:val="Heading5Num"/>
      <w:suff w:val="space"/>
      <w:lvlText w:val="%1.%2.%3.%4.%5"/>
      <w:lvlJc w:val="left"/>
      <w:pPr>
        <w:ind w:left="0" w:firstLine="0"/>
      </w:pPr>
      <w:rPr>
        <w:rFonts w:hint="default"/>
      </w:rPr>
    </w:lvl>
    <w:lvl w:ilvl="5">
      <w:start w:val="1"/>
      <w:numFmt w:val="decimal"/>
      <w:pStyle w:val="Heading6Num"/>
      <w:suff w:val="space"/>
      <w:lvlText w:val="%1.%2.%3.%4.%5.%6"/>
      <w:lvlJc w:val="left"/>
      <w:pPr>
        <w:ind w:left="0" w:firstLine="0"/>
      </w:pPr>
      <w:rPr>
        <w:rFonts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abstractNum w:abstractNumId="13">
    <w:nsid w:val="35984FBA"/>
    <w:multiLevelType w:val="hybridMultilevel"/>
    <w:tmpl w:val="8F6204A0"/>
    <w:name w:val="paragraf_c"/>
    <w:lvl w:ilvl="0" w:tplc="04150001">
      <w:start w:val="1"/>
      <w:numFmt w:val="bullet"/>
      <w:lvlText w:val=""/>
      <w:lvlJc w:val="left"/>
      <w:pPr>
        <w:tabs>
          <w:tab w:val="num" w:pos="786"/>
        </w:tabs>
        <w:ind w:left="786" w:hanging="360"/>
      </w:pPr>
      <w:rPr>
        <w:rFonts w:ascii="Symbol" w:hAnsi="Symbol" w:hint="default"/>
        <w:b w:val="0"/>
      </w:rPr>
    </w:lvl>
    <w:lvl w:ilvl="1" w:tplc="FFFFFFFF">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4">
    <w:nsid w:val="45AF0C5C"/>
    <w:multiLevelType w:val="hybridMultilevel"/>
    <w:tmpl w:val="92E4DD3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4AF73524"/>
    <w:multiLevelType w:val="multilevel"/>
    <w:tmpl w:val="D78235B4"/>
    <w:lvl w:ilvl="0">
      <w:start w:val="1"/>
      <w:numFmt w:val="bullet"/>
      <w:lvlText w:val=""/>
      <w:lvlJc w:val="left"/>
      <w:pPr>
        <w:tabs>
          <w:tab w:val="num" w:pos="1396"/>
        </w:tabs>
        <w:ind w:left="1396" w:hanging="360"/>
      </w:pPr>
      <w:rPr>
        <w:rFonts w:ascii="Symbol" w:hAnsi="Symbol" w:hint="default"/>
        <w:sz w:val="20"/>
      </w:rPr>
    </w:lvl>
    <w:lvl w:ilvl="1" w:tentative="1">
      <w:start w:val="1"/>
      <w:numFmt w:val="bullet"/>
      <w:lvlText w:val="o"/>
      <w:lvlJc w:val="left"/>
      <w:pPr>
        <w:tabs>
          <w:tab w:val="num" w:pos="2116"/>
        </w:tabs>
        <w:ind w:left="2116" w:hanging="360"/>
      </w:pPr>
      <w:rPr>
        <w:rFonts w:ascii="Courier New" w:hAnsi="Courier New" w:hint="default"/>
        <w:sz w:val="20"/>
      </w:rPr>
    </w:lvl>
    <w:lvl w:ilvl="2" w:tentative="1">
      <w:start w:val="1"/>
      <w:numFmt w:val="bullet"/>
      <w:lvlText w:val=""/>
      <w:lvlJc w:val="left"/>
      <w:pPr>
        <w:tabs>
          <w:tab w:val="num" w:pos="2836"/>
        </w:tabs>
        <w:ind w:left="2836" w:hanging="360"/>
      </w:pPr>
      <w:rPr>
        <w:rFonts w:ascii="Wingdings" w:hAnsi="Wingdings" w:hint="default"/>
        <w:sz w:val="20"/>
      </w:rPr>
    </w:lvl>
    <w:lvl w:ilvl="3" w:tentative="1">
      <w:start w:val="1"/>
      <w:numFmt w:val="bullet"/>
      <w:lvlText w:val=""/>
      <w:lvlJc w:val="left"/>
      <w:pPr>
        <w:tabs>
          <w:tab w:val="num" w:pos="3556"/>
        </w:tabs>
        <w:ind w:left="3556" w:hanging="360"/>
      </w:pPr>
      <w:rPr>
        <w:rFonts w:ascii="Wingdings" w:hAnsi="Wingdings" w:hint="default"/>
        <w:sz w:val="20"/>
      </w:rPr>
    </w:lvl>
    <w:lvl w:ilvl="4" w:tentative="1">
      <w:start w:val="1"/>
      <w:numFmt w:val="bullet"/>
      <w:lvlText w:val=""/>
      <w:lvlJc w:val="left"/>
      <w:pPr>
        <w:tabs>
          <w:tab w:val="num" w:pos="4276"/>
        </w:tabs>
        <w:ind w:left="4276" w:hanging="360"/>
      </w:pPr>
      <w:rPr>
        <w:rFonts w:ascii="Wingdings" w:hAnsi="Wingdings" w:hint="default"/>
        <w:sz w:val="20"/>
      </w:rPr>
    </w:lvl>
    <w:lvl w:ilvl="5" w:tentative="1">
      <w:start w:val="1"/>
      <w:numFmt w:val="bullet"/>
      <w:lvlText w:val=""/>
      <w:lvlJc w:val="left"/>
      <w:pPr>
        <w:tabs>
          <w:tab w:val="num" w:pos="4996"/>
        </w:tabs>
        <w:ind w:left="4996" w:hanging="360"/>
      </w:pPr>
      <w:rPr>
        <w:rFonts w:ascii="Wingdings" w:hAnsi="Wingdings" w:hint="default"/>
        <w:sz w:val="20"/>
      </w:rPr>
    </w:lvl>
    <w:lvl w:ilvl="6" w:tentative="1">
      <w:start w:val="1"/>
      <w:numFmt w:val="bullet"/>
      <w:lvlText w:val=""/>
      <w:lvlJc w:val="left"/>
      <w:pPr>
        <w:tabs>
          <w:tab w:val="num" w:pos="5716"/>
        </w:tabs>
        <w:ind w:left="5716" w:hanging="360"/>
      </w:pPr>
      <w:rPr>
        <w:rFonts w:ascii="Wingdings" w:hAnsi="Wingdings" w:hint="default"/>
        <w:sz w:val="20"/>
      </w:rPr>
    </w:lvl>
    <w:lvl w:ilvl="7" w:tentative="1">
      <w:start w:val="1"/>
      <w:numFmt w:val="bullet"/>
      <w:lvlText w:val=""/>
      <w:lvlJc w:val="left"/>
      <w:pPr>
        <w:tabs>
          <w:tab w:val="num" w:pos="6436"/>
        </w:tabs>
        <w:ind w:left="6436" w:hanging="360"/>
      </w:pPr>
      <w:rPr>
        <w:rFonts w:ascii="Wingdings" w:hAnsi="Wingdings" w:hint="default"/>
        <w:sz w:val="20"/>
      </w:rPr>
    </w:lvl>
    <w:lvl w:ilvl="8" w:tentative="1">
      <w:start w:val="1"/>
      <w:numFmt w:val="bullet"/>
      <w:lvlText w:val=""/>
      <w:lvlJc w:val="left"/>
      <w:pPr>
        <w:tabs>
          <w:tab w:val="num" w:pos="7156"/>
        </w:tabs>
        <w:ind w:left="7156" w:hanging="360"/>
      </w:pPr>
      <w:rPr>
        <w:rFonts w:ascii="Wingdings" w:hAnsi="Wingdings" w:hint="default"/>
        <w:sz w:val="20"/>
      </w:rPr>
    </w:lvl>
  </w:abstractNum>
  <w:abstractNum w:abstractNumId="16">
    <w:nsid w:val="4CDA0FF6"/>
    <w:multiLevelType w:val="hybridMultilevel"/>
    <w:tmpl w:val="104C7C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50A062BE"/>
    <w:multiLevelType w:val="hybridMultilevel"/>
    <w:tmpl w:val="C69A75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ABD4BD7"/>
    <w:multiLevelType w:val="multilevel"/>
    <w:tmpl w:val="CBC6F000"/>
    <w:lvl w:ilvl="0">
      <w:start w:val="1"/>
      <w:numFmt w:val="decimal"/>
      <w:lvlText w:val="%1."/>
      <w:lvlJc w:val="left"/>
      <w:pPr>
        <w:ind w:left="360" w:hanging="360"/>
      </w:pPr>
      <w:rPr>
        <w:b/>
        <w:sz w:val="22"/>
        <w:szCs w:val="22"/>
      </w:rPr>
    </w:lvl>
    <w:lvl w:ilvl="1">
      <w:start w:val="1"/>
      <w:numFmt w:val="decimal"/>
      <w:lvlText w:val="%1.%2."/>
      <w:lvlJc w:val="left"/>
      <w:pPr>
        <w:ind w:left="792" w:hanging="432"/>
      </w:pPr>
      <w:rPr>
        <w:b/>
        <w:sz w:val="20"/>
      </w:rPr>
    </w:lvl>
    <w:lvl w:ilvl="2">
      <w:start w:val="1"/>
      <w:numFmt w:val="decimal"/>
      <w:lvlText w:val="%1.%2.%3."/>
      <w:lvlJc w:val="left"/>
      <w:pPr>
        <w:ind w:left="1224" w:hanging="504"/>
      </w:pPr>
      <w:rPr>
        <w:b/>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2C189A"/>
    <w:multiLevelType w:val="hybridMultilevel"/>
    <w:tmpl w:val="F49A52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EC50037"/>
    <w:multiLevelType w:val="multilevel"/>
    <w:tmpl w:val="E59C3022"/>
    <w:styleLink w:val="BulletList"/>
    <w:lvl w:ilvl="0">
      <w:start w:val="1"/>
      <w:numFmt w:val="bullet"/>
      <w:lvlText w:val=""/>
      <w:lvlJc w:val="left"/>
      <w:pPr>
        <w:ind w:left="720" w:hanging="360"/>
      </w:pPr>
      <w:rPr>
        <w:rFonts w:ascii="Symbol" w:hAnsi="Symbol" w:hint="default"/>
        <w:color w:val="3F3970"/>
        <w:sz w:val="24"/>
      </w:rPr>
    </w:lvl>
    <w:lvl w:ilvl="1">
      <w:start w:val="1"/>
      <w:numFmt w:val="bullet"/>
      <w:lvlText w:val="o"/>
      <w:lvlJc w:val="left"/>
      <w:pPr>
        <w:ind w:left="1440" w:hanging="360"/>
      </w:pPr>
      <w:rPr>
        <w:rFonts w:ascii="Courier New" w:hAnsi="Courier New" w:cs="Open Sans 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Open Sans Light"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Open Sans Light" w:hint="default"/>
      </w:rPr>
    </w:lvl>
    <w:lvl w:ilvl="8">
      <w:start w:val="1"/>
      <w:numFmt w:val="bullet"/>
      <w:lvlText w:val=""/>
      <w:lvlJc w:val="left"/>
      <w:pPr>
        <w:ind w:left="6480" w:hanging="360"/>
      </w:pPr>
      <w:rPr>
        <w:rFonts w:ascii="Wingdings" w:hAnsi="Wingdings" w:hint="default"/>
      </w:rPr>
    </w:lvl>
  </w:abstractNum>
  <w:abstractNum w:abstractNumId="21">
    <w:nsid w:val="5F6277CD"/>
    <w:multiLevelType w:val="multilevel"/>
    <w:tmpl w:val="5E6E0016"/>
    <w:numStyleLink w:val="NumberedHeadings"/>
  </w:abstractNum>
  <w:abstractNum w:abstractNumId="22">
    <w:nsid w:val="62DA1329"/>
    <w:multiLevelType w:val="hybridMultilevel"/>
    <w:tmpl w:val="5D889B0A"/>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3">
    <w:nsid w:val="6388285F"/>
    <w:multiLevelType w:val="multilevel"/>
    <w:tmpl w:val="4A366278"/>
    <w:styleLink w:val="Numbering"/>
    <w:lvl w:ilvl="0">
      <w:start w:val="1"/>
      <w:numFmt w:val="decimal"/>
      <w:lvlText w:val="%1."/>
      <w:lvlJc w:val="left"/>
      <w:pPr>
        <w:ind w:left="340" w:hanging="340"/>
      </w:pPr>
      <w:rPr>
        <w:rFonts w:hint="default"/>
        <w:color w:val="4F81BD" w:themeColor="accent1"/>
      </w:rPr>
    </w:lvl>
    <w:lvl w:ilvl="1">
      <w:start w:val="1"/>
      <w:numFmt w:val="decimal"/>
      <w:lvlRestart w:val="0"/>
      <w:lvlText w:val="%2."/>
      <w:lvlJc w:val="left"/>
      <w:pPr>
        <w:ind w:left="680" w:hanging="340"/>
      </w:pPr>
      <w:rPr>
        <w:rFonts w:hint="default"/>
        <w:color w:val="4F81BD" w:themeColor="accent1"/>
      </w:rPr>
    </w:lvl>
    <w:lvl w:ilvl="2">
      <w:start w:val="1"/>
      <w:numFmt w:val="decimal"/>
      <w:lvlRestart w:val="0"/>
      <w:lvlText w:val="%3."/>
      <w:lvlJc w:val="left"/>
      <w:pPr>
        <w:ind w:left="1020" w:hanging="340"/>
      </w:pPr>
      <w:rPr>
        <w:rFonts w:hint="default"/>
        <w:color w:val="4F81BD" w:themeColor="accent1"/>
      </w:rPr>
    </w:lvl>
    <w:lvl w:ilvl="3">
      <w:start w:val="1"/>
      <w:numFmt w:val="decimal"/>
      <w:lvlRestart w:val="0"/>
      <w:lvlText w:val="%4."/>
      <w:lvlJc w:val="left"/>
      <w:pPr>
        <w:ind w:left="1360" w:hanging="340"/>
      </w:pPr>
      <w:rPr>
        <w:rFonts w:hint="default"/>
        <w:color w:val="4F81BD" w:themeColor="accent1"/>
      </w:rPr>
    </w:lvl>
    <w:lvl w:ilvl="4">
      <w:start w:val="1"/>
      <w:numFmt w:val="none"/>
      <w:lvlRestart w:val="0"/>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4">
    <w:nsid w:val="672E2ADD"/>
    <w:multiLevelType w:val="multilevel"/>
    <w:tmpl w:val="18C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03528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C594047"/>
    <w:multiLevelType w:val="multilevel"/>
    <w:tmpl w:val="6CBAAD0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5D44FE"/>
    <w:multiLevelType w:val="hybridMultilevel"/>
    <w:tmpl w:val="06AAFB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D7950B6"/>
    <w:multiLevelType w:val="hybridMultilevel"/>
    <w:tmpl w:val="DE2CC9B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2"/>
  </w:num>
  <w:num w:numId="3">
    <w:abstractNumId w:val="11"/>
  </w:num>
  <w:num w:numId="4">
    <w:abstractNumId w:val="23"/>
  </w:num>
  <w:num w:numId="5">
    <w:abstractNumId w:val="3"/>
  </w:num>
  <w:num w:numId="6">
    <w:abstractNumId w:val="10"/>
  </w:num>
  <w:num w:numId="7">
    <w:abstractNumId w:val="20"/>
  </w:num>
  <w:num w:numId="8">
    <w:abstractNumId w:val="21"/>
  </w:num>
  <w:num w:numId="9">
    <w:abstractNumId w:val="9"/>
  </w:num>
  <w:num w:numId="10">
    <w:abstractNumId w:val="26"/>
  </w:num>
  <w:num w:numId="11">
    <w:abstractNumId w:val="24"/>
  </w:num>
  <w:num w:numId="12">
    <w:abstractNumId w:val="15"/>
  </w:num>
  <w:num w:numId="13">
    <w:abstractNumId w:val="5"/>
  </w:num>
  <w:num w:numId="14">
    <w:abstractNumId w:val="7"/>
  </w:num>
  <w:num w:numId="15">
    <w:abstractNumId w:val="19"/>
  </w:num>
  <w:num w:numId="16">
    <w:abstractNumId w:val="28"/>
  </w:num>
  <w:num w:numId="17">
    <w:abstractNumId w:val="22"/>
  </w:num>
  <w:num w:numId="18">
    <w:abstractNumId w:val="17"/>
  </w:num>
  <w:num w:numId="19">
    <w:abstractNumId w:val="1"/>
  </w:num>
  <w:num w:numId="20">
    <w:abstractNumId w:val="6"/>
  </w:num>
  <w:num w:numId="21">
    <w:abstractNumId w:val="0"/>
  </w:num>
  <w:num w:numId="22">
    <w:abstractNumId w:val="18"/>
  </w:num>
  <w:num w:numId="23">
    <w:abstractNumId w:val="13"/>
  </w:num>
  <w:num w:numId="24">
    <w:abstractNumId w:val="16"/>
  </w:num>
  <w:num w:numId="25">
    <w:abstractNumId w:val="27"/>
  </w:num>
  <w:num w:numId="26">
    <w:abstractNumId w:val="8"/>
  </w:num>
  <w:num w:numId="27">
    <w:abstractNumId w:val="4"/>
  </w:num>
  <w:num w:numId="28">
    <w:abstractNumId w:val="25"/>
  </w:num>
  <w:num w:numId="29">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apowicz">
    <w15:presenceInfo w15:providerId="None" w15:userId="MOstapowicz"/>
  </w15:person>
  <w15:person w15:author="Piotr Sikora">
    <w15:presenceInfo w15:providerId="None" w15:userId="Piotr Sikora"/>
  </w15:person>
  <w15:person w15:author="Joanna Nowicka">
    <w15:presenceInfo w15:providerId="Windows Live" w15:userId="76052acd-df48-4b10-a3c1-4f4421378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C6B"/>
    <w:rsid w:val="00004727"/>
    <w:rsid w:val="00056EE3"/>
    <w:rsid w:val="000718FC"/>
    <w:rsid w:val="00075A86"/>
    <w:rsid w:val="00081CC1"/>
    <w:rsid w:val="000C012F"/>
    <w:rsid w:val="000F2EF7"/>
    <w:rsid w:val="00116884"/>
    <w:rsid w:val="00124C3A"/>
    <w:rsid w:val="00136EFF"/>
    <w:rsid w:val="002001D4"/>
    <w:rsid w:val="002004FB"/>
    <w:rsid w:val="00225699"/>
    <w:rsid w:val="00255044"/>
    <w:rsid w:val="002C2777"/>
    <w:rsid w:val="002D0661"/>
    <w:rsid w:val="003341F8"/>
    <w:rsid w:val="003623E9"/>
    <w:rsid w:val="003B6975"/>
    <w:rsid w:val="003C265A"/>
    <w:rsid w:val="003E5491"/>
    <w:rsid w:val="0041358B"/>
    <w:rsid w:val="004C089E"/>
    <w:rsid w:val="00541C6B"/>
    <w:rsid w:val="0057349A"/>
    <w:rsid w:val="00582A42"/>
    <w:rsid w:val="005A37AF"/>
    <w:rsid w:val="00605292"/>
    <w:rsid w:val="00680F81"/>
    <w:rsid w:val="006916ED"/>
    <w:rsid w:val="0075607E"/>
    <w:rsid w:val="00756B7B"/>
    <w:rsid w:val="00874A3B"/>
    <w:rsid w:val="00877E64"/>
    <w:rsid w:val="0088120A"/>
    <w:rsid w:val="008A22BE"/>
    <w:rsid w:val="008B495E"/>
    <w:rsid w:val="008B51DB"/>
    <w:rsid w:val="008B61C8"/>
    <w:rsid w:val="00940039"/>
    <w:rsid w:val="00946D31"/>
    <w:rsid w:val="009E63E6"/>
    <w:rsid w:val="00AA5FE5"/>
    <w:rsid w:val="00AD2FE2"/>
    <w:rsid w:val="00B56928"/>
    <w:rsid w:val="00BA272B"/>
    <w:rsid w:val="00BB115A"/>
    <w:rsid w:val="00BC03DE"/>
    <w:rsid w:val="00C052AE"/>
    <w:rsid w:val="00C53E17"/>
    <w:rsid w:val="00C700C2"/>
    <w:rsid w:val="00CD7E28"/>
    <w:rsid w:val="00D00A23"/>
    <w:rsid w:val="00D0776A"/>
    <w:rsid w:val="00D54B8A"/>
    <w:rsid w:val="00D6250E"/>
    <w:rsid w:val="00D95ABD"/>
    <w:rsid w:val="00DA7781"/>
    <w:rsid w:val="00DC12C4"/>
    <w:rsid w:val="00DE2148"/>
    <w:rsid w:val="00E334C7"/>
    <w:rsid w:val="00E349A1"/>
    <w:rsid w:val="00E8122D"/>
    <w:rsid w:val="00F12352"/>
    <w:rsid w:val="00F1239B"/>
    <w:rsid w:val="00F203B4"/>
    <w:rsid w:val="00F31A55"/>
    <w:rsid w:val="00F340CE"/>
    <w:rsid w:val="00F87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8B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lassic 3" w:uiPriority="0"/>
    <w:lsdException w:name="Table 3D effects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C6B"/>
    <w:pPr>
      <w:spacing w:after="160" w:line="259" w:lineRule="auto"/>
    </w:pPr>
    <w:rPr>
      <w:rFonts w:ascii="Calibri" w:eastAsia="Calibri" w:hAnsi="Calibri" w:cs="Times New Roman"/>
    </w:rPr>
  </w:style>
  <w:style w:type="paragraph" w:styleId="Nagwek1">
    <w:name w:val="heading 1"/>
    <w:basedOn w:val="Normalny"/>
    <w:next w:val="Normalny"/>
    <w:link w:val="Nagwek1Znak"/>
    <w:qFormat/>
    <w:rsid w:val="00541C6B"/>
    <w:pPr>
      <w:spacing w:after="400" w:line="240" w:lineRule="auto"/>
      <w:ind w:right="992"/>
      <w:contextualSpacing/>
      <w:outlineLvl w:val="0"/>
    </w:pPr>
    <w:rPr>
      <w:sz w:val="50"/>
      <w:lang w:eastAsia="en-AU"/>
    </w:rPr>
  </w:style>
  <w:style w:type="paragraph" w:styleId="Nagwek2">
    <w:name w:val="heading 2"/>
    <w:basedOn w:val="Normalny"/>
    <w:next w:val="Normalny"/>
    <w:link w:val="Nagwek2Znak"/>
    <w:qFormat/>
    <w:rsid w:val="00541C6B"/>
    <w:pPr>
      <w:keepNext/>
      <w:spacing w:after="240"/>
      <w:contextualSpacing/>
      <w:outlineLvl w:val="1"/>
    </w:pPr>
    <w:rPr>
      <w:rFonts w:cs="Arial"/>
      <w:bCs/>
      <w:iCs/>
      <w:color w:val="000000" w:themeColor="text1"/>
      <w:sz w:val="40"/>
      <w:szCs w:val="28"/>
    </w:rPr>
  </w:style>
  <w:style w:type="paragraph" w:styleId="Nagwek3">
    <w:name w:val="heading 3"/>
    <w:basedOn w:val="Normalny"/>
    <w:next w:val="Normalny"/>
    <w:link w:val="Nagwek3Znak"/>
    <w:qFormat/>
    <w:rsid w:val="00541C6B"/>
    <w:pPr>
      <w:keepNext/>
      <w:spacing w:before="60" w:line="240" w:lineRule="atLeast"/>
      <w:outlineLvl w:val="2"/>
    </w:pPr>
    <w:rPr>
      <w:rFonts w:ascii="Open Sans Semibold" w:hAnsi="Open Sans Semibold" w:cs="Arial"/>
      <w:bCs/>
      <w:color w:val="000000" w:themeColor="text1"/>
      <w:sz w:val="30"/>
      <w:szCs w:val="26"/>
    </w:rPr>
  </w:style>
  <w:style w:type="paragraph" w:styleId="Nagwek4">
    <w:name w:val="heading 4"/>
    <w:basedOn w:val="Normalny"/>
    <w:next w:val="Normalny"/>
    <w:link w:val="Nagwek4Znak"/>
    <w:qFormat/>
    <w:rsid w:val="00541C6B"/>
    <w:pPr>
      <w:keepNext/>
      <w:spacing w:before="60" w:after="60" w:line="240" w:lineRule="auto"/>
      <w:outlineLvl w:val="3"/>
    </w:pPr>
    <w:rPr>
      <w:sz w:val="30"/>
      <w:szCs w:val="30"/>
    </w:rPr>
  </w:style>
  <w:style w:type="paragraph" w:styleId="Nagwek5">
    <w:name w:val="heading 5"/>
    <w:basedOn w:val="Normalny"/>
    <w:next w:val="Normalny"/>
    <w:link w:val="Nagwek5Znak"/>
    <w:qFormat/>
    <w:rsid w:val="00541C6B"/>
    <w:pPr>
      <w:keepNext/>
      <w:keepLines/>
      <w:spacing w:before="200" w:after="0"/>
      <w:outlineLvl w:val="4"/>
    </w:pPr>
    <w:rPr>
      <w:rFonts w:ascii="Open Sans Semibold" w:eastAsiaTheme="majorEastAsia" w:hAnsi="Open Sans Semibold" w:cstheme="majorBidi"/>
      <w:color w:val="000000" w:themeColor="text1"/>
      <w:sz w:val="24"/>
    </w:rPr>
  </w:style>
  <w:style w:type="paragraph" w:styleId="Nagwek6">
    <w:name w:val="heading 6"/>
    <w:basedOn w:val="Normalny"/>
    <w:next w:val="Normalny"/>
    <w:link w:val="Nagwek6Znak"/>
    <w:qFormat/>
    <w:rsid w:val="00541C6B"/>
    <w:pPr>
      <w:keepNext/>
      <w:keepLines/>
      <w:spacing w:after="0"/>
      <w:outlineLvl w:val="5"/>
    </w:pPr>
    <w:rPr>
      <w:rFonts w:eastAsiaTheme="majorEastAsia" w:cstheme="majorBidi"/>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41C6B"/>
    <w:rPr>
      <w:rFonts w:ascii="Calibri" w:eastAsia="Calibri" w:hAnsi="Calibri" w:cs="Times New Roman"/>
      <w:sz w:val="50"/>
      <w:lang w:eastAsia="en-AU"/>
    </w:rPr>
  </w:style>
  <w:style w:type="character" w:customStyle="1" w:styleId="Nagwek2Znak">
    <w:name w:val="Nagłówek 2 Znak"/>
    <w:basedOn w:val="Domylnaczcionkaakapitu"/>
    <w:link w:val="Nagwek2"/>
    <w:rsid w:val="00541C6B"/>
    <w:rPr>
      <w:rFonts w:ascii="Calibri" w:eastAsia="Calibri" w:hAnsi="Calibri" w:cs="Arial"/>
      <w:bCs/>
      <w:iCs/>
      <w:color w:val="000000" w:themeColor="text1"/>
      <w:sz w:val="40"/>
      <w:szCs w:val="28"/>
    </w:rPr>
  </w:style>
  <w:style w:type="character" w:customStyle="1" w:styleId="Nagwek3Znak">
    <w:name w:val="Nagłówek 3 Znak"/>
    <w:basedOn w:val="Domylnaczcionkaakapitu"/>
    <w:link w:val="Nagwek3"/>
    <w:rsid w:val="00541C6B"/>
    <w:rPr>
      <w:rFonts w:ascii="Open Sans Semibold" w:eastAsia="Calibri" w:hAnsi="Open Sans Semibold" w:cs="Arial"/>
      <w:bCs/>
      <w:color w:val="000000" w:themeColor="text1"/>
      <w:sz w:val="30"/>
      <w:szCs w:val="26"/>
    </w:rPr>
  </w:style>
  <w:style w:type="character" w:customStyle="1" w:styleId="Nagwek4Znak">
    <w:name w:val="Nagłówek 4 Znak"/>
    <w:basedOn w:val="Domylnaczcionkaakapitu"/>
    <w:link w:val="Nagwek4"/>
    <w:rsid w:val="00541C6B"/>
    <w:rPr>
      <w:rFonts w:ascii="Calibri" w:eastAsia="Calibri" w:hAnsi="Calibri" w:cs="Times New Roman"/>
      <w:sz w:val="30"/>
      <w:szCs w:val="30"/>
    </w:rPr>
  </w:style>
  <w:style w:type="character" w:customStyle="1" w:styleId="Nagwek5Znak">
    <w:name w:val="Nagłówek 5 Znak"/>
    <w:basedOn w:val="Domylnaczcionkaakapitu"/>
    <w:link w:val="Nagwek5"/>
    <w:rsid w:val="00541C6B"/>
    <w:rPr>
      <w:rFonts w:ascii="Open Sans Semibold" w:eastAsiaTheme="majorEastAsia" w:hAnsi="Open Sans Semibold" w:cstheme="majorBidi"/>
      <w:color w:val="000000" w:themeColor="text1"/>
      <w:sz w:val="24"/>
    </w:rPr>
  </w:style>
  <w:style w:type="character" w:customStyle="1" w:styleId="Nagwek6Znak">
    <w:name w:val="Nagłówek 6 Znak"/>
    <w:basedOn w:val="Domylnaczcionkaakapitu"/>
    <w:link w:val="Nagwek6"/>
    <w:rsid w:val="00541C6B"/>
    <w:rPr>
      <w:rFonts w:ascii="Calibri" w:eastAsiaTheme="majorEastAsia" w:hAnsi="Calibri" w:cstheme="majorBidi"/>
      <w:color w:val="000000" w:themeColor="text1"/>
      <w:sz w:val="24"/>
    </w:rPr>
  </w:style>
  <w:style w:type="paragraph" w:customStyle="1" w:styleId="IntroCopy">
    <w:name w:val="Intro Copy"/>
    <w:basedOn w:val="Normalny"/>
    <w:next w:val="Normalny"/>
    <w:rsid w:val="00541C6B"/>
    <w:pPr>
      <w:spacing w:line="216" w:lineRule="auto"/>
      <w:contextualSpacing/>
    </w:pPr>
    <w:rPr>
      <w:rFonts w:eastAsia="Times New Roman"/>
      <w:spacing w:val="-3"/>
      <w:sz w:val="32"/>
      <w:szCs w:val="19"/>
      <w:lang w:eastAsia="en-AU"/>
    </w:rPr>
  </w:style>
  <w:style w:type="paragraph" w:customStyle="1" w:styleId="TableHeadingPurple">
    <w:name w:val="Table Heading Purple"/>
    <w:basedOn w:val="TableHeadingWhite"/>
    <w:qFormat/>
    <w:rsid w:val="00541C6B"/>
    <w:rPr>
      <w:b w:val="0"/>
      <w:bCs/>
      <w:color w:val="1F497D" w:themeColor="text2"/>
    </w:rPr>
  </w:style>
  <w:style w:type="paragraph" w:styleId="Listapunktowana">
    <w:name w:val="List Bullet"/>
    <w:basedOn w:val="Normalny"/>
    <w:rsid w:val="00541C6B"/>
    <w:pPr>
      <w:numPr>
        <w:numId w:val="3"/>
      </w:numPr>
    </w:pPr>
  </w:style>
  <w:style w:type="paragraph" w:styleId="Listapunktowana2">
    <w:name w:val="List Bullet 2"/>
    <w:basedOn w:val="Normalny"/>
    <w:rsid w:val="00541C6B"/>
    <w:pPr>
      <w:numPr>
        <w:ilvl w:val="1"/>
        <w:numId w:val="3"/>
      </w:numPr>
    </w:pPr>
  </w:style>
  <w:style w:type="paragraph" w:styleId="Stopka">
    <w:name w:val="footer"/>
    <w:basedOn w:val="Normalny"/>
    <w:link w:val="StopkaZnak"/>
    <w:uiPriority w:val="99"/>
    <w:rsid w:val="00541C6B"/>
    <w:pPr>
      <w:spacing w:after="0" w:line="240" w:lineRule="auto"/>
    </w:pPr>
    <w:rPr>
      <w:color w:val="7F7F7F" w:themeColor="text1" w:themeTint="80"/>
      <w:sz w:val="18"/>
    </w:rPr>
  </w:style>
  <w:style w:type="character" w:customStyle="1" w:styleId="StopkaZnak">
    <w:name w:val="Stopka Znak"/>
    <w:basedOn w:val="Domylnaczcionkaakapitu"/>
    <w:link w:val="Stopka"/>
    <w:uiPriority w:val="99"/>
    <w:rsid w:val="00541C6B"/>
    <w:rPr>
      <w:rFonts w:ascii="Calibri" w:eastAsia="Calibri" w:hAnsi="Calibri" w:cs="Times New Roman"/>
      <w:color w:val="7F7F7F" w:themeColor="text1" w:themeTint="80"/>
      <w:sz w:val="18"/>
    </w:rPr>
  </w:style>
  <w:style w:type="paragraph" w:styleId="Nagwek">
    <w:name w:val="header"/>
    <w:basedOn w:val="Normalny"/>
    <w:link w:val="NagwekZnak"/>
    <w:rsid w:val="00541C6B"/>
    <w:pPr>
      <w:tabs>
        <w:tab w:val="center" w:pos="4153"/>
        <w:tab w:val="right" w:pos="8306"/>
      </w:tabs>
      <w:spacing w:after="0" w:line="240" w:lineRule="auto"/>
    </w:pPr>
    <w:rPr>
      <w:color w:val="1F497D" w:themeColor="text2"/>
      <w:sz w:val="16"/>
    </w:rPr>
  </w:style>
  <w:style w:type="character" w:customStyle="1" w:styleId="NagwekZnak">
    <w:name w:val="Nagłówek Znak"/>
    <w:basedOn w:val="Domylnaczcionkaakapitu"/>
    <w:link w:val="Nagwek"/>
    <w:rsid w:val="00541C6B"/>
    <w:rPr>
      <w:rFonts w:ascii="Calibri" w:eastAsia="Calibri" w:hAnsi="Calibri" w:cs="Times New Roman"/>
      <w:color w:val="1F497D" w:themeColor="text2"/>
      <w:sz w:val="16"/>
    </w:rPr>
  </w:style>
  <w:style w:type="table" w:styleId="Tabela-Siatka">
    <w:name w:val="Table Grid"/>
    <w:basedOn w:val="Standardowy"/>
    <w:uiPriority w:val="39"/>
    <w:rsid w:val="00541C6B"/>
    <w:pPr>
      <w:spacing w:after="0" w:line="240" w:lineRule="auto"/>
    </w:pPr>
    <w:rPr>
      <w:rFonts w:eastAsia="MS Mincho" w:cs="Times New Roman"/>
      <w:sz w:val="20"/>
      <w:szCs w:val="20"/>
      <w:lang w:val="en-GB" w:eastAsia="en-GB"/>
    </w:rPr>
    <w:tblPr>
      <w:tblStyleRowBandSize w:val="1"/>
      <w:tblStyleColBandSize w:val="1"/>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Pr>
    <w:tblStylePr w:type="firstRow">
      <w:pPr>
        <w:wordWrap/>
        <w:spacing w:beforeLines="0" w:beforeAutospacing="0" w:afterLines="0" w:afterAutospacing="0" w:line="240" w:lineRule="auto"/>
      </w:pPr>
      <w:rPr>
        <w:color w:val="000000" w:themeColor="text1"/>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FFFFFF" w:themeFill="background1"/>
      </w:tcPr>
    </w:tblStylePr>
    <w:tblStylePr w:type="lastRow">
      <w:pPr>
        <w:wordWrap/>
        <w:spacing w:beforeLines="0" w:beforeAutospacing="0" w:afterLines="0" w:afterAutospacing="0" w:line="240" w:lineRule="auto"/>
        <w:contextualSpacing w:val="0"/>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fir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lastCol">
      <w:pPr>
        <w:wordWrap/>
        <w:spacing w:beforeLines="0" w:beforeAutospacing="0" w:afterLines="0" w:afterAutospacing="0" w:line="240" w:lineRule="auto"/>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band1Vert">
      <w:pPr>
        <w:wordWrap/>
        <w:spacing w:beforeLines="0" w:beforeAutospacing="0" w:afterLines="0" w:afterAutospacing="0" w:line="240" w:lineRule="auto"/>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band2Vert">
      <w:pPr>
        <w:wordWrap/>
        <w:spacing w:beforeLines="0" w:beforeAutospacing="0" w:afterLines="0" w:afterAutospacing="0" w:line="240" w:lineRule="auto"/>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band1Horz">
      <w:pPr>
        <w:wordWrap/>
        <w:spacing w:beforeLines="0" w:beforeAutospacing="0" w:afterLines="0" w:afterAutospacing="0" w:line="240" w:lineRule="auto"/>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band2Horz">
      <w:pPr>
        <w:wordWrap/>
        <w:spacing w:beforeLines="0" w:beforeAutospacing="0" w:afterLines="0" w:afterAutospacing="0" w:line="240" w:lineRule="auto"/>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style>
  <w:style w:type="character" w:styleId="Numerstrony">
    <w:name w:val="page number"/>
    <w:basedOn w:val="Domylnaczcionkaakapitu"/>
    <w:rsid w:val="00541C6B"/>
    <w:rPr>
      <w:rFonts w:ascii="Open Sans Semibold" w:hAnsi="Open Sans Semibold"/>
      <w:color w:val="1F497D" w:themeColor="text2"/>
      <w:sz w:val="18"/>
    </w:rPr>
  </w:style>
  <w:style w:type="paragraph" w:customStyle="1" w:styleId="NonTocHeading1">
    <w:name w:val="NonToc Heading 1"/>
    <w:basedOn w:val="Normalny"/>
    <w:next w:val="Normalny"/>
    <w:rsid w:val="00541C6B"/>
    <w:pPr>
      <w:spacing w:line="560" w:lineRule="atLeast"/>
    </w:pPr>
    <w:rPr>
      <w:sz w:val="40"/>
    </w:rPr>
  </w:style>
  <w:style w:type="paragraph" w:styleId="Spistreci1">
    <w:name w:val="toc 1"/>
    <w:basedOn w:val="Normalny"/>
    <w:next w:val="Normalny"/>
    <w:uiPriority w:val="39"/>
    <w:rsid w:val="00541C6B"/>
    <w:pPr>
      <w:tabs>
        <w:tab w:val="right" w:pos="8693"/>
      </w:tabs>
      <w:spacing w:line="400" w:lineRule="atLeast"/>
    </w:pPr>
    <w:rPr>
      <w:rFonts w:ascii="Open Sans Semibold" w:hAnsi="Open Sans Semibold"/>
      <w:noProof/>
      <w:sz w:val="20"/>
    </w:rPr>
  </w:style>
  <w:style w:type="paragraph" w:styleId="Spistreci2">
    <w:name w:val="toc 2"/>
    <w:basedOn w:val="Normalny"/>
    <w:next w:val="Normalny"/>
    <w:uiPriority w:val="39"/>
    <w:rsid w:val="00541C6B"/>
    <w:pPr>
      <w:tabs>
        <w:tab w:val="right" w:pos="8693"/>
      </w:tabs>
      <w:spacing w:after="40" w:line="240" w:lineRule="atLeast"/>
    </w:pPr>
    <w:rPr>
      <w:noProof/>
      <w:sz w:val="18"/>
    </w:rPr>
  </w:style>
  <w:style w:type="paragraph" w:customStyle="1" w:styleId="CoverDate">
    <w:name w:val="Cover Date"/>
    <w:basedOn w:val="Normalny"/>
    <w:rsid w:val="00541C6B"/>
    <w:pPr>
      <w:spacing w:after="0" w:line="288" w:lineRule="atLeast"/>
    </w:pPr>
    <w:rPr>
      <w:rFonts w:eastAsia="Times New Roman"/>
      <w:spacing w:val="-3"/>
      <w:sz w:val="28"/>
      <w:lang w:eastAsia="en-AU"/>
    </w:rPr>
  </w:style>
  <w:style w:type="table" w:styleId="redniecieniowanie1akcent2">
    <w:name w:val="Medium Shading 1 Accent 2"/>
    <w:basedOn w:val="Standardowy"/>
    <w:uiPriority w:val="63"/>
    <w:rsid w:val="00541C6B"/>
    <w:pPr>
      <w:spacing w:after="0" w:line="240" w:lineRule="auto"/>
      <w:contextualSpacing/>
    </w:pPr>
    <w:rPr>
      <w:rFonts w:eastAsia="MS Mincho" w:cs="Times New Roman"/>
      <w:color w:val="000000" w:themeColor="text1"/>
      <w:sz w:val="20"/>
      <w:szCs w:val="20"/>
      <w:lang w:val="en-GB" w:eastAsia="en-GB"/>
    </w:rPr>
    <w:tblPr>
      <w:tblStyleRowBandSize w:val="1"/>
      <w:tblStyleColBandSize w:val="1"/>
      <w:tblInd w:w="113"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CellMar>
        <w:top w:w="113" w:type="dxa"/>
        <w:bottom w:w="113" w:type="dxa"/>
      </w:tblCellMar>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val="0"/>
        <w:bCs/>
        <w:caps w:val="0"/>
        <w:smallCaps w:val="0"/>
        <w:color w:val="000000" w:themeColor="text1"/>
        <w:sz w:val="20"/>
      </w:rPr>
      <w:tblPr/>
      <w:tcPr>
        <w:shd w:val="clear" w:color="auto" w:fill="1D1847"/>
      </w:tcPr>
    </w:tblStylePr>
    <w:tblStylePr w:type="lastRow">
      <w:pPr>
        <w:spacing w:before="0" w:after="0" w:line="240" w:lineRule="auto"/>
      </w:pPr>
      <w:rPr>
        <w:b w:val="0"/>
        <w:bCs/>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C0504D" w:themeFill="accent2"/>
      </w:tcPr>
    </w:tblStylePr>
    <w:tblStylePr w:type="firstCol">
      <w:pPr>
        <w:wordWrap/>
        <w:spacing w:beforeLines="0" w:beforeAutospacing="0" w:afterLines="0" w:afterAutospacing="0" w:line="240" w:lineRule="auto"/>
      </w:pPr>
      <w:rPr>
        <w:rFonts w:ascii="Open Sans Semibold" w:hAnsi="Open Sans Semibold"/>
        <w:b/>
        <w:bCs/>
      </w:rPr>
    </w:tblStylePr>
    <w:tblStylePr w:type="lastCol">
      <w:pPr>
        <w:wordWrap/>
        <w:spacing w:beforeLines="0" w:beforeAutospacing="0" w:afterLines="0" w:afterAutospacing="0" w:line="240" w:lineRule="auto"/>
      </w:pPr>
      <w:rPr>
        <w:rFonts w:ascii="Open Sans Semibold" w:hAnsi="Open Sans Semibold"/>
        <w:b/>
        <w:bCs/>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C0504D" w:themeFill="accent2"/>
      </w:tcPr>
    </w:tblStylePr>
    <w:tblStylePr w:type="band1Vert">
      <w:pPr>
        <w:wordWrap/>
        <w:spacing w:beforeLines="0" w:beforeAutospacing="0" w:afterLines="0" w:afterAutospacing="0" w:line="240" w:lineRule="auto"/>
      </w:pPr>
      <w:rPr>
        <w:rFonts w:asciiTheme="minorHAnsi" w:hAnsiTheme="minorHAnsi"/>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F2DBDB" w:themeFill="accent2" w:themeFillTint="33"/>
      </w:tcPr>
    </w:tblStylePr>
    <w:tblStylePr w:type="band2Vert">
      <w:pPr>
        <w:wordWrap/>
        <w:spacing w:beforeLines="0" w:beforeAutospacing="0" w:afterLines="0" w:afterAutospacing="0" w:line="240" w:lineRule="auto"/>
      </w:pPr>
      <w:rPr>
        <w:rFonts w:asciiTheme="minorHAnsi" w:hAnsiTheme="minorHAnsi"/>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FFFFFF" w:themeFill="background1"/>
      </w:tcPr>
    </w:tblStylePr>
    <w:tblStylePr w:type="band1Horz">
      <w:pPr>
        <w:wordWrap/>
        <w:spacing w:beforeLines="0" w:beforeAutospacing="0" w:afterLines="0" w:afterAutospacing="0" w:line="240" w:lineRule="auto"/>
      </w:pPr>
      <w:rPr>
        <w:rFonts w:asciiTheme="minorHAnsi" w:hAnsiTheme="minorHAnsi"/>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shd w:val="clear" w:color="auto" w:fill="CDCAEE"/>
      </w:tcPr>
    </w:tblStylePr>
  </w:style>
  <w:style w:type="paragraph" w:customStyle="1" w:styleId="CoverHeading">
    <w:name w:val="Cover Heading"/>
    <w:basedOn w:val="Normalny"/>
    <w:next w:val="Normalny"/>
    <w:rsid w:val="00541C6B"/>
    <w:pPr>
      <w:framePr w:wrap="around" w:vAnchor="page" w:hAnchor="page" w:x="1" w:y="2731"/>
      <w:pBdr>
        <w:top w:val="single" w:sz="18" w:space="15" w:color="7F7F7F" w:themeColor="text1" w:themeTint="80"/>
        <w:bottom w:val="single" w:sz="18" w:space="15" w:color="7F7F7F" w:themeColor="text1" w:themeTint="80"/>
      </w:pBdr>
      <w:spacing w:after="840" w:line="240" w:lineRule="auto"/>
      <w:ind w:right="992"/>
    </w:pPr>
    <w:rPr>
      <w:caps/>
      <w:sz w:val="50"/>
    </w:rPr>
  </w:style>
  <w:style w:type="paragraph" w:customStyle="1" w:styleId="CoverSubheading">
    <w:name w:val="Cover Subheading"/>
    <w:rsid w:val="00541C6B"/>
    <w:pPr>
      <w:spacing w:after="0" w:line="384" w:lineRule="atLeast"/>
    </w:pPr>
    <w:rPr>
      <w:rFonts w:eastAsia="Times New Roman" w:cs="Times New Roman"/>
      <w:bCs/>
      <w:spacing w:val="-3"/>
      <w:sz w:val="32"/>
      <w:szCs w:val="38"/>
      <w:lang w:val="en-AU"/>
    </w:rPr>
  </w:style>
  <w:style w:type="paragraph" w:customStyle="1" w:styleId="TableText">
    <w:name w:val="Table Text"/>
    <w:basedOn w:val="Normalny"/>
    <w:qFormat/>
    <w:rsid w:val="00541C6B"/>
    <w:pPr>
      <w:spacing w:after="0" w:line="240" w:lineRule="auto"/>
    </w:pPr>
    <w:rPr>
      <w:rFonts w:eastAsia="Times New Roman"/>
      <w:spacing w:val="-3"/>
      <w:sz w:val="20"/>
      <w:szCs w:val="19"/>
      <w:lang w:eastAsia="en-AU"/>
    </w:rPr>
  </w:style>
  <w:style w:type="paragraph" w:styleId="Tekstprzypisudolnego">
    <w:name w:val="footnote text"/>
    <w:basedOn w:val="Normalny"/>
    <w:link w:val="TekstprzypisudolnegoZnak"/>
    <w:rsid w:val="00541C6B"/>
    <w:pPr>
      <w:tabs>
        <w:tab w:val="left" w:pos="320"/>
      </w:tabs>
      <w:spacing w:before="85" w:after="60" w:line="220" w:lineRule="atLeast"/>
      <w:ind w:left="318" w:hanging="318"/>
    </w:pPr>
    <w:rPr>
      <w:rFonts w:eastAsia="Times New Roman"/>
      <w:spacing w:val="-3"/>
      <w:sz w:val="16"/>
      <w:szCs w:val="16"/>
      <w:lang w:eastAsia="en-AU"/>
    </w:rPr>
  </w:style>
  <w:style w:type="character" w:customStyle="1" w:styleId="TekstprzypisudolnegoZnak">
    <w:name w:val="Tekst przypisu dolnego Znak"/>
    <w:basedOn w:val="Domylnaczcionkaakapitu"/>
    <w:link w:val="Tekstprzypisudolnego"/>
    <w:rsid w:val="00541C6B"/>
    <w:rPr>
      <w:rFonts w:ascii="Calibri" w:eastAsia="Times New Roman" w:hAnsi="Calibri" w:cs="Times New Roman"/>
      <w:spacing w:val="-3"/>
      <w:sz w:val="16"/>
      <w:szCs w:val="16"/>
      <w:lang w:eastAsia="en-AU"/>
    </w:rPr>
  </w:style>
  <w:style w:type="paragraph" w:customStyle="1" w:styleId="Source">
    <w:name w:val="Source"/>
    <w:basedOn w:val="Legenda"/>
    <w:qFormat/>
    <w:rsid w:val="00541C6B"/>
  </w:style>
  <w:style w:type="paragraph" w:customStyle="1" w:styleId="TableHeadingWhite">
    <w:name w:val="Table Heading White"/>
    <w:basedOn w:val="TableText"/>
    <w:qFormat/>
    <w:rsid w:val="00541C6B"/>
    <w:rPr>
      <w:rFonts w:ascii="Open Sans Semibold" w:hAnsi="Open Sans Semibold"/>
      <w:b/>
      <w:caps/>
      <w:color w:val="FFFFFF" w:themeColor="background1"/>
    </w:rPr>
  </w:style>
  <w:style w:type="paragraph" w:styleId="Listanumerowana">
    <w:name w:val="List Number"/>
    <w:basedOn w:val="Normalny"/>
    <w:link w:val="ListanumerowanaZnak"/>
    <w:rsid w:val="00541C6B"/>
    <w:pPr>
      <w:numPr>
        <w:numId w:val="5"/>
      </w:numPr>
      <w:spacing w:after="199"/>
    </w:pPr>
  </w:style>
  <w:style w:type="paragraph" w:styleId="Tekstdymka">
    <w:name w:val="Balloon Text"/>
    <w:basedOn w:val="Normalny"/>
    <w:link w:val="TekstdymkaZnak"/>
    <w:rsid w:val="00541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41C6B"/>
    <w:rPr>
      <w:rFonts w:ascii="Tahoma" w:eastAsia="Calibri" w:hAnsi="Tahoma" w:cs="Tahoma"/>
      <w:sz w:val="16"/>
      <w:szCs w:val="16"/>
    </w:rPr>
  </w:style>
  <w:style w:type="paragraph" w:customStyle="1" w:styleId="Spacer">
    <w:name w:val="Spacer"/>
    <w:basedOn w:val="Nagwek"/>
    <w:rsid w:val="00541C6B"/>
    <w:rPr>
      <w:sz w:val="2"/>
    </w:rPr>
  </w:style>
  <w:style w:type="table" w:customStyle="1" w:styleId="MediumShading1-Accent11">
    <w:name w:val="Medium Shading 1 - Accent 11"/>
    <w:basedOn w:val="Standardowy"/>
    <w:uiPriority w:val="63"/>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FFFFFF" w:themeFill="background1"/>
      </w:tcPr>
    </w:tblStylePr>
    <w:tblStylePr w:type="band2Horz">
      <w:tblPr/>
      <w:tcPr>
        <w:shd w:val="clear" w:color="auto" w:fill="B8CCE4" w:themeFill="accent1" w:themeFillTint="66"/>
      </w:tcPr>
    </w:tblStylePr>
  </w:style>
  <w:style w:type="table" w:styleId="Jasnalistaakcent6">
    <w:name w:val="Light List Accent 6"/>
    <w:basedOn w:val="Standardowy"/>
    <w:uiPriority w:val="61"/>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redniecieniowanie1akcent4">
    <w:name w:val="Medium Shading 1 Accent 4"/>
    <w:basedOn w:val="redniecieniowanie1akcent2"/>
    <w:uiPriority w:val="63"/>
    <w:rsid w:val="00541C6B"/>
    <w:tblPr>
      <w:tbl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blBorders>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bCs/>
        <w:caps w:val="0"/>
        <w:smallCaps w:val="0"/>
        <w:color w:val="FFFFFF" w:themeColor="background1"/>
        <w:sz w:val="20"/>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8064A2" w:themeFill="accent4"/>
      </w:tcPr>
    </w:tblStylePr>
    <w:tblStylePr w:type="lastRow">
      <w:pPr>
        <w:spacing w:before="0" w:after="0" w:line="240" w:lineRule="auto"/>
      </w:pPr>
      <w:rPr>
        <w:b/>
        <w:bCs/>
      </w:rPr>
      <w:tblPr/>
      <w:tcPr>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insideH w:val="single" w:sz="2" w:space="0" w:color="943634" w:themeColor="accent2" w:themeShade="BF"/>
          <w:insideV w:val="single" w:sz="2" w:space="0" w:color="943634" w:themeColor="accent2" w:themeShade="BF"/>
        </w:tcBorders>
        <w:shd w:val="clear" w:color="auto" w:fill="8064A2" w:themeFill="accent4"/>
      </w:tcPr>
    </w:tblStylePr>
    <w:tblStylePr w:type="firstCol">
      <w:pPr>
        <w:wordWrap/>
        <w:spacing w:beforeLines="0" w:beforeAutospacing="0" w:afterLines="0" w:afterAutospacing="0" w:line="240" w:lineRule="auto"/>
      </w:pPr>
      <w:rPr>
        <w:rFonts w:ascii="Open Sans Semibold" w:hAnsi="Open Sans Semibold"/>
        <w:b/>
        <w:bCs/>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8064A2" w:themeFill="accent4"/>
      </w:tcPr>
    </w:tblStylePr>
    <w:tblStylePr w:type="lastCol">
      <w:pPr>
        <w:wordWrap/>
        <w:spacing w:beforeLines="0" w:beforeAutospacing="0" w:afterLines="0" w:afterAutospacing="0" w:line="240" w:lineRule="auto"/>
      </w:pPr>
      <w:rPr>
        <w:rFonts w:ascii="Open Sans Semibold" w:hAnsi="Open Sans Semibold"/>
        <w:b/>
        <w:bCs/>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8064A2" w:themeFill="accent4"/>
      </w:tcPr>
    </w:tblStylePr>
    <w:tblStylePr w:type="band1Vert">
      <w:pPr>
        <w:wordWrap/>
        <w:spacing w:beforeLines="0" w:beforeAutospacing="0" w:afterLines="0" w:afterAutospacing="0" w:line="240" w:lineRule="auto"/>
      </w:pPr>
      <w:rPr>
        <w:rFonts w:asciiTheme="minorHAnsi" w:hAnsiTheme="minorHAnsi"/>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FFFFFF" w:themeFill="background1"/>
      </w:tcPr>
    </w:tblStylePr>
    <w:tblStylePr w:type="band2Vert">
      <w:pPr>
        <w:wordWrap/>
        <w:spacing w:beforeLines="0" w:beforeAutospacing="0" w:afterLines="0" w:afterAutospacing="0" w:line="240" w:lineRule="auto"/>
      </w:pPr>
      <w:rPr>
        <w:rFonts w:asciiTheme="minorHAnsi" w:hAnsiTheme="minorHAnsi"/>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E5DFEC" w:themeFill="accent4" w:themeFillTint="33"/>
      </w:tcPr>
    </w:tblStylePr>
    <w:tblStylePr w:type="band1Horz">
      <w:pPr>
        <w:wordWrap/>
        <w:spacing w:beforeLines="0" w:beforeAutospacing="0" w:afterLines="0" w:afterAutospacing="0" w:line="240" w:lineRule="auto"/>
      </w:pPr>
      <w:rPr>
        <w:rFonts w:asciiTheme="minorHAnsi" w:hAnsiTheme="minorHAnsi"/>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E5DFEC" w:themeFill="accent4" w:themeFillTint="33"/>
      </w:tcPr>
    </w:tblStylePr>
  </w:style>
  <w:style w:type="table" w:styleId="Kolorowasiatkaakcent1">
    <w:name w:val="Colorful Grid Accent 1"/>
    <w:basedOn w:val="Standardowy"/>
    <w:uiPriority w:val="73"/>
    <w:rsid w:val="00541C6B"/>
    <w:pPr>
      <w:spacing w:after="0" w:line="240" w:lineRule="auto"/>
    </w:pPr>
    <w:rPr>
      <w:rFonts w:ascii="Times New Roman" w:eastAsia="MS Mincho" w:hAnsi="Times New Roman" w:cs="Times New Roman"/>
      <w:color w:val="000000" w:themeColor="text1"/>
      <w:sz w:val="20"/>
      <w:szCs w:val="20"/>
      <w:lang w:val="en-GB"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3akcent1">
    <w:name w:val="Medium Grid 3 Accent 1"/>
    <w:basedOn w:val="Standardowy"/>
    <w:uiPriority w:val="69"/>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ecieniowanie1akcent3">
    <w:name w:val="Medium Shading 1 Accent 3"/>
    <w:basedOn w:val="redniecieniowanie1akcent2"/>
    <w:uiPriority w:val="63"/>
    <w:rsid w:val="00541C6B"/>
    <w:tblPr>
      <w:tbl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blBorders>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bCs/>
        <w:caps w:val="0"/>
        <w:smallCaps w:val="0"/>
        <w:color w:val="FFFFFF" w:themeColor="background1"/>
        <w:sz w:val="20"/>
      </w:rPr>
      <w:tblPr/>
      <w:tcPr>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cBorders>
        <w:shd w:val="clear" w:color="auto" w:fill="9BBB59" w:themeFill="accent3"/>
      </w:tcPr>
    </w:tblStylePr>
    <w:tblStylePr w:type="lastRow">
      <w:pPr>
        <w:spacing w:before="0" w:after="0" w:line="240" w:lineRule="auto"/>
      </w:pPr>
      <w:rPr>
        <w:b/>
        <w:bCs/>
      </w:rPr>
      <w:tblPr/>
      <w:tcPr>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insideH w:val="single" w:sz="2" w:space="0" w:color="943634" w:themeColor="accent2" w:themeShade="BF"/>
          <w:insideV w:val="single" w:sz="2" w:space="0" w:color="943634" w:themeColor="accent2" w:themeShade="BF"/>
        </w:tcBorders>
        <w:shd w:val="clear" w:color="auto" w:fill="9BBB59" w:themeFill="accent3"/>
      </w:tcPr>
    </w:tblStylePr>
    <w:tblStylePr w:type="firstCol">
      <w:pPr>
        <w:wordWrap/>
        <w:spacing w:beforeLines="0" w:beforeAutospacing="0" w:afterLines="0" w:afterAutospacing="0" w:line="240" w:lineRule="auto"/>
      </w:pPr>
      <w:rPr>
        <w:rFonts w:ascii="Open Sans Semibold" w:hAnsi="Open Sans Semibold"/>
        <w:b/>
        <w:bCs/>
      </w:rPr>
      <w:tblPr/>
      <w:tcPr>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cBorders>
        <w:shd w:val="clear" w:color="auto" w:fill="9BBB59" w:themeFill="accent3"/>
      </w:tcPr>
    </w:tblStylePr>
    <w:tblStylePr w:type="lastCol">
      <w:pPr>
        <w:wordWrap/>
        <w:spacing w:beforeLines="0" w:beforeAutospacing="0" w:afterLines="0" w:afterAutospacing="0" w:line="240" w:lineRule="auto"/>
      </w:pPr>
      <w:rPr>
        <w:rFonts w:ascii="Open Sans Semibold" w:hAnsi="Open Sans Semibold"/>
        <w:b/>
        <w:bCs/>
      </w:rPr>
      <w:tblPr/>
      <w:tcPr>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insideH w:val="single" w:sz="2" w:space="0" w:color="943634" w:themeColor="accent2" w:themeShade="BF"/>
          <w:insideV w:val="single" w:sz="2" w:space="0" w:color="943634" w:themeColor="accent2" w:themeShade="BF"/>
        </w:tcBorders>
        <w:shd w:val="clear" w:color="auto" w:fill="9BBB59" w:themeFill="accent3"/>
      </w:tcPr>
    </w:tblStylePr>
    <w:tblStylePr w:type="band1Vert">
      <w:pPr>
        <w:wordWrap/>
        <w:spacing w:beforeLines="0" w:beforeAutospacing="0" w:afterLines="0" w:afterAutospacing="0" w:line="240" w:lineRule="auto"/>
      </w:pPr>
      <w:rPr>
        <w:rFonts w:asciiTheme="minorHAnsi" w:hAnsiTheme="minorHAnsi"/>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F2DBDB" w:themeFill="accent2" w:themeFillTint="33"/>
      </w:tcPr>
    </w:tblStylePr>
    <w:tblStylePr w:type="band2Vert">
      <w:pPr>
        <w:wordWrap/>
        <w:spacing w:beforeLines="0" w:beforeAutospacing="0" w:afterLines="0" w:afterAutospacing="0" w:line="240" w:lineRule="auto"/>
      </w:pPr>
      <w:rPr>
        <w:rFonts w:asciiTheme="minorHAnsi" w:hAnsiTheme="minorHAnsi"/>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FFFFFF" w:themeFill="background1"/>
      </w:tcPr>
    </w:tblStylePr>
    <w:tblStylePr w:type="band1Horz">
      <w:pPr>
        <w:wordWrap/>
        <w:spacing w:beforeLines="0" w:beforeAutospacing="0" w:afterLines="0" w:afterAutospacing="0" w:line="240" w:lineRule="auto"/>
      </w:pPr>
      <w:rPr>
        <w:rFonts w:asciiTheme="minorHAnsi" w:hAnsiTheme="minorHAnsi"/>
      </w:rPr>
      <w:tblPr/>
      <w:tcPr>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cBorders>
        <w:shd w:val="clear" w:color="auto" w:fill="EAF1DD" w:themeFill="accent3" w:themeFillTint="33"/>
      </w:tcPr>
    </w:tblStylePr>
  </w:style>
  <w:style w:type="table" w:customStyle="1" w:styleId="Base">
    <w:name w:val="Base"/>
    <w:basedOn w:val="Standardowy"/>
    <w:uiPriority w:val="99"/>
    <w:rsid w:val="00541C6B"/>
    <w:pPr>
      <w:spacing w:after="0" w:line="240" w:lineRule="auto"/>
    </w:pPr>
    <w:rPr>
      <w:rFonts w:eastAsia="MS Mincho" w:cs="Times New Roman"/>
      <w:sz w:val="20"/>
      <w:szCs w:val="20"/>
      <w:lang w:val="en-GB" w:eastAsia="en-GB"/>
    </w:rPr>
    <w:tblPr>
      <w:tblStyleRowBandSize w:val="1"/>
      <w:tblStyleColBandSize w:val="1"/>
      <w:tblInd w:w="113" w:type="dxa"/>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CellMar>
        <w:top w:w="113" w:type="dxa"/>
        <w:bottom w:w="113" w:type="dxa"/>
      </w:tblCellMar>
    </w:tblPr>
    <w:tblStylePr w:type="firstRow">
      <w:pPr>
        <w:wordWrap/>
        <w:spacing w:beforeLines="0" w:beforeAutospacing="0" w:afterLines="0" w:afterAutospacing="0" w:line="240" w:lineRule="auto"/>
      </w:pPr>
      <w:rPr>
        <w:rFonts w:asciiTheme="majorHAnsi" w:hAnsiTheme="majorHAnsi"/>
      </w:rPr>
      <w:tblPr/>
      <w:tcPr>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cBorders>
        <w:shd w:val="clear" w:color="auto" w:fill="000000" w:themeFill="text1"/>
      </w:tcPr>
    </w:tblStylePr>
    <w:tblStylePr w:type="lastRow">
      <w:pPr>
        <w:wordWrap/>
        <w:spacing w:beforeLines="0" w:beforeAutospacing="0" w:afterLines="0" w:afterAutospacing="0" w:line="240" w:lineRule="auto"/>
      </w:pPr>
      <w:tblPr/>
      <w:tcPr>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cBorders>
        <w:shd w:val="clear" w:color="auto" w:fill="000000" w:themeFill="text1"/>
      </w:tcPr>
    </w:tblStylePr>
    <w:tblStylePr w:type="firstCol">
      <w:pPr>
        <w:wordWrap/>
        <w:spacing w:beforeLines="0" w:beforeAutospacing="0" w:afterLines="0" w:afterAutospacing="0" w:line="240" w:lineRule="auto"/>
      </w:pPr>
      <w:tblPr/>
      <w:tcPr>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cBorders>
        <w:shd w:val="clear" w:color="auto" w:fill="000000" w:themeFill="text1"/>
      </w:tcPr>
    </w:tblStylePr>
    <w:tblStylePr w:type="lastCol">
      <w:pPr>
        <w:wordWrap/>
        <w:spacing w:beforeLines="0" w:beforeAutospacing="0" w:afterLines="0" w:afterAutospacing="0" w:line="240" w:lineRule="auto"/>
      </w:pPr>
      <w:tblPr/>
      <w:tcPr>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cBorders>
      </w:tcPr>
    </w:tblStylePr>
    <w:tblStylePr w:type="band1Vert">
      <w:pPr>
        <w:wordWrap/>
        <w:spacing w:beforeLines="0" w:beforeAutospacing="0" w:afterLines="0" w:afterAutospacing="0" w:line="240" w:lineRule="auto"/>
      </w:pPr>
      <w:tblPr/>
      <w:tcPr>
        <w:tcBorders>
          <w:top w:val="nil"/>
          <w:left w:val="nil"/>
          <w:bottom w:val="nil"/>
          <w:right w:val="nil"/>
          <w:insideH w:val="nil"/>
          <w:insideV w:val="nil"/>
        </w:tcBorders>
      </w:tcPr>
    </w:tblStylePr>
    <w:tblStylePr w:type="band2Vert">
      <w:pPr>
        <w:wordWrap/>
        <w:spacing w:beforeLines="0" w:beforeAutospacing="0" w:afterLines="0" w:afterAutospacing="0" w:line="240" w:lineRule="auto"/>
      </w:pPr>
      <w:tblPr/>
      <w:tcPr>
        <w:tcBorders>
          <w:top w:val="nil"/>
          <w:left w:val="nil"/>
          <w:bottom w:val="nil"/>
          <w:right w:val="nil"/>
          <w:insideH w:val="nil"/>
          <w:insideV w:val="nil"/>
        </w:tcBorders>
      </w:tcPr>
    </w:tblStylePr>
    <w:tblStylePr w:type="band1Horz">
      <w:pPr>
        <w:wordWrap/>
        <w:spacing w:beforeLines="0" w:beforeAutospacing="0" w:afterLines="0" w:afterAutospacing="0" w:line="240" w:lineRule="auto"/>
      </w:pPr>
      <w:tblPr/>
      <w:tcPr>
        <w:shd w:val="clear" w:color="auto" w:fill="FFFFFF" w:themeFill="background1"/>
      </w:tcPr>
    </w:tblStylePr>
    <w:tblStylePr w:type="band2Horz">
      <w:pPr>
        <w:wordWrap/>
        <w:spacing w:beforeLines="0" w:beforeAutospacing="0" w:afterLines="0" w:afterAutospacing="0" w:line="240" w:lineRule="auto"/>
      </w:pPr>
      <w:tblPr/>
      <w:tcPr>
        <w:shd w:val="clear" w:color="auto" w:fill="7F7F7F" w:themeFill="text1" w:themeFillTint="80"/>
      </w:tcPr>
    </w:tblStylePr>
  </w:style>
  <w:style w:type="table" w:styleId="Jasnalistaakcent2">
    <w:name w:val="Light List Accent 2"/>
    <w:basedOn w:val="Standardowy"/>
    <w:uiPriority w:val="61"/>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siatkaakcent1">
    <w:name w:val="Light Grid Accent 1"/>
    <w:basedOn w:val="Standardowy"/>
    <w:uiPriority w:val="62"/>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cze">
    <w:name w:val="Hyperlink"/>
    <w:basedOn w:val="Domylnaczcionkaakapitu"/>
    <w:uiPriority w:val="99"/>
    <w:rsid w:val="00541C6B"/>
    <w:rPr>
      <w:rFonts w:asciiTheme="minorHAnsi" w:hAnsiTheme="minorHAnsi"/>
      <w:color w:val="4F81BD" w:themeColor="accent1"/>
      <w:sz w:val="21"/>
      <w:u w:val="single"/>
    </w:rPr>
  </w:style>
  <w:style w:type="paragraph" w:customStyle="1" w:styleId="CoverAddress">
    <w:name w:val="Cover_Address"/>
    <w:basedOn w:val="Stopka"/>
    <w:qFormat/>
    <w:rsid w:val="00541C6B"/>
    <w:pPr>
      <w:spacing w:line="320" w:lineRule="atLeast"/>
    </w:pPr>
    <w:rPr>
      <w:color w:val="EEECE1" w:themeColor="background2"/>
    </w:rPr>
  </w:style>
  <w:style w:type="character" w:styleId="Tekstzastpczy">
    <w:name w:val="Placeholder Text"/>
    <w:basedOn w:val="Domylnaczcionkaakapitu"/>
    <w:uiPriority w:val="99"/>
    <w:semiHidden/>
    <w:rsid w:val="00541C6B"/>
    <w:rPr>
      <w:color w:val="FF0000"/>
    </w:rPr>
  </w:style>
  <w:style w:type="paragraph" w:customStyle="1" w:styleId="Heading1Num">
    <w:name w:val="Heading 1 Num"/>
    <w:basedOn w:val="Nagwek1"/>
    <w:next w:val="Normalny"/>
    <w:qFormat/>
    <w:rsid w:val="00541C6B"/>
    <w:pPr>
      <w:numPr>
        <w:numId w:val="8"/>
      </w:numPr>
    </w:pPr>
  </w:style>
  <w:style w:type="paragraph" w:styleId="Legenda">
    <w:name w:val="caption"/>
    <w:basedOn w:val="Normalny"/>
    <w:next w:val="Normalny"/>
    <w:unhideWhenUsed/>
    <w:qFormat/>
    <w:rsid w:val="00541C6B"/>
    <w:pPr>
      <w:spacing w:after="80" w:line="240" w:lineRule="auto"/>
      <w:contextualSpacing/>
    </w:pPr>
    <w:rPr>
      <w:rFonts w:ascii="Open Sans Semibold" w:hAnsi="Open Sans Semibold"/>
      <w:b/>
      <w:bCs/>
      <w:color w:val="666666"/>
      <w:szCs w:val="18"/>
    </w:rPr>
  </w:style>
  <w:style w:type="table" w:styleId="redniecieniowanie1akcent1">
    <w:name w:val="Medium Shading 1 Accent 1"/>
    <w:basedOn w:val="redniecieniowanie1akcent2"/>
    <w:uiPriority w:val="63"/>
    <w:rsid w:val="00541C6B"/>
    <w:tblPr>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bCs/>
        <w:caps w:val="0"/>
        <w:smallCaps w:val="0"/>
        <w:color w:val="FFFFFF" w:themeColor="background1"/>
        <w:sz w:val="20"/>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4F81BD" w:themeFill="accent1"/>
      </w:tcPr>
    </w:tblStylePr>
    <w:tblStylePr w:type="lastRow">
      <w:pPr>
        <w:spacing w:before="0" w:after="0" w:line="240" w:lineRule="auto"/>
      </w:pPr>
      <w:rPr>
        <w:b/>
        <w:bCs/>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4F81BD" w:themeFill="accent1"/>
      </w:tcPr>
    </w:tblStylePr>
    <w:tblStylePr w:type="firstCol">
      <w:pPr>
        <w:wordWrap/>
        <w:spacing w:beforeLines="0" w:beforeAutospacing="0" w:afterLines="0" w:afterAutospacing="0" w:line="240" w:lineRule="auto"/>
      </w:pPr>
      <w:rPr>
        <w:rFonts w:ascii="Open Sans Semibold" w:hAnsi="Open Sans Semibold"/>
        <w:b/>
        <w:bCs/>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4F81BD" w:themeFill="accent1"/>
      </w:tcPr>
    </w:tblStylePr>
    <w:tblStylePr w:type="lastCol">
      <w:pPr>
        <w:wordWrap/>
        <w:spacing w:beforeLines="0" w:beforeAutospacing="0" w:afterLines="0" w:afterAutospacing="0" w:line="240" w:lineRule="auto"/>
      </w:pPr>
      <w:rPr>
        <w:rFonts w:ascii="Open Sans Semibold" w:hAnsi="Open Sans Semibold"/>
        <w:b/>
        <w:bCs/>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4F81BD" w:themeFill="accent1"/>
      </w:tcPr>
    </w:tblStylePr>
    <w:tblStylePr w:type="band1Vert">
      <w:pPr>
        <w:wordWrap/>
        <w:spacing w:beforeLines="0" w:beforeAutospacing="0" w:afterLines="0" w:afterAutospacing="0" w:line="240" w:lineRule="auto"/>
      </w:pPr>
      <w:rPr>
        <w:rFonts w:asciiTheme="minorHAnsi" w:hAnsiTheme="minorHAnsi"/>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FFFFFF" w:themeFill="background1"/>
      </w:tcPr>
    </w:tblStylePr>
    <w:tblStylePr w:type="band2Vert">
      <w:pPr>
        <w:wordWrap/>
        <w:spacing w:beforeLines="0" w:beforeAutospacing="0" w:afterLines="0" w:afterAutospacing="0" w:line="240" w:lineRule="auto"/>
      </w:pPr>
      <w:rPr>
        <w:rFonts w:asciiTheme="minorHAnsi" w:hAnsiTheme="minorHAnsi"/>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DBE5F1" w:themeFill="accent1" w:themeFillTint="33"/>
      </w:tcPr>
    </w:tblStylePr>
    <w:tblStylePr w:type="band1Horz">
      <w:pPr>
        <w:wordWrap/>
        <w:spacing w:beforeLines="0" w:beforeAutospacing="0" w:afterLines="0" w:afterAutospacing="0" w:line="240" w:lineRule="auto"/>
      </w:pPr>
      <w:rPr>
        <w:rFonts w:asciiTheme="minorHAnsi" w:hAnsiTheme="minorHAnsi"/>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DBE5F1" w:themeFill="accent1" w:themeFillTint="33"/>
      </w:tcPr>
    </w:tblStylePr>
  </w:style>
  <w:style w:type="table" w:styleId="redniecieniowanie1">
    <w:name w:val="Medium Shading 1"/>
    <w:basedOn w:val="Standardowy"/>
    <w:uiPriority w:val="63"/>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Jasnalistaakcent1">
    <w:name w:val="Light List Accent 1"/>
    <w:basedOn w:val="Standardowy"/>
    <w:uiPriority w:val="61"/>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umberedHeadings">
    <w:name w:val="Numbered Headings"/>
    <w:uiPriority w:val="99"/>
    <w:rsid w:val="00541C6B"/>
    <w:pPr>
      <w:numPr>
        <w:numId w:val="1"/>
      </w:numPr>
    </w:pPr>
  </w:style>
  <w:style w:type="paragraph" w:styleId="Spistreci3">
    <w:name w:val="toc 3"/>
    <w:basedOn w:val="Normalny"/>
    <w:next w:val="Normalny"/>
    <w:autoRedefine/>
    <w:uiPriority w:val="39"/>
    <w:rsid w:val="00541C6B"/>
    <w:pPr>
      <w:spacing w:after="100"/>
      <w:ind w:left="440"/>
    </w:pPr>
  </w:style>
  <w:style w:type="numbering" w:customStyle="1" w:styleId="Bullets">
    <w:name w:val="Bullets"/>
    <w:uiPriority w:val="99"/>
    <w:rsid w:val="00541C6B"/>
    <w:pPr>
      <w:numPr>
        <w:numId w:val="2"/>
      </w:numPr>
    </w:pPr>
  </w:style>
  <w:style w:type="numbering" w:customStyle="1" w:styleId="Numbering">
    <w:name w:val="Numbering"/>
    <w:uiPriority w:val="99"/>
    <w:rsid w:val="00541C6B"/>
    <w:pPr>
      <w:numPr>
        <w:numId w:val="4"/>
      </w:numPr>
    </w:pPr>
  </w:style>
  <w:style w:type="paragraph" w:styleId="Listapunktowana3">
    <w:name w:val="List Bullet 3"/>
    <w:basedOn w:val="Normalny"/>
    <w:rsid w:val="00541C6B"/>
    <w:pPr>
      <w:numPr>
        <w:ilvl w:val="2"/>
        <w:numId w:val="3"/>
      </w:numPr>
      <w:contextualSpacing/>
    </w:pPr>
  </w:style>
  <w:style w:type="paragraph" w:styleId="Listapunktowana4">
    <w:name w:val="List Bullet 4"/>
    <w:basedOn w:val="Normalny"/>
    <w:rsid w:val="00541C6B"/>
    <w:pPr>
      <w:numPr>
        <w:ilvl w:val="3"/>
        <w:numId w:val="3"/>
      </w:numPr>
      <w:contextualSpacing/>
    </w:pPr>
  </w:style>
  <w:style w:type="paragraph" w:styleId="Listapunktowana5">
    <w:name w:val="List Bullet 5"/>
    <w:basedOn w:val="Normalny"/>
    <w:rsid w:val="00541C6B"/>
    <w:pPr>
      <w:numPr>
        <w:ilvl w:val="4"/>
        <w:numId w:val="3"/>
      </w:numPr>
      <w:contextualSpacing/>
    </w:pPr>
  </w:style>
  <w:style w:type="table" w:customStyle="1" w:styleId="PulloutGrid">
    <w:name w:val="Pullout Grid"/>
    <w:basedOn w:val="Standardowy"/>
    <w:uiPriority w:val="99"/>
    <w:qFormat/>
    <w:rsid w:val="00541C6B"/>
    <w:pPr>
      <w:spacing w:after="0" w:line="240" w:lineRule="auto"/>
    </w:pPr>
    <w:rPr>
      <w:rFonts w:eastAsia="MS Mincho" w:cs="Times New Roman"/>
      <w:color w:val="000000" w:themeColor="text1"/>
      <w:sz w:val="20"/>
      <w:szCs w:val="20"/>
      <w:lang w:val="en-GB" w:eastAsia="en-GB"/>
    </w:rPr>
    <w:tblPr>
      <w:tblInd w:w="227" w:type="dxa"/>
      <w:tblCellMar>
        <w:top w:w="227" w:type="dxa"/>
        <w:left w:w="227" w:type="dxa"/>
        <w:bottom w:w="227" w:type="dxa"/>
        <w:right w:w="227" w:type="dxa"/>
      </w:tblCellMar>
    </w:tblPr>
    <w:tcPr>
      <w:shd w:val="clear" w:color="auto" w:fill="4F81BD" w:themeFill="accent1"/>
    </w:tcPr>
  </w:style>
  <w:style w:type="paragraph" w:styleId="Listanumerowana2">
    <w:name w:val="List Number 2"/>
    <w:basedOn w:val="Listanumerowana"/>
    <w:link w:val="Listanumerowana2Znak"/>
    <w:rsid w:val="00541C6B"/>
    <w:pPr>
      <w:numPr>
        <w:ilvl w:val="1"/>
      </w:numPr>
      <w:contextualSpacing/>
    </w:pPr>
  </w:style>
  <w:style w:type="paragraph" w:styleId="Listanumerowana3">
    <w:name w:val="List Number 3"/>
    <w:basedOn w:val="Normalny"/>
    <w:rsid w:val="00541C6B"/>
    <w:pPr>
      <w:numPr>
        <w:ilvl w:val="2"/>
        <w:numId w:val="5"/>
      </w:numPr>
      <w:contextualSpacing/>
    </w:pPr>
  </w:style>
  <w:style w:type="paragraph" w:styleId="Listanumerowana4">
    <w:name w:val="List Number 4"/>
    <w:basedOn w:val="Normalny"/>
    <w:rsid w:val="00541C6B"/>
    <w:pPr>
      <w:numPr>
        <w:ilvl w:val="3"/>
        <w:numId w:val="5"/>
      </w:numPr>
      <w:contextualSpacing/>
    </w:pPr>
  </w:style>
  <w:style w:type="table" w:styleId="Tabela-Efekty3W2">
    <w:name w:val="Table 3D effects 2"/>
    <w:basedOn w:val="Standardowy"/>
    <w:rsid w:val="00541C6B"/>
    <w:pPr>
      <w:spacing w:after="120" w:line="300" w:lineRule="atLeast"/>
    </w:pPr>
    <w:rPr>
      <w:rFonts w:ascii="Times New Roman" w:eastAsia="MS Mincho"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3">
    <w:name w:val="Table Classic 3"/>
    <w:basedOn w:val="Standardowy"/>
    <w:rsid w:val="00541C6B"/>
    <w:pPr>
      <w:spacing w:after="120" w:line="300" w:lineRule="atLeast"/>
    </w:pPr>
    <w:rPr>
      <w:rFonts w:ascii="Times New Roman" w:eastAsia="MS Mincho"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BreakoutHeading">
    <w:name w:val="Breakout Heading"/>
    <w:basedOn w:val="Normalny"/>
    <w:next w:val="BreakoutText"/>
    <w:qFormat/>
    <w:rsid w:val="00541C6B"/>
    <w:pPr>
      <w:numPr>
        <w:numId w:val="6"/>
      </w:numPr>
      <w:spacing w:after="199" w:line="260" w:lineRule="atLeast"/>
      <w:outlineLvl w:val="1"/>
    </w:pPr>
    <w:rPr>
      <w:rFonts w:ascii="Open Sans Semibold" w:hAnsi="Open Sans Semibold"/>
      <w:color w:val="FFFFFF" w:themeColor="background1"/>
      <w:sz w:val="28"/>
    </w:rPr>
  </w:style>
  <w:style w:type="numbering" w:customStyle="1" w:styleId="BreakoutHeadings">
    <w:name w:val="Breakout Headings"/>
    <w:uiPriority w:val="99"/>
    <w:rsid w:val="00541C6B"/>
    <w:pPr>
      <w:numPr>
        <w:numId w:val="6"/>
      </w:numPr>
    </w:pPr>
  </w:style>
  <w:style w:type="paragraph" w:customStyle="1" w:styleId="BreakoutText">
    <w:name w:val="Breakout Text"/>
    <w:basedOn w:val="Normalny"/>
    <w:qFormat/>
    <w:rsid w:val="00541C6B"/>
    <w:pPr>
      <w:spacing w:after="0" w:line="240" w:lineRule="auto"/>
      <w:contextualSpacing/>
    </w:pPr>
    <w:rPr>
      <w:color w:val="191919"/>
      <w:sz w:val="21"/>
    </w:rPr>
  </w:style>
  <w:style w:type="character" w:customStyle="1" w:styleId="Bold">
    <w:name w:val="Bold"/>
    <w:basedOn w:val="Domylnaczcionkaakapitu"/>
    <w:uiPriority w:val="1"/>
    <w:qFormat/>
    <w:rsid w:val="00541C6B"/>
    <w:rPr>
      <w:rFonts w:ascii="Open Sans Semibold" w:hAnsi="Open Sans Semibold"/>
      <w:noProof/>
    </w:rPr>
  </w:style>
  <w:style w:type="table" w:styleId="rednialista2akcent4">
    <w:name w:val="Medium List 2 Accent 4"/>
    <w:basedOn w:val="Standardowy"/>
    <w:uiPriority w:val="66"/>
    <w:rsid w:val="00541C6B"/>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iemnalistaakcent3">
    <w:name w:val="Dark List Accent 3"/>
    <w:basedOn w:val="Standardowy"/>
    <w:uiPriority w:val="70"/>
    <w:rsid w:val="00541C6B"/>
    <w:pPr>
      <w:spacing w:after="0" w:line="240" w:lineRule="auto"/>
    </w:pPr>
    <w:rPr>
      <w:rFonts w:ascii="Times New Roman" w:eastAsia="MS Mincho" w:hAnsi="Times New Roman" w:cs="Times New Roman"/>
      <w:color w:val="FFFFFF" w:themeColor="background1"/>
      <w:sz w:val="20"/>
      <w:szCs w:val="20"/>
      <w:lang w:val="en-GB"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paragraph" w:customStyle="1" w:styleId="Heading2Num">
    <w:name w:val="Heading 2 Num"/>
    <w:basedOn w:val="Nagwek2"/>
    <w:next w:val="Normalny"/>
    <w:qFormat/>
    <w:rsid w:val="00541C6B"/>
    <w:pPr>
      <w:numPr>
        <w:ilvl w:val="1"/>
        <w:numId w:val="8"/>
      </w:numPr>
    </w:pPr>
    <w:rPr>
      <w:caps/>
    </w:rPr>
  </w:style>
  <w:style w:type="paragraph" w:customStyle="1" w:styleId="Heading4Num">
    <w:name w:val="Heading 4 Num"/>
    <w:basedOn w:val="Nagwek4"/>
    <w:next w:val="Normalny"/>
    <w:qFormat/>
    <w:rsid w:val="00541C6B"/>
    <w:pPr>
      <w:numPr>
        <w:ilvl w:val="3"/>
        <w:numId w:val="8"/>
      </w:numPr>
      <w:outlineLvl w:val="1"/>
    </w:pPr>
    <w:rPr>
      <w:color w:val="000000" w:themeColor="text1"/>
    </w:rPr>
  </w:style>
  <w:style w:type="paragraph" w:customStyle="1" w:styleId="Heading3Num">
    <w:name w:val="Heading 3 Num"/>
    <w:basedOn w:val="Nagwek3"/>
    <w:next w:val="Normalny"/>
    <w:qFormat/>
    <w:rsid w:val="00541C6B"/>
    <w:pPr>
      <w:numPr>
        <w:ilvl w:val="2"/>
        <w:numId w:val="8"/>
      </w:numPr>
      <w:outlineLvl w:val="1"/>
    </w:pPr>
    <w:rPr>
      <w:caps/>
    </w:rPr>
  </w:style>
  <w:style w:type="paragraph" w:customStyle="1" w:styleId="Heading1InLine">
    <w:name w:val="Heading 1 In Line"/>
    <w:basedOn w:val="Heading1NonToc"/>
    <w:qFormat/>
    <w:rsid w:val="00541C6B"/>
    <w:pPr>
      <w:spacing w:after="320"/>
    </w:pPr>
  </w:style>
  <w:style w:type="paragraph" w:styleId="Spisilustracji">
    <w:name w:val="table of figures"/>
    <w:basedOn w:val="Spistreci2"/>
    <w:next w:val="Normalny"/>
    <w:uiPriority w:val="99"/>
    <w:rsid w:val="00541C6B"/>
    <w:pPr>
      <w:spacing w:after="0"/>
    </w:pPr>
    <w:rPr>
      <w:lang w:eastAsia="en-AU"/>
    </w:rPr>
  </w:style>
  <w:style w:type="paragraph" w:customStyle="1" w:styleId="Heading1NonToc">
    <w:name w:val="Heading 1 NonToc"/>
    <w:basedOn w:val="Nagwek1"/>
    <w:qFormat/>
    <w:rsid w:val="00541C6B"/>
    <w:pPr>
      <w:outlineLvl w:val="9"/>
    </w:pPr>
  </w:style>
  <w:style w:type="table" w:styleId="redniecieniowanie2akcent1">
    <w:name w:val="Medium Shading 2 Accent 1"/>
    <w:basedOn w:val="Standardowy"/>
    <w:uiPriority w:val="64"/>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akcent2">
    <w:name w:val="Medium List 1 Accent 2"/>
    <w:basedOn w:val="Standardowy"/>
    <w:uiPriority w:val="65"/>
    <w:rsid w:val="00541C6B"/>
    <w:pPr>
      <w:spacing w:after="0" w:line="240" w:lineRule="auto"/>
    </w:pPr>
    <w:rPr>
      <w:rFonts w:ascii="Times New Roman" w:eastAsia="MS Mincho" w:hAnsi="Times New Roman" w:cs="Times New Roman"/>
      <w:color w:val="000000" w:themeColor="text1"/>
      <w:sz w:val="20"/>
      <w:szCs w:val="20"/>
      <w:lang w:val="en-GB"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ecieniowanie1akcent5">
    <w:name w:val="Medium Shading 1 Accent 5"/>
    <w:basedOn w:val="redniecieniowanie1akcent2"/>
    <w:uiPriority w:val="63"/>
    <w:rsid w:val="00541C6B"/>
    <w:tblPr>
      <w:tbl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blBorders>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bCs/>
        <w:caps w:val="0"/>
        <w:smallCaps w:val="0"/>
        <w:color w:val="FFFFFF" w:themeColor="background1"/>
        <w:sz w:val="20"/>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4BACC6" w:themeFill="accent5"/>
      </w:tcPr>
    </w:tblStylePr>
    <w:tblStylePr w:type="lastRow">
      <w:pPr>
        <w:spacing w:before="0" w:after="0" w:line="240" w:lineRule="auto"/>
      </w:pPr>
      <w:rPr>
        <w:b/>
        <w:bCs/>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4BACC6" w:themeFill="accent5"/>
      </w:tcPr>
    </w:tblStylePr>
    <w:tblStylePr w:type="firstCol">
      <w:pPr>
        <w:wordWrap/>
        <w:spacing w:beforeLines="0" w:beforeAutospacing="0" w:afterLines="0" w:afterAutospacing="0" w:line="240" w:lineRule="auto"/>
      </w:pPr>
      <w:rPr>
        <w:rFonts w:ascii="Open Sans Semibold" w:hAnsi="Open Sans Semibold"/>
        <w:b/>
        <w:bCs/>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4BACC6" w:themeFill="accent5"/>
      </w:tcPr>
    </w:tblStylePr>
    <w:tblStylePr w:type="lastCol">
      <w:pPr>
        <w:wordWrap/>
        <w:spacing w:beforeLines="0" w:beforeAutospacing="0" w:afterLines="0" w:afterAutospacing="0" w:line="240" w:lineRule="auto"/>
      </w:pPr>
      <w:rPr>
        <w:rFonts w:ascii="Open Sans Semibold" w:hAnsi="Open Sans Semibold"/>
        <w:b/>
        <w:bCs/>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4BACC6" w:themeFill="accent5"/>
      </w:tcPr>
    </w:tblStylePr>
    <w:tblStylePr w:type="band1Vert">
      <w:pPr>
        <w:wordWrap/>
        <w:spacing w:beforeLines="0" w:beforeAutospacing="0" w:afterLines="0" w:afterAutospacing="0" w:line="240" w:lineRule="auto"/>
      </w:pPr>
      <w:rPr>
        <w:rFonts w:asciiTheme="minorHAnsi" w:hAnsiTheme="minorHAnsi"/>
      </w:rPr>
      <w:tblPr/>
      <w:tcPr>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insideH w:val="single" w:sz="2" w:space="0" w:color="943634" w:themeColor="accent2" w:themeShade="BF"/>
          <w:insideV w:val="single" w:sz="2" w:space="0" w:color="943634" w:themeColor="accent2" w:themeShade="BF"/>
        </w:tcBorders>
        <w:shd w:val="clear" w:color="auto" w:fill="FFFFFF" w:themeFill="background1"/>
      </w:tcPr>
    </w:tblStylePr>
    <w:tblStylePr w:type="band2Vert">
      <w:pPr>
        <w:wordWrap/>
        <w:spacing w:beforeLines="0" w:beforeAutospacing="0" w:afterLines="0" w:afterAutospacing="0" w:line="240" w:lineRule="auto"/>
      </w:pPr>
      <w:rPr>
        <w:rFonts w:asciiTheme="minorHAnsi" w:hAnsiTheme="minorHAnsi"/>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DAEEF3" w:themeFill="accent5" w:themeFillTint="33"/>
      </w:tcPr>
    </w:tblStylePr>
    <w:tblStylePr w:type="band1Horz">
      <w:pPr>
        <w:wordWrap/>
        <w:spacing w:beforeLines="0" w:beforeAutospacing="0" w:afterLines="0" w:afterAutospacing="0" w:line="240" w:lineRule="auto"/>
      </w:pPr>
      <w:rPr>
        <w:rFonts w:asciiTheme="minorHAnsi" w:hAnsiTheme="minorHAnsi"/>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DAEEF3" w:themeFill="accent5" w:themeFillTint="33"/>
      </w:tcPr>
    </w:tblStylePr>
  </w:style>
  <w:style w:type="table" w:styleId="redniecieniowanie1akcent6">
    <w:name w:val="Medium Shading 1 Accent 6"/>
    <w:basedOn w:val="redniecieniowanie1akcent2"/>
    <w:uiPriority w:val="63"/>
    <w:rsid w:val="00541C6B"/>
    <w:tblPr>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bCs/>
        <w:caps w:val="0"/>
        <w:smallCaps w:val="0"/>
        <w:color w:val="FFFFFF" w:themeColor="background1"/>
        <w:sz w:val="20"/>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cBorders>
        <w:shd w:val="clear" w:color="auto" w:fill="F79646" w:themeFill="accent6"/>
      </w:tcPr>
    </w:tblStylePr>
    <w:tblStylePr w:type="lastRow">
      <w:pPr>
        <w:spacing w:before="0" w:after="0" w:line="240" w:lineRule="auto"/>
      </w:pPr>
      <w:rPr>
        <w:b/>
        <w:bCs/>
      </w:rPr>
      <w:tblPr/>
      <w:tcPr>
        <w:tcBorders>
          <w:top w:val="nil"/>
          <w:left w:val="nil"/>
          <w:bottom w:val="nil"/>
          <w:right w:val="nil"/>
          <w:insideH w:val="nil"/>
          <w:insideV w:val="nil"/>
        </w:tcBorders>
        <w:shd w:val="clear" w:color="auto" w:fill="F79646" w:themeFill="accent6"/>
      </w:tcPr>
    </w:tblStylePr>
    <w:tblStylePr w:type="firstCol">
      <w:pPr>
        <w:wordWrap/>
        <w:spacing w:beforeLines="0" w:beforeAutospacing="0" w:afterLines="0" w:afterAutospacing="0" w:line="240" w:lineRule="auto"/>
      </w:pPr>
      <w:rPr>
        <w:rFonts w:ascii="Open Sans Semibold" w:hAnsi="Open Sans Semibold"/>
        <w:b/>
        <w:bCs/>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cBorders>
        <w:shd w:val="clear" w:color="auto" w:fill="F79646" w:themeFill="accent6"/>
      </w:tcPr>
    </w:tblStylePr>
    <w:tblStylePr w:type="lastCol">
      <w:pPr>
        <w:wordWrap/>
        <w:spacing w:beforeLines="0" w:beforeAutospacing="0" w:afterLines="0" w:afterAutospacing="0" w:line="240" w:lineRule="auto"/>
      </w:pPr>
      <w:rPr>
        <w:rFonts w:ascii="Open Sans Semibold" w:hAnsi="Open Sans Semibold"/>
        <w:b/>
        <w:bCs/>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cBorders>
        <w:shd w:val="clear" w:color="auto" w:fill="F79646" w:themeFill="accent6"/>
      </w:tcPr>
    </w:tblStylePr>
    <w:tblStylePr w:type="band1Vert">
      <w:pPr>
        <w:wordWrap/>
        <w:spacing w:beforeLines="0" w:beforeAutospacing="0" w:afterLines="0" w:afterAutospacing="0" w:line="240" w:lineRule="auto"/>
      </w:pPr>
      <w:rPr>
        <w:rFonts w:asciiTheme="minorHAnsi" w:hAnsiTheme="minorHAnsi"/>
      </w:rPr>
      <w:tblPr/>
      <w:tcPr>
        <w:tcBorders>
          <w:top w:val="nil"/>
          <w:left w:val="nil"/>
          <w:bottom w:val="nil"/>
          <w:right w:val="nil"/>
          <w:insideH w:val="nil"/>
          <w:insideV w:val="nil"/>
        </w:tcBorders>
        <w:shd w:val="clear" w:color="auto" w:fill="FFFFFF" w:themeFill="background1"/>
      </w:tcPr>
    </w:tblStylePr>
    <w:tblStylePr w:type="band2Vert">
      <w:pPr>
        <w:wordWrap/>
        <w:spacing w:beforeLines="0" w:beforeAutospacing="0" w:afterLines="0" w:afterAutospacing="0" w:line="240" w:lineRule="auto"/>
      </w:pPr>
      <w:rPr>
        <w:rFonts w:asciiTheme="minorHAnsi" w:hAnsiTheme="minorHAnsi"/>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cBorders>
        <w:shd w:val="clear" w:color="auto" w:fill="FBD4B4" w:themeFill="accent6" w:themeFillTint="66"/>
      </w:tcPr>
    </w:tblStylePr>
    <w:tblStylePr w:type="band1Horz">
      <w:pPr>
        <w:wordWrap/>
        <w:spacing w:beforeLines="0" w:beforeAutospacing="0" w:afterLines="0" w:afterAutospacing="0" w:line="240" w:lineRule="auto"/>
      </w:pPr>
      <w:rPr>
        <w:rFonts w:asciiTheme="minorHAnsi" w:hAnsiTheme="minorHAnsi"/>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cBorders>
        <w:shd w:val="clear" w:color="auto" w:fill="FBD4B4" w:themeFill="accent6" w:themeFillTint="66"/>
      </w:tcPr>
    </w:tblStylePr>
  </w:style>
  <w:style w:type="paragraph" w:customStyle="1" w:styleId="Heading5Num">
    <w:name w:val="Heading 5 Num"/>
    <w:basedOn w:val="Nagwek5"/>
    <w:next w:val="Normalny"/>
    <w:qFormat/>
    <w:rsid w:val="00541C6B"/>
    <w:pPr>
      <w:numPr>
        <w:ilvl w:val="4"/>
        <w:numId w:val="8"/>
      </w:numPr>
      <w:outlineLvl w:val="1"/>
    </w:pPr>
    <w:rPr>
      <w:lang w:eastAsia="en-AU"/>
    </w:rPr>
  </w:style>
  <w:style w:type="paragraph" w:customStyle="1" w:styleId="Heading6Num">
    <w:name w:val="Heading 6 Num"/>
    <w:basedOn w:val="Nagwek6"/>
    <w:next w:val="Normalny"/>
    <w:qFormat/>
    <w:rsid w:val="00541C6B"/>
    <w:pPr>
      <w:numPr>
        <w:ilvl w:val="5"/>
        <w:numId w:val="8"/>
      </w:numPr>
      <w:outlineLvl w:val="1"/>
    </w:pPr>
    <w:rPr>
      <w:lang w:eastAsia="en-AU"/>
    </w:rPr>
  </w:style>
  <w:style w:type="paragraph" w:customStyle="1" w:styleId="DividerHeading">
    <w:name w:val="DividerHeading"/>
    <w:basedOn w:val="Nagwek1"/>
    <w:qFormat/>
    <w:rsid w:val="00541C6B"/>
  </w:style>
  <w:style w:type="numbering" w:customStyle="1" w:styleId="BulletList">
    <w:name w:val="Bullet List"/>
    <w:basedOn w:val="Bezlisty"/>
    <w:rsid w:val="00541C6B"/>
    <w:pPr>
      <w:numPr>
        <w:numId w:val="7"/>
      </w:numPr>
    </w:pPr>
  </w:style>
  <w:style w:type="table" w:styleId="redniecieniowanie2akcent4">
    <w:name w:val="Medium Shading 2 Accent 4"/>
    <w:basedOn w:val="Standardowy"/>
    <w:uiPriority w:val="64"/>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anumerowanaZnak">
    <w:name w:val="Lista numerowana Znak"/>
    <w:basedOn w:val="Domylnaczcionkaakapitu"/>
    <w:link w:val="Listanumerowana"/>
    <w:rsid w:val="00541C6B"/>
    <w:rPr>
      <w:rFonts w:ascii="Calibri" w:eastAsia="Calibri" w:hAnsi="Calibri" w:cs="Times New Roman"/>
    </w:rPr>
  </w:style>
  <w:style w:type="character" w:customStyle="1" w:styleId="Listanumerowana2Znak">
    <w:name w:val="Lista numerowana 2 Znak"/>
    <w:basedOn w:val="ListanumerowanaZnak"/>
    <w:link w:val="Listanumerowana2"/>
    <w:rsid w:val="00541C6B"/>
    <w:rPr>
      <w:rFonts w:ascii="Calibri" w:eastAsia="Calibri" w:hAnsi="Calibri" w:cs="Times New Roman"/>
    </w:rPr>
  </w:style>
  <w:style w:type="paragraph" w:styleId="Akapitzlist">
    <w:name w:val="List Paragraph"/>
    <w:basedOn w:val="Normalny"/>
    <w:uiPriority w:val="34"/>
    <w:qFormat/>
    <w:rsid w:val="00541C6B"/>
    <w:pPr>
      <w:ind w:left="720"/>
      <w:contextualSpacing/>
    </w:pPr>
  </w:style>
  <w:style w:type="paragraph" w:customStyle="1" w:styleId="Style1">
    <w:name w:val="Style1"/>
    <w:basedOn w:val="Normalny"/>
    <w:qFormat/>
    <w:rsid w:val="00541C6B"/>
    <w:pPr>
      <w:pBdr>
        <w:top w:val="single" w:sz="6" w:space="15" w:color="7F7F7F" w:themeColor="text1" w:themeTint="80"/>
        <w:bottom w:val="single" w:sz="6" w:space="15" w:color="7F7F7F" w:themeColor="text1" w:themeTint="80"/>
      </w:pBdr>
      <w:spacing w:after="840" w:line="240" w:lineRule="auto"/>
      <w:contextualSpacing/>
      <w:outlineLvl w:val="0"/>
    </w:pPr>
    <w:rPr>
      <w:caps/>
      <w:sz w:val="50"/>
      <w:lang w:eastAsia="en-AU"/>
    </w:rPr>
  </w:style>
  <w:style w:type="paragraph" w:styleId="Tekstpodstawowy">
    <w:name w:val="Body Text"/>
    <w:basedOn w:val="Normalny"/>
    <w:link w:val="TekstpodstawowyZnak"/>
    <w:semiHidden/>
    <w:rsid w:val="00541C6B"/>
    <w:pPr>
      <w:autoSpaceDE w:val="0"/>
      <w:autoSpaceDN w:val="0"/>
      <w:spacing w:after="0" w:line="240" w:lineRule="auto"/>
      <w:jc w:val="both"/>
    </w:pPr>
    <w:rPr>
      <w:rFonts w:ascii="Arial" w:eastAsia="Times New Roman" w:hAnsi="Arial" w:cs="Arial"/>
      <w:sz w:val="20"/>
      <w:szCs w:val="20"/>
      <w:lang w:eastAsia="pl-PL"/>
    </w:rPr>
  </w:style>
  <w:style w:type="character" w:customStyle="1" w:styleId="TekstpodstawowyZnak">
    <w:name w:val="Tekst podstawowy Znak"/>
    <w:basedOn w:val="Domylnaczcionkaakapitu"/>
    <w:link w:val="Tekstpodstawowy"/>
    <w:semiHidden/>
    <w:rsid w:val="00541C6B"/>
    <w:rPr>
      <w:rFonts w:ascii="Arial" w:eastAsia="Times New Roman" w:hAnsi="Arial" w:cs="Arial"/>
      <w:sz w:val="20"/>
      <w:szCs w:val="20"/>
      <w:lang w:eastAsia="pl-PL"/>
    </w:rPr>
  </w:style>
  <w:style w:type="paragraph" w:customStyle="1" w:styleId="podpunkt">
    <w:name w:val="podpunkt"/>
    <w:basedOn w:val="Normalny"/>
    <w:link w:val="podpunktZnak"/>
    <w:rsid w:val="00541C6B"/>
    <w:pPr>
      <w:spacing w:before="120" w:after="0" w:line="240" w:lineRule="auto"/>
      <w:jc w:val="both"/>
    </w:pPr>
    <w:rPr>
      <w:rFonts w:ascii="Arial" w:eastAsia="Times New Roman" w:hAnsi="Arial"/>
      <w:sz w:val="24"/>
      <w:szCs w:val="20"/>
      <w:lang w:eastAsia="pl-PL"/>
    </w:rPr>
  </w:style>
  <w:style w:type="character" w:customStyle="1" w:styleId="podpunktZnak">
    <w:name w:val="podpunkt Znak"/>
    <w:link w:val="podpunkt"/>
    <w:rsid w:val="00541C6B"/>
    <w:rPr>
      <w:rFonts w:ascii="Arial" w:eastAsia="Times New Roman" w:hAnsi="Arial" w:cs="Times New Roman"/>
      <w:sz w:val="24"/>
      <w:szCs w:val="20"/>
      <w:lang w:eastAsia="pl-PL"/>
    </w:rPr>
  </w:style>
  <w:style w:type="paragraph" w:customStyle="1" w:styleId="Level2">
    <w:name w:val="Level 2"/>
    <w:basedOn w:val="Normalny"/>
    <w:next w:val="Normalny"/>
    <w:rsid w:val="00541C6B"/>
    <w:pPr>
      <w:tabs>
        <w:tab w:val="num" w:pos="919"/>
      </w:tabs>
      <w:spacing w:after="210" w:line="264" w:lineRule="auto"/>
      <w:ind w:left="919" w:hanging="709"/>
      <w:jc w:val="both"/>
      <w:outlineLvl w:val="1"/>
    </w:pPr>
    <w:rPr>
      <w:rFonts w:ascii="Arial" w:hAnsi="Arial" w:cs="Arial"/>
      <w:kern w:val="28"/>
      <w:sz w:val="21"/>
      <w:szCs w:val="24"/>
    </w:rPr>
  </w:style>
  <w:style w:type="paragraph" w:styleId="Tekstpodstawowywcity">
    <w:name w:val="Body Text Indent"/>
    <w:basedOn w:val="Normalny"/>
    <w:link w:val="TekstpodstawowywcityZnak"/>
    <w:semiHidden/>
    <w:unhideWhenUsed/>
    <w:rsid w:val="00541C6B"/>
    <w:pPr>
      <w:spacing w:after="120"/>
      <w:ind w:left="283"/>
    </w:pPr>
  </w:style>
  <w:style w:type="character" w:customStyle="1" w:styleId="TekstpodstawowywcityZnak">
    <w:name w:val="Tekst podstawowy wcięty Znak"/>
    <w:basedOn w:val="Domylnaczcionkaakapitu"/>
    <w:link w:val="Tekstpodstawowywcity"/>
    <w:semiHidden/>
    <w:rsid w:val="00541C6B"/>
    <w:rPr>
      <w:rFonts w:ascii="Calibri" w:eastAsia="Calibri" w:hAnsi="Calibri" w:cs="Times New Roman"/>
    </w:rPr>
  </w:style>
  <w:style w:type="paragraph" w:styleId="Tekstpodstawowyzwciciem2">
    <w:name w:val="Body Text First Indent 2"/>
    <w:basedOn w:val="Tekstpodstawowywcity"/>
    <w:link w:val="Tekstpodstawowyzwciciem2Znak"/>
    <w:uiPriority w:val="99"/>
    <w:unhideWhenUsed/>
    <w:rsid w:val="00541C6B"/>
    <w:pPr>
      <w:spacing w:after="160"/>
      <w:ind w:left="360" w:firstLine="360"/>
    </w:pPr>
    <w:rPr>
      <w:rFonts w:asciiTheme="minorHAnsi" w:eastAsiaTheme="minorHAnsi" w:hAnsiTheme="minorHAnsi" w:cstheme="minorBidi"/>
    </w:rPr>
  </w:style>
  <w:style w:type="character" w:customStyle="1" w:styleId="Tekstpodstawowyzwciciem2Znak">
    <w:name w:val="Tekst podstawowy z wcięciem 2 Znak"/>
    <w:basedOn w:val="TekstpodstawowywcityZnak"/>
    <w:link w:val="Tekstpodstawowyzwciciem2"/>
    <w:uiPriority w:val="99"/>
    <w:rsid w:val="00541C6B"/>
    <w:rPr>
      <w:rFonts w:ascii="Calibri" w:eastAsia="Calibri" w:hAnsi="Calibri" w:cs="Times New Roman"/>
    </w:rPr>
  </w:style>
  <w:style w:type="character" w:customStyle="1" w:styleId="Nierozpoznanawzmianka1">
    <w:name w:val="Nierozpoznana wzmianka1"/>
    <w:basedOn w:val="Domylnaczcionkaakapitu"/>
    <w:rsid w:val="00541C6B"/>
    <w:rPr>
      <w:color w:val="605E5C"/>
      <w:shd w:val="clear" w:color="auto" w:fill="E1DFDD"/>
    </w:rPr>
  </w:style>
  <w:style w:type="paragraph" w:styleId="Tekstpodstawowy2">
    <w:name w:val="Body Text 2"/>
    <w:basedOn w:val="Normalny"/>
    <w:link w:val="Tekstpodstawowy2Znak"/>
    <w:semiHidden/>
    <w:unhideWhenUsed/>
    <w:rsid w:val="00541C6B"/>
    <w:pPr>
      <w:spacing w:after="120" w:line="480" w:lineRule="auto"/>
    </w:pPr>
  </w:style>
  <w:style w:type="character" w:customStyle="1" w:styleId="Tekstpodstawowy2Znak">
    <w:name w:val="Tekst podstawowy 2 Znak"/>
    <w:basedOn w:val="Domylnaczcionkaakapitu"/>
    <w:link w:val="Tekstpodstawowy2"/>
    <w:semiHidden/>
    <w:rsid w:val="00541C6B"/>
    <w:rPr>
      <w:rFonts w:ascii="Calibri" w:eastAsia="Calibri" w:hAnsi="Calibri" w:cs="Times New Roman"/>
    </w:rPr>
  </w:style>
  <w:style w:type="paragraph" w:customStyle="1" w:styleId="Punkt">
    <w:name w:val="Punkt"/>
    <w:basedOn w:val="Normalny"/>
    <w:rsid w:val="00541C6B"/>
    <w:pPr>
      <w:numPr>
        <w:numId w:val="9"/>
      </w:numPr>
      <w:spacing w:before="120" w:after="0" w:line="240" w:lineRule="auto"/>
      <w:jc w:val="both"/>
    </w:pPr>
    <w:rPr>
      <w:rFonts w:ascii="Arial" w:eastAsia="Times New Roman" w:hAnsi="Arial"/>
      <w:sz w:val="24"/>
      <w:szCs w:val="20"/>
      <w:lang w:eastAsia="pl-PL"/>
    </w:rPr>
  </w:style>
  <w:style w:type="paragraph" w:customStyle="1" w:styleId="Level3">
    <w:name w:val="Level 3"/>
    <w:basedOn w:val="Normalny"/>
    <w:next w:val="Normalny"/>
    <w:rsid w:val="00541C6B"/>
    <w:pPr>
      <w:tabs>
        <w:tab w:val="num" w:pos="1417"/>
      </w:tabs>
      <w:spacing w:after="210" w:line="264" w:lineRule="auto"/>
      <w:ind w:left="1417" w:hanging="708"/>
      <w:jc w:val="both"/>
      <w:outlineLvl w:val="2"/>
    </w:pPr>
    <w:rPr>
      <w:rFonts w:ascii="Arial" w:eastAsia="Times New Roman" w:hAnsi="Arial" w:cs="Arial"/>
      <w:kern w:val="28"/>
      <w:sz w:val="21"/>
      <w:szCs w:val="24"/>
      <w:lang w:val="en-GB"/>
    </w:rPr>
  </w:style>
  <w:style w:type="character" w:styleId="UyteHipercze">
    <w:name w:val="FollowedHyperlink"/>
    <w:basedOn w:val="Domylnaczcionkaakapitu"/>
    <w:semiHidden/>
    <w:unhideWhenUsed/>
    <w:rsid w:val="00541C6B"/>
    <w:rPr>
      <w:color w:val="800080" w:themeColor="followedHyperlink"/>
      <w:u w:val="single"/>
    </w:rPr>
  </w:style>
  <w:style w:type="paragraph" w:customStyle="1" w:styleId="Normalny1">
    <w:name w:val="Normalny1"/>
    <w:rsid w:val="00541C6B"/>
    <w:pPr>
      <w:suppressAutoHyphens/>
      <w:spacing w:before="120" w:after="0" w:line="240" w:lineRule="auto"/>
    </w:pPr>
    <w:rPr>
      <w:rFonts w:ascii="Arial" w:eastAsia="ヒラギノ角ゴ Pro W3" w:hAnsi="Arial" w:cs="Times New Roman"/>
      <w:color w:val="101010"/>
      <w:sz w:val="18"/>
      <w:szCs w:val="20"/>
      <w:lang w:val="en-AU" w:eastAsia="pl-PL"/>
    </w:rPr>
  </w:style>
  <w:style w:type="paragraph" w:customStyle="1" w:styleId="NormalBefore6pt">
    <w:name w:val="Normal+Before:  6 pt"/>
    <w:rsid w:val="00541C6B"/>
    <w:pPr>
      <w:tabs>
        <w:tab w:val="left" w:pos="5678"/>
      </w:tabs>
      <w:suppressAutoHyphens/>
      <w:spacing w:before="120" w:after="0" w:line="312" w:lineRule="auto"/>
      <w:ind w:left="284"/>
    </w:pPr>
    <w:rPr>
      <w:rFonts w:ascii="Tahoma" w:eastAsia="ヒラギノ角ゴ Pro W3" w:hAnsi="Tahoma" w:cs="Times New Roman"/>
      <w:color w:val="E40000"/>
      <w:sz w:val="20"/>
      <w:szCs w:val="20"/>
      <w:lang w:val="en-AU" w:eastAsia="pl-PL"/>
    </w:rPr>
  </w:style>
  <w:style w:type="paragraph" w:styleId="NormalnyWeb">
    <w:name w:val="Normal (Web)"/>
    <w:basedOn w:val="Normalny"/>
    <w:uiPriority w:val="99"/>
    <w:semiHidden/>
    <w:unhideWhenUsed/>
    <w:rsid w:val="00541C6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Coverpageheading1">
    <w:name w:val="Cover page heading 1"/>
    <w:next w:val="Normalny"/>
    <w:rsid w:val="00541C6B"/>
    <w:pPr>
      <w:widowControl w:val="0"/>
      <w:suppressAutoHyphens/>
      <w:spacing w:after="0"/>
    </w:pPr>
    <w:rPr>
      <w:rFonts w:ascii="Verdana Bold" w:eastAsia="ヒラギノ角ゴ Pro W3" w:hAnsi="Verdana Bold" w:cs="Times New Roman"/>
      <w:color w:val="08001F"/>
      <w:spacing w:val="-60"/>
      <w:kern w:val="72"/>
      <w:sz w:val="68"/>
      <w:szCs w:val="20"/>
      <w:lang w:val="en-US" w:eastAsia="pl-PL"/>
    </w:rPr>
  </w:style>
  <w:style w:type="character" w:styleId="Odwoaniedokomentarza">
    <w:name w:val="annotation reference"/>
    <w:basedOn w:val="Domylnaczcionkaakapitu"/>
    <w:semiHidden/>
    <w:unhideWhenUsed/>
    <w:rsid w:val="00541C6B"/>
    <w:rPr>
      <w:sz w:val="16"/>
      <w:szCs w:val="16"/>
    </w:rPr>
  </w:style>
  <w:style w:type="paragraph" w:styleId="Tekstkomentarza">
    <w:name w:val="annotation text"/>
    <w:basedOn w:val="Normalny"/>
    <w:link w:val="TekstkomentarzaZnak"/>
    <w:semiHidden/>
    <w:unhideWhenUsed/>
    <w:rsid w:val="00541C6B"/>
    <w:pPr>
      <w:spacing w:line="240" w:lineRule="auto"/>
    </w:pPr>
    <w:rPr>
      <w:sz w:val="20"/>
      <w:szCs w:val="20"/>
    </w:rPr>
  </w:style>
  <w:style w:type="character" w:customStyle="1" w:styleId="TekstkomentarzaZnak">
    <w:name w:val="Tekst komentarza Znak"/>
    <w:basedOn w:val="Domylnaczcionkaakapitu"/>
    <w:link w:val="Tekstkomentarza"/>
    <w:semiHidden/>
    <w:rsid w:val="00541C6B"/>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541C6B"/>
    <w:rPr>
      <w:b/>
      <w:bCs/>
    </w:rPr>
  </w:style>
  <w:style w:type="character" w:customStyle="1" w:styleId="TematkomentarzaZnak">
    <w:name w:val="Temat komentarza Znak"/>
    <w:basedOn w:val="TekstkomentarzaZnak"/>
    <w:link w:val="Tematkomentarza"/>
    <w:semiHidden/>
    <w:rsid w:val="00541C6B"/>
    <w:rPr>
      <w:rFonts w:ascii="Calibri" w:eastAsia="Calibri" w:hAnsi="Calibri" w:cs="Times New Roman"/>
      <w:b/>
      <w:bCs/>
      <w:sz w:val="20"/>
      <w:szCs w:val="20"/>
    </w:rPr>
  </w:style>
  <w:style w:type="paragraph" w:styleId="Poprawka">
    <w:name w:val="Revision"/>
    <w:hidden/>
    <w:uiPriority w:val="99"/>
    <w:semiHidden/>
    <w:rsid w:val="00541C6B"/>
    <w:pPr>
      <w:spacing w:after="0" w:line="240" w:lineRule="auto"/>
    </w:pPr>
    <w:rPr>
      <w:rFonts w:ascii="Calibri" w:eastAsia="Calibri" w:hAnsi="Calibri" w:cs="Times New Roman"/>
    </w:rPr>
  </w:style>
  <w:style w:type="paragraph" w:styleId="Tekstprzypisukocowego">
    <w:name w:val="endnote text"/>
    <w:basedOn w:val="Normalny"/>
    <w:link w:val="TekstprzypisukocowegoZnak"/>
    <w:semiHidden/>
    <w:unhideWhenUsed/>
    <w:rsid w:val="00541C6B"/>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541C6B"/>
    <w:rPr>
      <w:rFonts w:ascii="Calibri" w:eastAsia="Calibri" w:hAnsi="Calibri" w:cs="Times New Roman"/>
      <w:sz w:val="20"/>
      <w:szCs w:val="20"/>
    </w:rPr>
  </w:style>
  <w:style w:type="character" w:styleId="Odwoanieprzypisukocowego">
    <w:name w:val="endnote reference"/>
    <w:basedOn w:val="Domylnaczcionkaakapitu"/>
    <w:semiHidden/>
    <w:unhideWhenUsed/>
    <w:rsid w:val="00541C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lassic 3" w:uiPriority="0"/>
    <w:lsdException w:name="Table 3D effects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C6B"/>
    <w:pPr>
      <w:spacing w:after="160" w:line="259" w:lineRule="auto"/>
    </w:pPr>
    <w:rPr>
      <w:rFonts w:ascii="Calibri" w:eastAsia="Calibri" w:hAnsi="Calibri" w:cs="Times New Roman"/>
    </w:rPr>
  </w:style>
  <w:style w:type="paragraph" w:styleId="Nagwek1">
    <w:name w:val="heading 1"/>
    <w:basedOn w:val="Normalny"/>
    <w:next w:val="Normalny"/>
    <w:link w:val="Nagwek1Znak"/>
    <w:qFormat/>
    <w:rsid w:val="00541C6B"/>
    <w:pPr>
      <w:spacing w:after="400" w:line="240" w:lineRule="auto"/>
      <w:ind w:right="992"/>
      <w:contextualSpacing/>
      <w:outlineLvl w:val="0"/>
    </w:pPr>
    <w:rPr>
      <w:sz w:val="50"/>
      <w:lang w:eastAsia="en-AU"/>
    </w:rPr>
  </w:style>
  <w:style w:type="paragraph" w:styleId="Nagwek2">
    <w:name w:val="heading 2"/>
    <w:basedOn w:val="Normalny"/>
    <w:next w:val="Normalny"/>
    <w:link w:val="Nagwek2Znak"/>
    <w:qFormat/>
    <w:rsid w:val="00541C6B"/>
    <w:pPr>
      <w:keepNext/>
      <w:spacing w:after="240"/>
      <w:contextualSpacing/>
      <w:outlineLvl w:val="1"/>
    </w:pPr>
    <w:rPr>
      <w:rFonts w:cs="Arial"/>
      <w:bCs/>
      <w:iCs/>
      <w:color w:val="000000" w:themeColor="text1"/>
      <w:sz w:val="40"/>
      <w:szCs w:val="28"/>
    </w:rPr>
  </w:style>
  <w:style w:type="paragraph" w:styleId="Nagwek3">
    <w:name w:val="heading 3"/>
    <w:basedOn w:val="Normalny"/>
    <w:next w:val="Normalny"/>
    <w:link w:val="Nagwek3Znak"/>
    <w:qFormat/>
    <w:rsid w:val="00541C6B"/>
    <w:pPr>
      <w:keepNext/>
      <w:spacing w:before="60" w:line="240" w:lineRule="atLeast"/>
      <w:outlineLvl w:val="2"/>
    </w:pPr>
    <w:rPr>
      <w:rFonts w:ascii="Open Sans Semibold" w:hAnsi="Open Sans Semibold" w:cs="Arial"/>
      <w:bCs/>
      <w:color w:val="000000" w:themeColor="text1"/>
      <w:sz w:val="30"/>
      <w:szCs w:val="26"/>
    </w:rPr>
  </w:style>
  <w:style w:type="paragraph" w:styleId="Nagwek4">
    <w:name w:val="heading 4"/>
    <w:basedOn w:val="Normalny"/>
    <w:next w:val="Normalny"/>
    <w:link w:val="Nagwek4Znak"/>
    <w:qFormat/>
    <w:rsid w:val="00541C6B"/>
    <w:pPr>
      <w:keepNext/>
      <w:spacing w:before="60" w:after="60" w:line="240" w:lineRule="auto"/>
      <w:outlineLvl w:val="3"/>
    </w:pPr>
    <w:rPr>
      <w:sz w:val="30"/>
      <w:szCs w:val="30"/>
    </w:rPr>
  </w:style>
  <w:style w:type="paragraph" w:styleId="Nagwek5">
    <w:name w:val="heading 5"/>
    <w:basedOn w:val="Normalny"/>
    <w:next w:val="Normalny"/>
    <w:link w:val="Nagwek5Znak"/>
    <w:qFormat/>
    <w:rsid w:val="00541C6B"/>
    <w:pPr>
      <w:keepNext/>
      <w:keepLines/>
      <w:spacing w:before="200" w:after="0"/>
      <w:outlineLvl w:val="4"/>
    </w:pPr>
    <w:rPr>
      <w:rFonts w:ascii="Open Sans Semibold" w:eastAsiaTheme="majorEastAsia" w:hAnsi="Open Sans Semibold" w:cstheme="majorBidi"/>
      <w:color w:val="000000" w:themeColor="text1"/>
      <w:sz w:val="24"/>
    </w:rPr>
  </w:style>
  <w:style w:type="paragraph" w:styleId="Nagwek6">
    <w:name w:val="heading 6"/>
    <w:basedOn w:val="Normalny"/>
    <w:next w:val="Normalny"/>
    <w:link w:val="Nagwek6Znak"/>
    <w:qFormat/>
    <w:rsid w:val="00541C6B"/>
    <w:pPr>
      <w:keepNext/>
      <w:keepLines/>
      <w:spacing w:after="0"/>
      <w:outlineLvl w:val="5"/>
    </w:pPr>
    <w:rPr>
      <w:rFonts w:eastAsiaTheme="majorEastAsia" w:cstheme="majorBidi"/>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41C6B"/>
    <w:rPr>
      <w:rFonts w:ascii="Calibri" w:eastAsia="Calibri" w:hAnsi="Calibri" w:cs="Times New Roman"/>
      <w:sz w:val="50"/>
      <w:lang w:eastAsia="en-AU"/>
    </w:rPr>
  </w:style>
  <w:style w:type="character" w:customStyle="1" w:styleId="Nagwek2Znak">
    <w:name w:val="Nagłówek 2 Znak"/>
    <w:basedOn w:val="Domylnaczcionkaakapitu"/>
    <w:link w:val="Nagwek2"/>
    <w:rsid w:val="00541C6B"/>
    <w:rPr>
      <w:rFonts w:ascii="Calibri" w:eastAsia="Calibri" w:hAnsi="Calibri" w:cs="Arial"/>
      <w:bCs/>
      <w:iCs/>
      <w:color w:val="000000" w:themeColor="text1"/>
      <w:sz w:val="40"/>
      <w:szCs w:val="28"/>
    </w:rPr>
  </w:style>
  <w:style w:type="character" w:customStyle="1" w:styleId="Nagwek3Znak">
    <w:name w:val="Nagłówek 3 Znak"/>
    <w:basedOn w:val="Domylnaczcionkaakapitu"/>
    <w:link w:val="Nagwek3"/>
    <w:rsid w:val="00541C6B"/>
    <w:rPr>
      <w:rFonts w:ascii="Open Sans Semibold" w:eastAsia="Calibri" w:hAnsi="Open Sans Semibold" w:cs="Arial"/>
      <w:bCs/>
      <w:color w:val="000000" w:themeColor="text1"/>
      <w:sz w:val="30"/>
      <w:szCs w:val="26"/>
    </w:rPr>
  </w:style>
  <w:style w:type="character" w:customStyle="1" w:styleId="Nagwek4Znak">
    <w:name w:val="Nagłówek 4 Znak"/>
    <w:basedOn w:val="Domylnaczcionkaakapitu"/>
    <w:link w:val="Nagwek4"/>
    <w:rsid w:val="00541C6B"/>
    <w:rPr>
      <w:rFonts w:ascii="Calibri" w:eastAsia="Calibri" w:hAnsi="Calibri" w:cs="Times New Roman"/>
      <w:sz w:val="30"/>
      <w:szCs w:val="30"/>
    </w:rPr>
  </w:style>
  <w:style w:type="character" w:customStyle="1" w:styleId="Nagwek5Znak">
    <w:name w:val="Nagłówek 5 Znak"/>
    <w:basedOn w:val="Domylnaczcionkaakapitu"/>
    <w:link w:val="Nagwek5"/>
    <w:rsid w:val="00541C6B"/>
    <w:rPr>
      <w:rFonts w:ascii="Open Sans Semibold" w:eastAsiaTheme="majorEastAsia" w:hAnsi="Open Sans Semibold" w:cstheme="majorBidi"/>
      <w:color w:val="000000" w:themeColor="text1"/>
      <w:sz w:val="24"/>
    </w:rPr>
  </w:style>
  <w:style w:type="character" w:customStyle="1" w:styleId="Nagwek6Znak">
    <w:name w:val="Nagłówek 6 Znak"/>
    <w:basedOn w:val="Domylnaczcionkaakapitu"/>
    <w:link w:val="Nagwek6"/>
    <w:rsid w:val="00541C6B"/>
    <w:rPr>
      <w:rFonts w:ascii="Calibri" w:eastAsiaTheme="majorEastAsia" w:hAnsi="Calibri" w:cstheme="majorBidi"/>
      <w:color w:val="000000" w:themeColor="text1"/>
      <w:sz w:val="24"/>
    </w:rPr>
  </w:style>
  <w:style w:type="paragraph" w:customStyle="1" w:styleId="IntroCopy">
    <w:name w:val="Intro Copy"/>
    <w:basedOn w:val="Normalny"/>
    <w:next w:val="Normalny"/>
    <w:rsid w:val="00541C6B"/>
    <w:pPr>
      <w:spacing w:line="216" w:lineRule="auto"/>
      <w:contextualSpacing/>
    </w:pPr>
    <w:rPr>
      <w:rFonts w:eastAsia="Times New Roman"/>
      <w:spacing w:val="-3"/>
      <w:sz w:val="32"/>
      <w:szCs w:val="19"/>
      <w:lang w:eastAsia="en-AU"/>
    </w:rPr>
  </w:style>
  <w:style w:type="paragraph" w:customStyle="1" w:styleId="TableHeadingPurple">
    <w:name w:val="Table Heading Purple"/>
    <w:basedOn w:val="TableHeadingWhite"/>
    <w:qFormat/>
    <w:rsid w:val="00541C6B"/>
    <w:rPr>
      <w:b w:val="0"/>
      <w:bCs/>
      <w:color w:val="1F497D" w:themeColor="text2"/>
    </w:rPr>
  </w:style>
  <w:style w:type="paragraph" w:styleId="Listapunktowana">
    <w:name w:val="List Bullet"/>
    <w:basedOn w:val="Normalny"/>
    <w:rsid w:val="00541C6B"/>
    <w:pPr>
      <w:numPr>
        <w:numId w:val="3"/>
      </w:numPr>
    </w:pPr>
  </w:style>
  <w:style w:type="paragraph" w:styleId="Listapunktowana2">
    <w:name w:val="List Bullet 2"/>
    <w:basedOn w:val="Normalny"/>
    <w:rsid w:val="00541C6B"/>
    <w:pPr>
      <w:numPr>
        <w:ilvl w:val="1"/>
        <w:numId w:val="3"/>
      </w:numPr>
    </w:pPr>
  </w:style>
  <w:style w:type="paragraph" w:styleId="Stopka">
    <w:name w:val="footer"/>
    <w:basedOn w:val="Normalny"/>
    <w:link w:val="StopkaZnak"/>
    <w:uiPriority w:val="99"/>
    <w:rsid w:val="00541C6B"/>
    <w:pPr>
      <w:spacing w:after="0" w:line="240" w:lineRule="auto"/>
    </w:pPr>
    <w:rPr>
      <w:color w:val="7F7F7F" w:themeColor="text1" w:themeTint="80"/>
      <w:sz w:val="18"/>
    </w:rPr>
  </w:style>
  <w:style w:type="character" w:customStyle="1" w:styleId="StopkaZnak">
    <w:name w:val="Stopka Znak"/>
    <w:basedOn w:val="Domylnaczcionkaakapitu"/>
    <w:link w:val="Stopka"/>
    <w:uiPriority w:val="99"/>
    <w:rsid w:val="00541C6B"/>
    <w:rPr>
      <w:rFonts w:ascii="Calibri" w:eastAsia="Calibri" w:hAnsi="Calibri" w:cs="Times New Roman"/>
      <w:color w:val="7F7F7F" w:themeColor="text1" w:themeTint="80"/>
      <w:sz w:val="18"/>
    </w:rPr>
  </w:style>
  <w:style w:type="paragraph" w:styleId="Nagwek">
    <w:name w:val="header"/>
    <w:basedOn w:val="Normalny"/>
    <w:link w:val="NagwekZnak"/>
    <w:rsid w:val="00541C6B"/>
    <w:pPr>
      <w:tabs>
        <w:tab w:val="center" w:pos="4153"/>
        <w:tab w:val="right" w:pos="8306"/>
      </w:tabs>
      <w:spacing w:after="0" w:line="240" w:lineRule="auto"/>
    </w:pPr>
    <w:rPr>
      <w:color w:val="1F497D" w:themeColor="text2"/>
      <w:sz w:val="16"/>
    </w:rPr>
  </w:style>
  <w:style w:type="character" w:customStyle="1" w:styleId="NagwekZnak">
    <w:name w:val="Nagłówek Znak"/>
    <w:basedOn w:val="Domylnaczcionkaakapitu"/>
    <w:link w:val="Nagwek"/>
    <w:rsid w:val="00541C6B"/>
    <w:rPr>
      <w:rFonts w:ascii="Calibri" w:eastAsia="Calibri" w:hAnsi="Calibri" w:cs="Times New Roman"/>
      <w:color w:val="1F497D" w:themeColor="text2"/>
      <w:sz w:val="16"/>
    </w:rPr>
  </w:style>
  <w:style w:type="table" w:styleId="Tabela-Siatka">
    <w:name w:val="Table Grid"/>
    <w:basedOn w:val="Standardowy"/>
    <w:uiPriority w:val="39"/>
    <w:rsid w:val="00541C6B"/>
    <w:pPr>
      <w:spacing w:after="0" w:line="240" w:lineRule="auto"/>
    </w:pPr>
    <w:rPr>
      <w:rFonts w:eastAsia="MS Mincho" w:cs="Times New Roman"/>
      <w:sz w:val="20"/>
      <w:szCs w:val="20"/>
      <w:lang w:val="en-GB" w:eastAsia="en-GB"/>
    </w:rPr>
    <w:tblPr>
      <w:tblStyleRowBandSize w:val="1"/>
      <w:tblStyleColBandSize w:val="1"/>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Pr>
    <w:tblStylePr w:type="firstRow">
      <w:pPr>
        <w:wordWrap/>
        <w:spacing w:beforeLines="0" w:beforeAutospacing="0" w:afterLines="0" w:afterAutospacing="0" w:line="240" w:lineRule="auto"/>
      </w:pPr>
      <w:rPr>
        <w:color w:val="000000" w:themeColor="text1"/>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FFFFFF" w:themeFill="background1"/>
      </w:tcPr>
    </w:tblStylePr>
    <w:tblStylePr w:type="lastRow">
      <w:pPr>
        <w:wordWrap/>
        <w:spacing w:beforeLines="0" w:beforeAutospacing="0" w:afterLines="0" w:afterAutospacing="0" w:line="240" w:lineRule="auto"/>
        <w:contextualSpacing w:val="0"/>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fir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lastCol">
      <w:pPr>
        <w:wordWrap/>
        <w:spacing w:beforeLines="0" w:beforeAutospacing="0" w:afterLines="0" w:afterAutospacing="0" w:line="240" w:lineRule="auto"/>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band1Vert">
      <w:pPr>
        <w:wordWrap/>
        <w:spacing w:beforeLines="0" w:beforeAutospacing="0" w:afterLines="0" w:afterAutospacing="0" w:line="240" w:lineRule="auto"/>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band2Vert">
      <w:pPr>
        <w:wordWrap/>
        <w:spacing w:beforeLines="0" w:beforeAutospacing="0" w:afterLines="0" w:afterAutospacing="0" w:line="240" w:lineRule="auto"/>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band1Horz">
      <w:pPr>
        <w:wordWrap/>
        <w:spacing w:beforeLines="0" w:beforeAutospacing="0" w:afterLines="0" w:afterAutospacing="0" w:line="240" w:lineRule="auto"/>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tblStylePr w:type="band2Horz">
      <w:pPr>
        <w:wordWrap/>
        <w:spacing w:beforeLines="0" w:beforeAutospacing="0" w:afterLines="0" w:afterAutospacing="0" w:line="240" w:lineRule="auto"/>
      </w:p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tcPr>
    </w:tblStylePr>
  </w:style>
  <w:style w:type="character" w:styleId="Numerstrony">
    <w:name w:val="page number"/>
    <w:basedOn w:val="Domylnaczcionkaakapitu"/>
    <w:rsid w:val="00541C6B"/>
    <w:rPr>
      <w:rFonts w:ascii="Open Sans Semibold" w:hAnsi="Open Sans Semibold"/>
      <w:color w:val="1F497D" w:themeColor="text2"/>
      <w:sz w:val="18"/>
    </w:rPr>
  </w:style>
  <w:style w:type="paragraph" w:customStyle="1" w:styleId="NonTocHeading1">
    <w:name w:val="NonToc Heading 1"/>
    <w:basedOn w:val="Normalny"/>
    <w:next w:val="Normalny"/>
    <w:rsid w:val="00541C6B"/>
    <w:pPr>
      <w:spacing w:line="560" w:lineRule="atLeast"/>
    </w:pPr>
    <w:rPr>
      <w:sz w:val="40"/>
    </w:rPr>
  </w:style>
  <w:style w:type="paragraph" w:styleId="Spistreci1">
    <w:name w:val="toc 1"/>
    <w:basedOn w:val="Normalny"/>
    <w:next w:val="Normalny"/>
    <w:uiPriority w:val="39"/>
    <w:rsid w:val="00541C6B"/>
    <w:pPr>
      <w:tabs>
        <w:tab w:val="right" w:pos="8693"/>
      </w:tabs>
      <w:spacing w:line="400" w:lineRule="atLeast"/>
    </w:pPr>
    <w:rPr>
      <w:rFonts w:ascii="Open Sans Semibold" w:hAnsi="Open Sans Semibold"/>
      <w:noProof/>
      <w:sz w:val="20"/>
    </w:rPr>
  </w:style>
  <w:style w:type="paragraph" w:styleId="Spistreci2">
    <w:name w:val="toc 2"/>
    <w:basedOn w:val="Normalny"/>
    <w:next w:val="Normalny"/>
    <w:uiPriority w:val="39"/>
    <w:rsid w:val="00541C6B"/>
    <w:pPr>
      <w:tabs>
        <w:tab w:val="right" w:pos="8693"/>
      </w:tabs>
      <w:spacing w:after="40" w:line="240" w:lineRule="atLeast"/>
    </w:pPr>
    <w:rPr>
      <w:noProof/>
      <w:sz w:val="18"/>
    </w:rPr>
  </w:style>
  <w:style w:type="paragraph" w:customStyle="1" w:styleId="CoverDate">
    <w:name w:val="Cover Date"/>
    <w:basedOn w:val="Normalny"/>
    <w:rsid w:val="00541C6B"/>
    <w:pPr>
      <w:spacing w:after="0" w:line="288" w:lineRule="atLeast"/>
    </w:pPr>
    <w:rPr>
      <w:rFonts w:eastAsia="Times New Roman"/>
      <w:spacing w:val="-3"/>
      <w:sz w:val="28"/>
      <w:lang w:eastAsia="en-AU"/>
    </w:rPr>
  </w:style>
  <w:style w:type="table" w:styleId="redniecieniowanie1akcent2">
    <w:name w:val="Medium Shading 1 Accent 2"/>
    <w:basedOn w:val="Standardowy"/>
    <w:uiPriority w:val="63"/>
    <w:rsid w:val="00541C6B"/>
    <w:pPr>
      <w:spacing w:after="0" w:line="240" w:lineRule="auto"/>
      <w:contextualSpacing/>
    </w:pPr>
    <w:rPr>
      <w:rFonts w:eastAsia="MS Mincho" w:cs="Times New Roman"/>
      <w:color w:val="000000" w:themeColor="text1"/>
      <w:sz w:val="20"/>
      <w:szCs w:val="20"/>
      <w:lang w:val="en-GB" w:eastAsia="en-GB"/>
    </w:rPr>
    <w:tblPr>
      <w:tblStyleRowBandSize w:val="1"/>
      <w:tblStyleColBandSize w:val="1"/>
      <w:tblInd w:w="113"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CellMar>
        <w:top w:w="113" w:type="dxa"/>
        <w:bottom w:w="113" w:type="dxa"/>
      </w:tblCellMar>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val="0"/>
        <w:bCs/>
        <w:caps w:val="0"/>
        <w:smallCaps w:val="0"/>
        <w:color w:val="000000" w:themeColor="text1"/>
        <w:sz w:val="20"/>
      </w:rPr>
      <w:tblPr/>
      <w:tcPr>
        <w:shd w:val="clear" w:color="auto" w:fill="1D1847"/>
      </w:tcPr>
    </w:tblStylePr>
    <w:tblStylePr w:type="lastRow">
      <w:pPr>
        <w:spacing w:before="0" w:after="0" w:line="240" w:lineRule="auto"/>
      </w:pPr>
      <w:rPr>
        <w:b w:val="0"/>
        <w:bCs/>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C0504D" w:themeFill="accent2"/>
      </w:tcPr>
    </w:tblStylePr>
    <w:tblStylePr w:type="firstCol">
      <w:pPr>
        <w:wordWrap/>
        <w:spacing w:beforeLines="0" w:beforeAutospacing="0" w:afterLines="0" w:afterAutospacing="0" w:line="240" w:lineRule="auto"/>
      </w:pPr>
      <w:rPr>
        <w:rFonts w:ascii="Open Sans Semibold" w:hAnsi="Open Sans Semibold"/>
        <w:b/>
        <w:bCs/>
      </w:rPr>
    </w:tblStylePr>
    <w:tblStylePr w:type="lastCol">
      <w:pPr>
        <w:wordWrap/>
        <w:spacing w:beforeLines="0" w:beforeAutospacing="0" w:afterLines="0" w:afterAutospacing="0" w:line="240" w:lineRule="auto"/>
      </w:pPr>
      <w:rPr>
        <w:rFonts w:ascii="Open Sans Semibold" w:hAnsi="Open Sans Semibold"/>
        <w:b/>
        <w:bCs/>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C0504D" w:themeFill="accent2"/>
      </w:tcPr>
    </w:tblStylePr>
    <w:tblStylePr w:type="band1Vert">
      <w:pPr>
        <w:wordWrap/>
        <w:spacing w:beforeLines="0" w:beforeAutospacing="0" w:afterLines="0" w:afterAutospacing="0" w:line="240" w:lineRule="auto"/>
      </w:pPr>
      <w:rPr>
        <w:rFonts w:asciiTheme="minorHAnsi" w:hAnsiTheme="minorHAnsi"/>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F2DBDB" w:themeFill="accent2" w:themeFillTint="33"/>
      </w:tcPr>
    </w:tblStylePr>
    <w:tblStylePr w:type="band2Vert">
      <w:pPr>
        <w:wordWrap/>
        <w:spacing w:beforeLines="0" w:beforeAutospacing="0" w:afterLines="0" w:afterAutospacing="0" w:line="240" w:lineRule="auto"/>
      </w:pPr>
      <w:rPr>
        <w:rFonts w:asciiTheme="minorHAnsi" w:hAnsiTheme="minorHAnsi"/>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FFFFFF" w:themeFill="background1"/>
      </w:tcPr>
    </w:tblStylePr>
    <w:tblStylePr w:type="band1Horz">
      <w:pPr>
        <w:wordWrap/>
        <w:spacing w:beforeLines="0" w:beforeAutospacing="0" w:afterLines="0" w:afterAutospacing="0" w:line="240" w:lineRule="auto"/>
      </w:pPr>
      <w:rPr>
        <w:rFonts w:asciiTheme="minorHAnsi" w:hAnsiTheme="minorHAnsi"/>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shd w:val="clear" w:color="auto" w:fill="CDCAEE"/>
      </w:tcPr>
    </w:tblStylePr>
  </w:style>
  <w:style w:type="paragraph" w:customStyle="1" w:styleId="CoverHeading">
    <w:name w:val="Cover Heading"/>
    <w:basedOn w:val="Normalny"/>
    <w:next w:val="Normalny"/>
    <w:rsid w:val="00541C6B"/>
    <w:pPr>
      <w:framePr w:wrap="around" w:vAnchor="page" w:hAnchor="page" w:x="1" w:y="2731"/>
      <w:pBdr>
        <w:top w:val="single" w:sz="18" w:space="15" w:color="7F7F7F" w:themeColor="text1" w:themeTint="80"/>
        <w:bottom w:val="single" w:sz="18" w:space="15" w:color="7F7F7F" w:themeColor="text1" w:themeTint="80"/>
      </w:pBdr>
      <w:spacing w:after="840" w:line="240" w:lineRule="auto"/>
      <w:ind w:right="992"/>
    </w:pPr>
    <w:rPr>
      <w:caps/>
      <w:sz w:val="50"/>
    </w:rPr>
  </w:style>
  <w:style w:type="paragraph" w:customStyle="1" w:styleId="CoverSubheading">
    <w:name w:val="Cover Subheading"/>
    <w:rsid w:val="00541C6B"/>
    <w:pPr>
      <w:spacing w:after="0" w:line="384" w:lineRule="atLeast"/>
    </w:pPr>
    <w:rPr>
      <w:rFonts w:eastAsia="Times New Roman" w:cs="Times New Roman"/>
      <w:bCs/>
      <w:spacing w:val="-3"/>
      <w:sz w:val="32"/>
      <w:szCs w:val="38"/>
      <w:lang w:val="en-AU"/>
    </w:rPr>
  </w:style>
  <w:style w:type="paragraph" w:customStyle="1" w:styleId="TableText">
    <w:name w:val="Table Text"/>
    <w:basedOn w:val="Normalny"/>
    <w:qFormat/>
    <w:rsid w:val="00541C6B"/>
    <w:pPr>
      <w:spacing w:after="0" w:line="240" w:lineRule="auto"/>
    </w:pPr>
    <w:rPr>
      <w:rFonts w:eastAsia="Times New Roman"/>
      <w:spacing w:val="-3"/>
      <w:sz w:val="20"/>
      <w:szCs w:val="19"/>
      <w:lang w:eastAsia="en-AU"/>
    </w:rPr>
  </w:style>
  <w:style w:type="paragraph" w:styleId="Tekstprzypisudolnego">
    <w:name w:val="footnote text"/>
    <w:basedOn w:val="Normalny"/>
    <w:link w:val="TekstprzypisudolnegoZnak"/>
    <w:rsid w:val="00541C6B"/>
    <w:pPr>
      <w:tabs>
        <w:tab w:val="left" w:pos="320"/>
      </w:tabs>
      <w:spacing w:before="85" w:after="60" w:line="220" w:lineRule="atLeast"/>
      <w:ind w:left="318" w:hanging="318"/>
    </w:pPr>
    <w:rPr>
      <w:rFonts w:eastAsia="Times New Roman"/>
      <w:spacing w:val="-3"/>
      <w:sz w:val="16"/>
      <w:szCs w:val="16"/>
      <w:lang w:eastAsia="en-AU"/>
    </w:rPr>
  </w:style>
  <w:style w:type="character" w:customStyle="1" w:styleId="TekstprzypisudolnegoZnak">
    <w:name w:val="Tekst przypisu dolnego Znak"/>
    <w:basedOn w:val="Domylnaczcionkaakapitu"/>
    <w:link w:val="Tekstprzypisudolnego"/>
    <w:rsid w:val="00541C6B"/>
    <w:rPr>
      <w:rFonts w:ascii="Calibri" w:eastAsia="Times New Roman" w:hAnsi="Calibri" w:cs="Times New Roman"/>
      <w:spacing w:val="-3"/>
      <w:sz w:val="16"/>
      <w:szCs w:val="16"/>
      <w:lang w:eastAsia="en-AU"/>
    </w:rPr>
  </w:style>
  <w:style w:type="paragraph" w:customStyle="1" w:styleId="Source">
    <w:name w:val="Source"/>
    <w:basedOn w:val="Legenda"/>
    <w:qFormat/>
    <w:rsid w:val="00541C6B"/>
  </w:style>
  <w:style w:type="paragraph" w:customStyle="1" w:styleId="TableHeadingWhite">
    <w:name w:val="Table Heading White"/>
    <w:basedOn w:val="TableText"/>
    <w:qFormat/>
    <w:rsid w:val="00541C6B"/>
    <w:rPr>
      <w:rFonts w:ascii="Open Sans Semibold" w:hAnsi="Open Sans Semibold"/>
      <w:b/>
      <w:caps/>
      <w:color w:val="FFFFFF" w:themeColor="background1"/>
    </w:rPr>
  </w:style>
  <w:style w:type="paragraph" w:styleId="Listanumerowana">
    <w:name w:val="List Number"/>
    <w:basedOn w:val="Normalny"/>
    <w:link w:val="ListanumerowanaZnak"/>
    <w:rsid w:val="00541C6B"/>
    <w:pPr>
      <w:numPr>
        <w:numId w:val="5"/>
      </w:numPr>
      <w:spacing w:after="199"/>
    </w:pPr>
  </w:style>
  <w:style w:type="paragraph" w:styleId="Tekstdymka">
    <w:name w:val="Balloon Text"/>
    <w:basedOn w:val="Normalny"/>
    <w:link w:val="TekstdymkaZnak"/>
    <w:rsid w:val="00541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41C6B"/>
    <w:rPr>
      <w:rFonts w:ascii="Tahoma" w:eastAsia="Calibri" w:hAnsi="Tahoma" w:cs="Tahoma"/>
      <w:sz w:val="16"/>
      <w:szCs w:val="16"/>
    </w:rPr>
  </w:style>
  <w:style w:type="paragraph" w:customStyle="1" w:styleId="Spacer">
    <w:name w:val="Spacer"/>
    <w:basedOn w:val="Nagwek"/>
    <w:rsid w:val="00541C6B"/>
    <w:rPr>
      <w:sz w:val="2"/>
    </w:rPr>
  </w:style>
  <w:style w:type="table" w:customStyle="1" w:styleId="MediumShading1-Accent11">
    <w:name w:val="Medium Shading 1 - Accent 11"/>
    <w:basedOn w:val="Standardowy"/>
    <w:uiPriority w:val="63"/>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shd w:val="clear" w:color="auto" w:fill="FFFFFF" w:themeFill="background1"/>
      </w:tcPr>
    </w:tblStylePr>
    <w:tblStylePr w:type="band2Horz">
      <w:tblPr/>
      <w:tcPr>
        <w:shd w:val="clear" w:color="auto" w:fill="B8CCE4" w:themeFill="accent1" w:themeFillTint="66"/>
      </w:tcPr>
    </w:tblStylePr>
  </w:style>
  <w:style w:type="table" w:styleId="Jasnalistaakcent6">
    <w:name w:val="Light List Accent 6"/>
    <w:basedOn w:val="Standardowy"/>
    <w:uiPriority w:val="61"/>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redniecieniowanie1akcent4">
    <w:name w:val="Medium Shading 1 Accent 4"/>
    <w:basedOn w:val="redniecieniowanie1akcent2"/>
    <w:uiPriority w:val="63"/>
    <w:rsid w:val="00541C6B"/>
    <w:tblPr>
      <w:tbl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blBorders>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bCs/>
        <w:caps w:val="0"/>
        <w:smallCaps w:val="0"/>
        <w:color w:val="FFFFFF" w:themeColor="background1"/>
        <w:sz w:val="20"/>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8064A2" w:themeFill="accent4"/>
      </w:tcPr>
    </w:tblStylePr>
    <w:tblStylePr w:type="lastRow">
      <w:pPr>
        <w:spacing w:before="0" w:after="0" w:line="240" w:lineRule="auto"/>
      </w:pPr>
      <w:rPr>
        <w:b/>
        <w:bCs/>
      </w:rPr>
      <w:tblPr/>
      <w:tcPr>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insideH w:val="single" w:sz="2" w:space="0" w:color="943634" w:themeColor="accent2" w:themeShade="BF"/>
          <w:insideV w:val="single" w:sz="2" w:space="0" w:color="943634" w:themeColor="accent2" w:themeShade="BF"/>
        </w:tcBorders>
        <w:shd w:val="clear" w:color="auto" w:fill="8064A2" w:themeFill="accent4"/>
      </w:tcPr>
    </w:tblStylePr>
    <w:tblStylePr w:type="firstCol">
      <w:pPr>
        <w:wordWrap/>
        <w:spacing w:beforeLines="0" w:beforeAutospacing="0" w:afterLines="0" w:afterAutospacing="0" w:line="240" w:lineRule="auto"/>
      </w:pPr>
      <w:rPr>
        <w:rFonts w:ascii="Open Sans Semibold" w:hAnsi="Open Sans Semibold"/>
        <w:b/>
        <w:bCs/>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8064A2" w:themeFill="accent4"/>
      </w:tcPr>
    </w:tblStylePr>
    <w:tblStylePr w:type="lastCol">
      <w:pPr>
        <w:wordWrap/>
        <w:spacing w:beforeLines="0" w:beforeAutospacing="0" w:afterLines="0" w:afterAutospacing="0" w:line="240" w:lineRule="auto"/>
      </w:pPr>
      <w:rPr>
        <w:rFonts w:ascii="Open Sans Semibold" w:hAnsi="Open Sans Semibold"/>
        <w:b/>
        <w:bCs/>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8064A2" w:themeFill="accent4"/>
      </w:tcPr>
    </w:tblStylePr>
    <w:tblStylePr w:type="band1Vert">
      <w:pPr>
        <w:wordWrap/>
        <w:spacing w:beforeLines="0" w:beforeAutospacing="0" w:afterLines="0" w:afterAutospacing="0" w:line="240" w:lineRule="auto"/>
      </w:pPr>
      <w:rPr>
        <w:rFonts w:asciiTheme="minorHAnsi" w:hAnsiTheme="minorHAnsi"/>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FFFFFF" w:themeFill="background1"/>
      </w:tcPr>
    </w:tblStylePr>
    <w:tblStylePr w:type="band2Vert">
      <w:pPr>
        <w:wordWrap/>
        <w:spacing w:beforeLines="0" w:beforeAutospacing="0" w:afterLines="0" w:afterAutospacing="0" w:line="240" w:lineRule="auto"/>
      </w:pPr>
      <w:rPr>
        <w:rFonts w:asciiTheme="minorHAnsi" w:hAnsiTheme="minorHAnsi"/>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E5DFEC" w:themeFill="accent4" w:themeFillTint="33"/>
      </w:tcPr>
    </w:tblStylePr>
    <w:tblStylePr w:type="band1Horz">
      <w:pPr>
        <w:wordWrap/>
        <w:spacing w:beforeLines="0" w:beforeAutospacing="0" w:afterLines="0" w:afterAutospacing="0" w:line="240" w:lineRule="auto"/>
      </w:pPr>
      <w:rPr>
        <w:rFonts w:asciiTheme="minorHAnsi" w:hAnsiTheme="minorHAnsi"/>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tcBorders>
          <w:top w:val="single" w:sz="2" w:space="0" w:color="5F497A" w:themeColor="accent4" w:themeShade="BF"/>
          <w:left w:val="single" w:sz="2" w:space="0" w:color="5F497A" w:themeColor="accent4" w:themeShade="BF"/>
          <w:bottom w:val="single" w:sz="2" w:space="0" w:color="5F497A" w:themeColor="accent4" w:themeShade="BF"/>
          <w:right w:val="single" w:sz="2" w:space="0" w:color="5F497A" w:themeColor="accent4" w:themeShade="BF"/>
          <w:insideH w:val="single" w:sz="2" w:space="0" w:color="5F497A" w:themeColor="accent4" w:themeShade="BF"/>
          <w:insideV w:val="single" w:sz="2" w:space="0" w:color="5F497A" w:themeColor="accent4" w:themeShade="BF"/>
        </w:tcBorders>
        <w:shd w:val="clear" w:color="auto" w:fill="E5DFEC" w:themeFill="accent4" w:themeFillTint="33"/>
      </w:tcPr>
    </w:tblStylePr>
  </w:style>
  <w:style w:type="table" w:styleId="Kolorowasiatkaakcent1">
    <w:name w:val="Colorful Grid Accent 1"/>
    <w:basedOn w:val="Standardowy"/>
    <w:uiPriority w:val="73"/>
    <w:rsid w:val="00541C6B"/>
    <w:pPr>
      <w:spacing w:after="0" w:line="240" w:lineRule="auto"/>
    </w:pPr>
    <w:rPr>
      <w:rFonts w:ascii="Times New Roman" w:eastAsia="MS Mincho" w:hAnsi="Times New Roman" w:cs="Times New Roman"/>
      <w:color w:val="000000" w:themeColor="text1"/>
      <w:sz w:val="20"/>
      <w:szCs w:val="20"/>
      <w:lang w:val="en-GB" w:eastAsia="en-GB"/>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3akcent1">
    <w:name w:val="Medium Grid 3 Accent 1"/>
    <w:basedOn w:val="Standardowy"/>
    <w:uiPriority w:val="69"/>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ecieniowanie1akcent3">
    <w:name w:val="Medium Shading 1 Accent 3"/>
    <w:basedOn w:val="redniecieniowanie1akcent2"/>
    <w:uiPriority w:val="63"/>
    <w:rsid w:val="00541C6B"/>
    <w:tblPr>
      <w:tbl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blBorders>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bCs/>
        <w:caps w:val="0"/>
        <w:smallCaps w:val="0"/>
        <w:color w:val="FFFFFF" w:themeColor="background1"/>
        <w:sz w:val="20"/>
      </w:rPr>
      <w:tblPr/>
      <w:tcPr>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cBorders>
        <w:shd w:val="clear" w:color="auto" w:fill="9BBB59" w:themeFill="accent3"/>
      </w:tcPr>
    </w:tblStylePr>
    <w:tblStylePr w:type="lastRow">
      <w:pPr>
        <w:spacing w:before="0" w:after="0" w:line="240" w:lineRule="auto"/>
      </w:pPr>
      <w:rPr>
        <w:b/>
        <w:bCs/>
      </w:rPr>
      <w:tblPr/>
      <w:tcPr>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insideH w:val="single" w:sz="2" w:space="0" w:color="943634" w:themeColor="accent2" w:themeShade="BF"/>
          <w:insideV w:val="single" w:sz="2" w:space="0" w:color="943634" w:themeColor="accent2" w:themeShade="BF"/>
        </w:tcBorders>
        <w:shd w:val="clear" w:color="auto" w:fill="9BBB59" w:themeFill="accent3"/>
      </w:tcPr>
    </w:tblStylePr>
    <w:tblStylePr w:type="firstCol">
      <w:pPr>
        <w:wordWrap/>
        <w:spacing w:beforeLines="0" w:beforeAutospacing="0" w:afterLines="0" w:afterAutospacing="0" w:line="240" w:lineRule="auto"/>
      </w:pPr>
      <w:rPr>
        <w:rFonts w:ascii="Open Sans Semibold" w:hAnsi="Open Sans Semibold"/>
        <w:b/>
        <w:bCs/>
      </w:rPr>
      <w:tblPr/>
      <w:tcPr>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cBorders>
        <w:shd w:val="clear" w:color="auto" w:fill="9BBB59" w:themeFill="accent3"/>
      </w:tcPr>
    </w:tblStylePr>
    <w:tblStylePr w:type="lastCol">
      <w:pPr>
        <w:wordWrap/>
        <w:spacing w:beforeLines="0" w:beforeAutospacing="0" w:afterLines="0" w:afterAutospacing="0" w:line="240" w:lineRule="auto"/>
      </w:pPr>
      <w:rPr>
        <w:rFonts w:ascii="Open Sans Semibold" w:hAnsi="Open Sans Semibold"/>
        <w:b/>
        <w:bCs/>
      </w:rPr>
      <w:tblPr/>
      <w:tcPr>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insideH w:val="single" w:sz="2" w:space="0" w:color="943634" w:themeColor="accent2" w:themeShade="BF"/>
          <w:insideV w:val="single" w:sz="2" w:space="0" w:color="943634" w:themeColor="accent2" w:themeShade="BF"/>
        </w:tcBorders>
        <w:shd w:val="clear" w:color="auto" w:fill="9BBB59" w:themeFill="accent3"/>
      </w:tcPr>
    </w:tblStylePr>
    <w:tblStylePr w:type="band1Vert">
      <w:pPr>
        <w:wordWrap/>
        <w:spacing w:beforeLines="0" w:beforeAutospacing="0" w:afterLines="0" w:afterAutospacing="0" w:line="240" w:lineRule="auto"/>
      </w:pPr>
      <w:rPr>
        <w:rFonts w:asciiTheme="minorHAnsi" w:hAnsiTheme="minorHAnsi"/>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F2DBDB" w:themeFill="accent2" w:themeFillTint="33"/>
      </w:tcPr>
    </w:tblStylePr>
    <w:tblStylePr w:type="band2Vert">
      <w:pPr>
        <w:wordWrap/>
        <w:spacing w:beforeLines="0" w:beforeAutospacing="0" w:afterLines="0" w:afterAutospacing="0" w:line="240" w:lineRule="auto"/>
      </w:pPr>
      <w:rPr>
        <w:rFonts w:asciiTheme="minorHAnsi" w:hAnsiTheme="minorHAnsi"/>
      </w:rPr>
      <w:tblPr/>
      <w:tcPr>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cBorders>
        <w:shd w:val="clear" w:color="auto" w:fill="FFFFFF" w:themeFill="background1"/>
      </w:tcPr>
    </w:tblStylePr>
    <w:tblStylePr w:type="band1Horz">
      <w:pPr>
        <w:wordWrap/>
        <w:spacing w:beforeLines="0" w:beforeAutospacing="0" w:afterLines="0" w:afterAutospacing="0" w:line="240" w:lineRule="auto"/>
      </w:pPr>
      <w:rPr>
        <w:rFonts w:asciiTheme="minorHAnsi" w:hAnsiTheme="minorHAnsi"/>
      </w:rPr>
      <w:tblPr/>
      <w:tcPr>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tcBorders>
          <w:top w:val="single" w:sz="2" w:space="0" w:color="76923C" w:themeColor="accent3" w:themeShade="BF"/>
          <w:left w:val="single" w:sz="2" w:space="0" w:color="76923C" w:themeColor="accent3" w:themeShade="BF"/>
          <w:bottom w:val="single" w:sz="2" w:space="0" w:color="76923C" w:themeColor="accent3" w:themeShade="BF"/>
          <w:right w:val="single" w:sz="2" w:space="0" w:color="76923C" w:themeColor="accent3" w:themeShade="BF"/>
          <w:insideH w:val="single" w:sz="2" w:space="0" w:color="76923C" w:themeColor="accent3" w:themeShade="BF"/>
          <w:insideV w:val="single" w:sz="2" w:space="0" w:color="76923C" w:themeColor="accent3" w:themeShade="BF"/>
        </w:tcBorders>
        <w:shd w:val="clear" w:color="auto" w:fill="EAF1DD" w:themeFill="accent3" w:themeFillTint="33"/>
      </w:tcPr>
    </w:tblStylePr>
  </w:style>
  <w:style w:type="table" w:customStyle="1" w:styleId="Base">
    <w:name w:val="Base"/>
    <w:basedOn w:val="Standardowy"/>
    <w:uiPriority w:val="99"/>
    <w:rsid w:val="00541C6B"/>
    <w:pPr>
      <w:spacing w:after="0" w:line="240" w:lineRule="auto"/>
    </w:pPr>
    <w:rPr>
      <w:rFonts w:eastAsia="MS Mincho" w:cs="Times New Roman"/>
      <w:sz w:val="20"/>
      <w:szCs w:val="20"/>
      <w:lang w:val="en-GB" w:eastAsia="en-GB"/>
    </w:rPr>
    <w:tblPr>
      <w:tblStyleRowBandSize w:val="1"/>
      <w:tblStyleColBandSize w:val="1"/>
      <w:tblInd w:w="113" w:type="dxa"/>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blBorders>
      <w:tblCellMar>
        <w:top w:w="113" w:type="dxa"/>
        <w:bottom w:w="113" w:type="dxa"/>
      </w:tblCellMar>
    </w:tblPr>
    <w:tblStylePr w:type="firstRow">
      <w:pPr>
        <w:wordWrap/>
        <w:spacing w:beforeLines="0" w:beforeAutospacing="0" w:afterLines="0" w:afterAutospacing="0" w:line="240" w:lineRule="auto"/>
      </w:pPr>
      <w:rPr>
        <w:rFonts w:asciiTheme="majorHAnsi" w:hAnsiTheme="majorHAnsi"/>
      </w:rPr>
      <w:tblPr/>
      <w:tcPr>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cBorders>
        <w:shd w:val="clear" w:color="auto" w:fill="000000" w:themeFill="text1"/>
      </w:tcPr>
    </w:tblStylePr>
    <w:tblStylePr w:type="lastRow">
      <w:pPr>
        <w:wordWrap/>
        <w:spacing w:beforeLines="0" w:beforeAutospacing="0" w:afterLines="0" w:afterAutospacing="0" w:line="240" w:lineRule="auto"/>
      </w:pPr>
      <w:tblPr/>
      <w:tcPr>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cBorders>
        <w:shd w:val="clear" w:color="auto" w:fill="000000" w:themeFill="text1"/>
      </w:tcPr>
    </w:tblStylePr>
    <w:tblStylePr w:type="firstCol">
      <w:pPr>
        <w:wordWrap/>
        <w:spacing w:beforeLines="0" w:beforeAutospacing="0" w:afterLines="0" w:afterAutospacing="0" w:line="240" w:lineRule="auto"/>
      </w:pPr>
      <w:tblPr/>
      <w:tcPr>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cBorders>
        <w:shd w:val="clear" w:color="auto" w:fill="000000" w:themeFill="text1"/>
      </w:tcPr>
    </w:tblStylePr>
    <w:tblStylePr w:type="lastCol">
      <w:pPr>
        <w:wordWrap/>
        <w:spacing w:beforeLines="0" w:beforeAutospacing="0" w:afterLines="0" w:afterAutospacing="0" w:line="240" w:lineRule="auto"/>
      </w:pPr>
      <w:tblPr/>
      <w:tcPr>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2" w:space="0" w:color="262626" w:themeColor="text1" w:themeTint="D9"/>
          <w:insideV w:val="single" w:sz="2" w:space="0" w:color="262626" w:themeColor="text1" w:themeTint="D9"/>
        </w:tcBorders>
      </w:tcPr>
    </w:tblStylePr>
    <w:tblStylePr w:type="band1Vert">
      <w:pPr>
        <w:wordWrap/>
        <w:spacing w:beforeLines="0" w:beforeAutospacing="0" w:afterLines="0" w:afterAutospacing="0" w:line="240" w:lineRule="auto"/>
      </w:pPr>
      <w:tblPr/>
      <w:tcPr>
        <w:tcBorders>
          <w:top w:val="nil"/>
          <w:left w:val="nil"/>
          <w:bottom w:val="nil"/>
          <w:right w:val="nil"/>
          <w:insideH w:val="nil"/>
          <w:insideV w:val="nil"/>
        </w:tcBorders>
      </w:tcPr>
    </w:tblStylePr>
    <w:tblStylePr w:type="band2Vert">
      <w:pPr>
        <w:wordWrap/>
        <w:spacing w:beforeLines="0" w:beforeAutospacing="0" w:afterLines="0" w:afterAutospacing="0" w:line="240" w:lineRule="auto"/>
      </w:pPr>
      <w:tblPr/>
      <w:tcPr>
        <w:tcBorders>
          <w:top w:val="nil"/>
          <w:left w:val="nil"/>
          <w:bottom w:val="nil"/>
          <w:right w:val="nil"/>
          <w:insideH w:val="nil"/>
          <w:insideV w:val="nil"/>
        </w:tcBorders>
      </w:tcPr>
    </w:tblStylePr>
    <w:tblStylePr w:type="band1Horz">
      <w:pPr>
        <w:wordWrap/>
        <w:spacing w:beforeLines="0" w:beforeAutospacing="0" w:afterLines="0" w:afterAutospacing="0" w:line="240" w:lineRule="auto"/>
      </w:pPr>
      <w:tblPr/>
      <w:tcPr>
        <w:shd w:val="clear" w:color="auto" w:fill="FFFFFF" w:themeFill="background1"/>
      </w:tcPr>
    </w:tblStylePr>
    <w:tblStylePr w:type="band2Horz">
      <w:pPr>
        <w:wordWrap/>
        <w:spacing w:beforeLines="0" w:beforeAutospacing="0" w:afterLines="0" w:afterAutospacing="0" w:line="240" w:lineRule="auto"/>
      </w:pPr>
      <w:tblPr/>
      <w:tcPr>
        <w:shd w:val="clear" w:color="auto" w:fill="7F7F7F" w:themeFill="text1" w:themeFillTint="80"/>
      </w:tcPr>
    </w:tblStylePr>
  </w:style>
  <w:style w:type="table" w:styleId="Jasnalistaakcent2">
    <w:name w:val="Light List Accent 2"/>
    <w:basedOn w:val="Standardowy"/>
    <w:uiPriority w:val="61"/>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siatkaakcent1">
    <w:name w:val="Light Grid Accent 1"/>
    <w:basedOn w:val="Standardowy"/>
    <w:uiPriority w:val="62"/>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cze">
    <w:name w:val="Hyperlink"/>
    <w:basedOn w:val="Domylnaczcionkaakapitu"/>
    <w:uiPriority w:val="99"/>
    <w:rsid w:val="00541C6B"/>
    <w:rPr>
      <w:rFonts w:asciiTheme="minorHAnsi" w:hAnsiTheme="minorHAnsi"/>
      <w:color w:val="4F81BD" w:themeColor="accent1"/>
      <w:sz w:val="21"/>
      <w:u w:val="single"/>
    </w:rPr>
  </w:style>
  <w:style w:type="paragraph" w:customStyle="1" w:styleId="CoverAddress">
    <w:name w:val="Cover_Address"/>
    <w:basedOn w:val="Stopka"/>
    <w:qFormat/>
    <w:rsid w:val="00541C6B"/>
    <w:pPr>
      <w:spacing w:line="320" w:lineRule="atLeast"/>
    </w:pPr>
    <w:rPr>
      <w:color w:val="EEECE1" w:themeColor="background2"/>
    </w:rPr>
  </w:style>
  <w:style w:type="character" w:styleId="Tekstzastpczy">
    <w:name w:val="Placeholder Text"/>
    <w:basedOn w:val="Domylnaczcionkaakapitu"/>
    <w:uiPriority w:val="99"/>
    <w:semiHidden/>
    <w:rsid w:val="00541C6B"/>
    <w:rPr>
      <w:color w:val="FF0000"/>
    </w:rPr>
  </w:style>
  <w:style w:type="paragraph" w:customStyle="1" w:styleId="Heading1Num">
    <w:name w:val="Heading 1 Num"/>
    <w:basedOn w:val="Nagwek1"/>
    <w:next w:val="Normalny"/>
    <w:qFormat/>
    <w:rsid w:val="00541C6B"/>
    <w:pPr>
      <w:numPr>
        <w:numId w:val="8"/>
      </w:numPr>
    </w:pPr>
  </w:style>
  <w:style w:type="paragraph" w:styleId="Legenda">
    <w:name w:val="caption"/>
    <w:basedOn w:val="Normalny"/>
    <w:next w:val="Normalny"/>
    <w:unhideWhenUsed/>
    <w:qFormat/>
    <w:rsid w:val="00541C6B"/>
    <w:pPr>
      <w:spacing w:after="80" w:line="240" w:lineRule="auto"/>
      <w:contextualSpacing/>
    </w:pPr>
    <w:rPr>
      <w:rFonts w:ascii="Open Sans Semibold" w:hAnsi="Open Sans Semibold"/>
      <w:b/>
      <w:bCs/>
      <w:color w:val="666666"/>
      <w:szCs w:val="18"/>
    </w:rPr>
  </w:style>
  <w:style w:type="table" w:styleId="redniecieniowanie1akcent1">
    <w:name w:val="Medium Shading 1 Accent 1"/>
    <w:basedOn w:val="redniecieniowanie1akcent2"/>
    <w:uiPriority w:val="63"/>
    <w:rsid w:val="00541C6B"/>
    <w:tblPr>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bCs/>
        <w:caps w:val="0"/>
        <w:smallCaps w:val="0"/>
        <w:color w:val="FFFFFF" w:themeColor="background1"/>
        <w:sz w:val="20"/>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4F81BD" w:themeFill="accent1"/>
      </w:tcPr>
    </w:tblStylePr>
    <w:tblStylePr w:type="lastRow">
      <w:pPr>
        <w:spacing w:before="0" w:after="0" w:line="240" w:lineRule="auto"/>
      </w:pPr>
      <w:rPr>
        <w:b/>
        <w:bCs/>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4F81BD" w:themeFill="accent1"/>
      </w:tcPr>
    </w:tblStylePr>
    <w:tblStylePr w:type="firstCol">
      <w:pPr>
        <w:wordWrap/>
        <w:spacing w:beforeLines="0" w:beforeAutospacing="0" w:afterLines="0" w:afterAutospacing="0" w:line="240" w:lineRule="auto"/>
      </w:pPr>
      <w:rPr>
        <w:rFonts w:ascii="Open Sans Semibold" w:hAnsi="Open Sans Semibold"/>
        <w:b/>
        <w:bCs/>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4F81BD" w:themeFill="accent1"/>
      </w:tcPr>
    </w:tblStylePr>
    <w:tblStylePr w:type="lastCol">
      <w:pPr>
        <w:wordWrap/>
        <w:spacing w:beforeLines="0" w:beforeAutospacing="0" w:afterLines="0" w:afterAutospacing="0" w:line="240" w:lineRule="auto"/>
      </w:pPr>
      <w:rPr>
        <w:rFonts w:ascii="Open Sans Semibold" w:hAnsi="Open Sans Semibold"/>
        <w:b/>
        <w:bCs/>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4F81BD" w:themeFill="accent1"/>
      </w:tcPr>
    </w:tblStylePr>
    <w:tblStylePr w:type="band1Vert">
      <w:pPr>
        <w:wordWrap/>
        <w:spacing w:beforeLines="0" w:beforeAutospacing="0" w:afterLines="0" w:afterAutospacing="0" w:line="240" w:lineRule="auto"/>
      </w:pPr>
      <w:rPr>
        <w:rFonts w:asciiTheme="minorHAnsi" w:hAnsiTheme="minorHAnsi"/>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FFFFFF" w:themeFill="background1"/>
      </w:tcPr>
    </w:tblStylePr>
    <w:tblStylePr w:type="band2Vert">
      <w:pPr>
        <w:wordWrap/>
        <w:spacing w:beforeLines="0" w:beforeAutospacing="0" w:afterLines="0" w:afterAutospacing="0" w:line="240" w:lineRule="auto"/>
      </w:pPr>
      <w:rPr>
        <w:rFonts w:asciiTheme="minorHAnsi" w:hAnsiTheme="minorHAnsi"/>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DBE5F1" w:themeFill="accent1" w:themeFillTint="33"/>
      </w:tcPr>
    </w:tblStylePr>
    <w:tblStylePr w:type="band1Horz">
      <w:pPr>
        <w:wordWrap/>
        <w:spacing w:beforeLines="0" w:beforeAutospacing="0" w:afterLines="0" w:afterAutospacing="0" w:line="240" w:lineRule="auto"/>
      </w:pPr>
      <w:rPr>
        <w:rFonts w:asciiTheme="minorHAnsi" w:hAnsiTheme="minorHAnsi"/>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tc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cBorders>
        <w:shd w:val="clear" w:color="auto" w:fill="DBE5F1" w:themeFill="accent1" w:themeFillTint="33"/>
      </w:tcPr>
    </w:tblStylePr>
  </w:style>
  <w:style w:type="table" w:styleId="redniecieniowanie1">
    <w:name w:val="Medium Shading 1"/>
    <w:basedOn w:val="Standardowy"/>
    <w:uiPriority w:val="63"/>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Jasnalistaakcent1">
    <w:name w:val="Light List Accent 1"/>
    <w:basedOn w:val="Standardowy"/>
    <w:uiPriority w:val="61"/>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umberedHeadings">
    <w:name w:val="Numbered Headings"/>
    <w:uiPriority w:val="99"/>
    <w:rsid w:val="00541C6B"/>
    <w:pPr>
      <w:numPr>
        <w:numId w:val="1"/>
      </w:numPr>
    </w:pPr>
  </w:style>
  <w:style w:type="paragraph" w:styleId="Spistreci3">
    <w:name w:val="toc 3"/>
    <w:basedOn w:val="Normalny"/>
    <w:next w:val="Normalny"/>
    <w:autoRedefine/>
    <w:uiPriority w:val="39"/>
    <w:rsid w:val="00541C6B"/>
    <w:pPr>
      <w:spacing w:after="100"/>
      <w:ind w:left="440"/>
    </w:pPr>
  </w:style>
  <w:style w:type="numbering" w:customStyle="1" w:styleId="Bullets">
    <w:name w:val="Bullets"/>
    <w:uiPriority w:val="99"/>
    <w:rsid w:val="00541C6B"/>
    <w:pPr>
      <w:numPr>
        <w:numId w:val="2"/>
      </w:numPr>
    </w:pPr>
  </w:style>
  <w:style w:type="numbering" w:customStyle="1" w:styleId="Numbering">
    <w:name w:val="Numbering"/>
    <w:uiPriority w:val="99"/>
    <w:rsid w:val="00541C6B"/>
    <w:pPr>
      <w:numPr>
        <w:numId w:val="4"/>
      </w:numPr>
    </w:pPr>
  </w:style>
  <w:style w:type="paragraph" w:styleId="Listapunktowana3">
    <w:name w:val="List Bullet 3"/>
    <w:basedOn w:val="Normalny"/>
    <w:rsid w:val="00541C6B"/>
    <w:pPr>
      <w:numPr>
        <w:ilvl w:val="2"/>
        <w:numId w:val="3"/>
      </w:numPr>
      <w:contextualSpacing/>
    </w:pPr>
  </w:style>
  <w:style w:type="paragraph" w:styleId="Listapunktowana4">
    <w:name w:val="List Bullet 4"/>
    <w:basedOn w:val="Normalny"/>
    <w:rsid w:val="00541C6B"/>
    <w:pPr>
      <w:numPr>
        <w:ilvl w:val="3"/>
        <w:numId w:val="3"/>
      </w:numPr>
      <w:contextualSpacing/>
    </w:pPr>
  </w:style>
  <w:style w:type="paragraph" w:styleId="Listapunktowana5">
    <w:name w:val="List Bullet 5"/>
    <w:basedOn w:val="Normalny"/>
    <w:rsid w:val="00541C6B"/>
    <w:pPr>
      <w:numPr>
        <w:ilvl w:val="4"/>
        <w:numId w:val="3"/>
      </w:numPr>
      <w:contextualSpacing/>
    </w:pPr>
  </w:style>
  <w:style w:type="table" w:customStyle="1" w:styleId="PulloutGrid">
    <w:name w:val="Pullout Grid"/>
    <w:basedOn w:val="Standardowy"/>
    <w:uiPriority w:val="99"/>
    <w:qFormat/>
    <w:rsid w:val="00541C6B"/>
    <w:pPr>
      <w:spacing w:after="0" w:line="240" w:lineRule="auto"/>
    </w:pPr>
    <w:rPr>
      <w:rFonts w:eastAsia="MS Mincho" w:cs="Times New Roman"/>
      <w:color w:val="000000" w:themeColor="text1"/>
      <w:sz w:val="20"/>
      <w:szCs w:val="20"/>
      <w:lang w:val="en-GB" w:eastAsia="en-GB"/>
    </w:rPr>
    <w:tblPr>
      <w:tblInd w:w="227" w:type="dxa"/>
      <w:tblCellMar>
        <w:top w:w="227" w:type="dxa"/>
        <w:left w:w="227" w:type="dxa"/>
        <w:bottom w:w="227" w:type="dxa"/>
        <w:right w:w="227" w:type="dxa"/>
      </w:tblCellMar>
    </w:tblPr>
    <w:tcPr>
      <w:shd w:val="clear" w:color="auto" w:fill="4F81BD" w:themeFill="accent1"/>
    </w:tcPr>
  </w:style>
  <w:style w:type="paragraph" w:styleId="Listanumerowana2">
    <w:name w:val="List Number 2"/>
    <w:basedOn w:val="Listanumerowana"/>
    <w:link w:val="Listanumerowana2Znak"/>
    <w:rsid w:val="00541C6B"/>
    <w:pPr>
      <w:numPr>
        <w:ilvl w:val="1"/>
      </w:numPr>
      <w:contextualSpacing/>
    </w:pPr>
  </w:style>
  <w:style w:type="paragraph" w:styleId="Listanumerowana3">
    <w:name w:val="List Number 3"/>
    <w:basedOn w:val="Normalny"/>
    <w:rsid w:val="00541C6B"/>
    <w:pPr>
      <w:numPr>
        <w:ilvl w:val="2"/>
        <w:numId w:val="5"/>
      </w:numPr>
      <w:contextualSpacing/>
    </w:pPr>
  </w:style>
  <w:style w:type="paragraph" w:styleId="Listanumerowana4">
    <w:name w:val="List Number 4"/>
    <w:basedOn w:val="Normalny"/>
    <w:rsid w:val="00541C6B"/>
    <w:pPr>
      <w:numPr>
        <w:ilvl w:val="3"/>
        <w:numId w:val="5"/>
      </w:numPr>
      <w:contextualSpacing/>
    </w:pPr>
  </w:style>
  <w:style w:type="table" w:styleId="Tabela-Efekty3W2">
    <w:name w:val="Table 3D effects 2"/>
    <w:basedOn w:val="Standardowy"/>
    <w:rsid w:val="00541C6B"/>
    <w:pPr>
      <w:spacing w:after="120" w:line="300" w:lineRule="atLeast"/>
    </w:pPr>
    <w:rPr>
      <w:rFonts w:ascii="Times New Roman" w:eastAsia="MS Mincho"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3">
    <w:name w:val="Table Classic 3"/>
    <w:basedOn w:val="Standardowy"/>
    <w:rsid w:val="00541C6B"/>
    <w:pPr>
      <w:spacing w:after="120" w:line="300" w:lineRule="atLeast"/>
    </w:pPr>
    <w:rPr>
      <w:rFonts w:ascii="Times New Roman" w:eastAsia="MS Mincho"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BreakoutHeading">
    <w:name w:val="Breakout Heading"/>
    <w:basedOn w:val="Normalny"/>
    <w:next w:val="BreakoutText"/>
    <w:qFormat/>
    <w:rsid w:val="00541C6B"/>
    <w:pPr>
      <w:numPr>
        <w:numId w:val="6"/>
      </w:numPr>
      <w:spacing w:after="199" w:line="260" w:lineRule="atLeast"/>
      <w:outlineLvl w:val="1"/>
    </w:pPr>
    <w:rPr>
      <w:rFonts w:ascii="Open Sans Semibold" w:hAnsi="Open Sans Semibold"/>
      <w:color w:val="FFFFFF" w:themeColor="background1"/>
      <w:sz w:val="28"/>
    </w:rPr>
  </w:style>
  <w:style w:type="numbering" w:customStyle="1" w:styleId="BreakoutHeadings">
    <w:name w:val="Breakout Headings"/>
    <w:uiPriority w:val="99"/>
    <w:rsid w:val="00541C6B"/>
    <w:pPr>
      <w:numPr>
        <w:numId w:val="6"/>
      </w:numPr>
    </w:pPr>
  </w:style>
  <w:style w:type="paragraph" w:customStyle="1" w:styleId="BreakoutText">
    <w:name w:val="Breakout Text"/>
    <w:basedOn w:val="Normalny"/>
    <w:qFormat/>
    <w:rsid w:val="00541C6B"/>
    <w:pPr>
      <w:spacing w:after="0" w:line="240" w:lineRule="auto"/>
      <w:contextualSpacing/>
    </w:pPr>
    <w:rPr>
      <w:color w:val="191919"/>
      <w:sz w:val="21"/>
    </w:rPr>
  </w:style>
  <w:style w:type="character" w:customStyle="1" w:styleId="Bold">
    <w:name w:val="Bold"/>
    <w:basedOn w:val="Domylnaczcionkaakapitu"/>
    <w:uiPriority w:val="1"/>
    <w:qFormat/>
    <w:rsid w:val="00541C6B"/>
    <w:rPr>
      <w:rFonts w:ascii="Open Sans Semibold" w:hAnsi="Open Sans Semibold"/>
      <w:noProof/>
    </w:rPr>
  </w:style>
  <w:style w:type="table" w:styleId="rednialista2akcent4">
    <w:name w:val="Medium List 2 Accent 4"/>
    <w:basedOn w:val="Standardowy"/>
    <w:uiPriority w:val="66"/>
    <w:rsid w:val="00541C6B"/>
    <w:pPr>
      <w:spacing w:after="0" w:line="240" w:lineRule="auto"/>
    </w:pPr>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iemnalistaakcent3">
    <w:name w:val="Dark List Accent 3"/>
    <w:basedOn w:val="Standardowy"/>
    <w:uiPriority w:val="70"/>
    <w:rsid w:val="00541C6B"/>
    <w:pPr>
      <w:spacing w:after="0" w:line="240" w:lineRule="auto"/>
    </w:pPr>
    <w:rPr>
      <w:rFonts w:ascii="Times New Roman" w:eastAsia="MS Mincho" w:hAnsi="Times New Roman" w:cs="Times New Roman"/>
      <w:color w:val="FFFFFF" w:themeColor="background1"/>
      <w:sz w:val="20"/>
      <w:szCs w:val="20"/>
      <w:lang w:val="en-GB" w:eastAsia="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paragraph" w:customStyle="1" w:styleId="Heading2Num">
    <w:name w:val="Heading 2 Num"/>
    <w:basedOn w:val="Nagwek2"/>
    <w:next w:val="Normalny"/>
    <w:qFormat/>
    <w:rsid w:val="00541C6B"/>
    <w:pPr>
      <w:numPr>
        <w:ilvl w:val="1"/>
        <w:numId w:val="8"/>
      </w:numPr>
    </w:pPr>
    <w:rPr>
      <w:caps/>
    </w:rPr>
  </w:style>
  <w:style w:type="paragraph" w:customStyle="1" w:styleId="Heading4Num">
    <w:name w:val="Heading 4 Num"/>
    <w:basedOn w:val="Nagwek4"/>
    <w:next w:val="Normalny"/>
    <w:qFormat/>
    <w:rsid w:val="00541C6B"/>
    <w:pPr>
      <w:numPr>
        <w:ilvl w:val="3"/>
        <w:numId w:val="8"/>
      </w:numPr>
      <w:outlineLvl w:val="1"/>
    </w:pPr>
    <w:rPr>
      <w:color w:val="000000" w:themeColor="text1"/>
    </w:rPr>
  </w:style>
  <w:style w:type="paragraph" w:customStyle="1" w:styleId="Heading3Num">
    <w:name w:val="Heading 3 Num"/>
    <w:basedOn w:val="Nagwek3"/>
    <w:next w:val="Normalny"/>
    <w:qFormat/>
    <w:rsid w:val="00541C6B"/>
    <w:pPr>
      <w:numPr>
        <w:ilvl w:val="2"/>
        <w:numId w:val="8"/>
      </w:numPr>
      <w:outlineLvl w:val="1"/>
    </w:pPr>
    <w:rPr>
      <w:caps/>
    </w:rPr>
  </w:style>
  <w:style w:type="paragraph" w:customStyle="1" w:styleId="Heading1InLine">
    <w:name w:val="Heading 1 In Line"/>
    <w:basedOn w:val="Heading1NonToc"/>
    <w:qFormat/>
    <w:rsid w:val="00541C6B"/>
    <w:pPr>
      <w:spacing w:after="320"/>
    </w:pPr>
  </w:style>
  <w:style w:type="paragraph" w:styleId="Spisilustracji">
    <w:name w:val="table of figures"/>
    <w:basedOn w:val="Spistreci2"/>
    <w:next w:val="Normalny"/>
    <w:uiPriority w:val="99"/>
    <w:rsid w:val="00541C6B"/>
    <w:pPr>
      <w:spacing w:after="0"/>
    </w:pPr>
    <w:rPr>
      <w:lang w:eastAsia="en-AU"/>
    </w:rPr>
  </w:style>
  <w:style w:type="paragraph" w:customStyle="1" w:styleId="Heading1NonToc">
    <w:name w:val="Heading 1 NonToc"/>
    <w:basedOn w:val="Nagwek1"/>
    <w:qFormat/>
    <w:rsid w:val="00541C6B"/>
    <w:pPr>
      <w:outlineLvl w:val="9"/>
    </w:pPr>
  </w:style>
  <w:style w:type="table" w:styleId="redniecieniowanie2akcent1">
    <w:name w:val="Medium Shading 2 Accent 1"/>
    <w:basedOn w:val="Standardowy"/>
    <w:uiPriority w:val="64"/>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akcent2">
    <w:name w:val="Medium List 1 Accent 2"/>
    <w:basedOn w:val="Standardowy"/>
    <w:uiPriority w:val="65"/>
    <w:rsid w:val="00541C6B"/>
    <w:pPr>
      <w:spacing w:after="0" w:line="240" w:lineRule="auto"/>
    </w:pPr>
    <w:rPr>
      <w:rFonts w:ascii="Times New Roman" w:eastAsia="MS Mincho" w:hAnsi="Times New Roman" w:cs="Times New Roman"/>
      <w:color w:val="000000" w:themeColor="text1"/>
      <w:sz w:val="20"/>
      <w:szCs w:val="20"/>
      <w:lang w:val="en-GB" w:eastAsia="en-GB"/>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ecieniowanie1akcent5">
    <w:name w:val="Medium Shading 1 Accent 5"/>
    <w:basedOn w:val="redniecieniowanie1akcent2"/>
    <w:uiPriority w:val="63"/>
    <w:rsid w:val="00541C6B"/>
    <w:tblPr>
      <w:tbl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blBorders>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bCs/>
        <w:caps w:val="0"/>
        <w:smallCaps w:val="0"/>
        <w:color w:val="FFFFFF" w:themeColor="background1"/>
        <w:sz w:val="20"/>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4BACC6" w:themeFill="accent5"/>
      </w:tcPr>
    </w:tblStylePr>
    <w:tblStylePr w:type="lastRow">
      <w:pPr>
        <w:spacing w:before="0" w:after="0" w:line="240" w:lineRule="auto"/>
      </w:pPr>
      <w:rPr>
        <w:b/>
        <w:bCs/>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4BACC6" w:themeFill="accent5"/>
      </w:tcPr>
    </w:tblStylePr>
    <w:tblStylePr w:type="firstCol">
      <w:pPr>
        <w:wordWrap/>
        <w:spacing w:beforeLines="0" w:beforeAutospacing="0" w:afterLines="0" w:afterAutospacing="0" w:line="240" w:lineRule="auto"/>
      </w:pPr>
      <w:rPr>
        <w:rFonts w:ascii="Open Sans Semibold" w:hAnsi="Open Sans Semibold"/>
        <w:b/>
        <w:bCs/>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4BACC6" w:themeFill="accent5"/>
      </w:tcPr>
    </w:tblStylePr>
    <w:tblStylePr w:type="lastCol">
      <w:pPr>
        <w:wordWrap/>
        <w:spacing w:beforeLines="0" w:beforeAutospacing="0" w:afterLines="0" w:afterAutospacing="0" w:line="240" w:lineRule="auto"/>
      </w:pPr>
      <w:rPr>
        <w:rFonts w:ascii="Open Sans Semibold" w:hAnsi="Open Sans Semibold"/>
        <w:b/>
        <w:bCs/>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4BACC6" w:themeFill="accent5"/>
      </w:tcPr>
    </w:tblStylePr>
    <w:tblStylePr w:type="band1Vert">
      <w:pPr>
        <w:wordWrap/>
        <w:spacing w:beforeLines="0" w:beforeAutospacing="0" w:afterLines="0" w:afterAutospacing="0" w:line="240" w:lineRule="auto"/>
      </w:pPr>
      <w:rPr>
        <w:rFonts w:asciiTheme="minorHAnsi" w:hAnsiTheme="minorHAnsi"/>
      </w:rPr>
      <w:tblPr/>
      <w:tcPr>
        <w:tcBorders>
          <w:top w:val="single" w:sz="2" w:space="0" w:color="943634" w:themeColor="accent2" w:themeShade="BF"/>
          <w:left w:val="single" w:sz="2" w:space="0" w:color="943634" w:themeColor="accent2" w:themeShade="BF"/>
          <w:bottom w:val="single" w:sz="2" w:space="0" w:color="943634" w:themeColor="accent2" w:themeShade="BF"/>
          <w:right w:val="single" w:sz="2" w:space="0" w:color="943634" w:themeColor="accent2" w:themeShade="BF"/>
          <w:insideH w:val="single" w:sz="2" w:space="0" w:color="943634" w:themeColor="accent2" w:themeShade="BF"/>
          <w:insideV w:val="single" w:sz="2" w:space="0" w:color="943634" w:themeColor="accent2" w:themeShade="BF"/>
        </w:tcBorders>
        <w:shd w:val="clear" w:color="auto" w:fill="FFFFFF" w:themeFill="background1"/>
      </w:tcPr>
    </w:tblStylePr>
    <w:tblStylePr w:type="band2Vert">
      <w:pPr>
        <w:wordWrap/>
        <w:spacing w:beforeLines="0" w:beforeAutospacing="0" w:afterLines="0" w:afterAutospacing="0" w:line="240" w:lineRule="auto"/>
      </w:pPr>
      <w:rPr>
        <w:rFonts w:asciiTheme="minorHAnsi" w:hAnsiTheme="minorHAnsi"/>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DAEEF3" w:themeFill="accent5" w:themeFillTint="33"/>
      </w:tcPr>
    </w:tblStylePr>
    <w:tblStylePr w:type="band1Horz">
      <w:pPr>
        <w:wordWrap/>
        <w:spacing w:beforeLines="0" w:beforeAutospacing="0" w:afterLines="0" w:afterAutospacing="0" w:line="240" w:lineRule="auto"/>
      </w:pPr>
      <w:rPr>
        <w:rFonts w:asciiTheme="minorHAnsi" w:hAnsiTheme="minorHAnsi"/>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tcBorders>
          <w:top w:val="single" w:sz="2" w:space="0" w:color="31849B" w:themeColor="accent5" w:themeShade="BF"/>
          <w:left w:val="single" w:sz="2" w:space="0" w:color="31849B" w:themeColor="accent5" w:themeShade="BF"/>
          <w:bottom w:val="single" w:sz="2" w:space="0" w:color="31849B" w:themeColor="accent5" w:themeShade="BF"/>
          <w:right w:val="single" w:sz="2" w:space="0" w:color="31849B" w:themeColor="accent5" w:themeShade="BF"/>
          <w:insideH w:val="single" w:sz="2" w:space="0" w:color="31849B" w:themeColor="accent5" w:themeShade="BF"/>
          <w:insideV w:val="single" w:sz="2" w:space="0" w:color="31849B" w:themeColor="accent5" w:themeShade="BF"/>
        </w:tcBorders>
        <w:shd w:val="clear" w:color="auto" w:fill="DAEEF3" w:themeFill="accent5" w:themeFillTint="33"/>
      </w:tcPr>
    </w:tblStylePr>
  </w:style>
  <w:style w:type="table" w:styleId="redniecieniowanie1akcent6">
    <w:name w:val="Medium Shading 1 Accent 6"/>
    <w:basedOn w:val="redniecieniowanie1akcent2"/>
    <w:uiPriority w:val="63"/>
    <w:rsid w:val="00541C6B"/>
    <w:tblPr>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Pr>
    <w:tcPr>
      <w:shd w:val="clear" w:color="auto" w:fill="FFFFFF" w:themeFill="background1"/>
    </w:tcPr>
    <w:tblStylePr w:type="firstRow">
      <w:pPr>
        <w:wordWrap/>
        <w:spacing w:beforeLines="0" w:beforeAutospacing="1" w:afterLines="0" w:afterAutospacing="1" w:line="240" w:lineRule="auto"/>
        <w:contextualSpacing w:val="0"/>
      </w:pPr>
      <w:rPr>
        <w:rFonts w:ascii="Open Sans Semibold" w:hAnsi="Open Sans Semibold"/>
        <w:b/>
        <w:bCs/>
        <w:caps w:val="0"/>
        <w:smallCaps w:val="0"/>
        <w:color w:val="FFFFFF" w:themeColor="background1"/>
        <w:sz w:val="20"/>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cBorders>
        <w:shd w:val="clear" w:color="auto" w:fill="F79646" w:themeFill="accent6"/>
      </w:tcPr>
    </w:tblStylePr>
    <w:tblStylePr w:type="lastRow">
      <w:pPr>
        <w:spacing w:before="0" w:after="0" w:line="240" w:lineRule="auto"/>
      </w:pPr>
      <w:rPr>
        <w:b/>
        <w:bCs/>
      </w:rPr>
      <w:tblPr/>
      <w:tcPr>
        <w:tcBorders>
          <w:top w:val="nil"/>
          <w:left w:val="nil"/>
          <w:bottom w:val="nil"/>
          <w:right w:val="nil"/>
          <w:insideH w:val="nil"/>
          <w:insideV w:val="nil"/>
        </w:tcBorders>
        <w:shd w:val="clear" w:color="auto" w:fill="F79646" w:themeFill="accent6"/>
      </w:tcPr>
    </w:tblStylePr>
    <w:tblStylePr w:type="firstCol">
      <w:pPr>
        <w:wordWrap/>
        <w:spacing w:beforeLines="0" w:beforeAutospacing="0" w:afterLines="0" w:afterAutospacing="0" w:line="240" w:lineRule="auto"/>
      </w:pPr>
      <w:rPr>
        <w:rFonts w:ascii="Open Sans Semibold" w:hAnsi="Open Sans Semibold"/>
        <w:b/>
        <w:bCs/>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cBorders>
        <w:shd w:val="clear" w:color="auto" w:fill="F79646" w:themeFill="accent6"/>
      </w:tcPr>
    </w:tblStylePr>
    <w:tblStylePr w:type="lastCol">
      <w:pPr>
        <w:wordWrap/>
        <w:spacing w:beforeLines="0" w:beforeAutospacing="0" w:afterLines="0" w:afterAutospacing="0" w:line="240" w:lineRule="auto"/>
      </w:pPr>
      <w:rPr>
        <w:rFonts w:ascii="Open Sans Semibold" w:hAnsi="Open Sans Semibold"/>
        <w:b/>
        <w:bCs/>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cBorders>
        <w:shd w:val="clear" w:color="auto" w:fill="F79646" w:themeFill="accent6"/>
      </w:tcPr>
    </w:tblStylePr>
    <w:tblStylePr w:type="band1Vert">
      <w:pPr>
        <w:wordWrap/>
        <w:spacing w:beforeLines="0" w:beforeAutospacing="0" w:afterLines="0" w:afterAutospacing="0" w:line="240" w:lineRule="auto"/>
      </w:pPr>
      <w:rPr>
        <w:rFonts w:asciiTheme="minorHAnsi" w:hAnsiTheme="minorHAnsi"/>
      </w:rPr>
      <w:tblPr/>
      <w:tcPr>
        <w:tcBorders>
          <w:top w:val="nil"/>
          <w:left w:val="nil"/>
          <w:bottom w:val="nil"/>
          <w:right w:val="nil"/>
          <w:insideH w:val="nil"/>
          <w:insideV w:val="nil"/>
        </w:tcBorders>
        <w:shd w:val="clear" w:color="auto" w:fill="FFFFFF" w:themeFill="background1"/>
      </w:tcPr>
    </w:tblStylePr>
    <w:tblStylePr w:type="band2Vert">
      <w:pPr>
        <w:wordWrap/>
        <w:spacing w:beforeLines="0" w:beforeAutospacing="0" w:afterLines="0" w:afterAutospacing="0" w:line="240" w:lineRule="auto"/>
      </w:pPr>
      <w:rPr>
        <w:rFonts w:asciiTheme="minorHAnsi" w:hAnsiTheme="minorHAnsi"/>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cBorders>
        <w:shd w:val="clear" w:color="auto" w:fill="FBD4B4" w:themeFill="accent6" w:themeFillTint="66"/>
      </w:tcPr>
    </w:tblStylePr>
    <w:tblStylePr w:type="band1Horz">
      <w:pPr>
        <w:wordWrap/>
        <w:spacing w:beforeLines="0" w:beforeAutospacing="0" w:afterLines="0" w:afterAutospacing="0" w:line="240" w:lineRule="auto"/>
      </w:pPr>
      <w:rPr>
        <w:rFonts w:asciiTheme="minorHAnsi" w:hAnsiTheme="minorHAnsi"/>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l2br w:val="nil"/>
          <w:tr2bl w:val="nil"/>
        </w:tcBorders>
        <w:shd w:val="clear" w:color="auto" w:fill="FFFFFF" w:themeFill="background1"/>
      </w:tcPr>
    </w:tblStylePr>
    <w:tblStylePr w:type="band2Horz">
      <w:pPr>
        <w:wordWrap/>
        <w:spacing w:beforeLines="0" w:beforeAutospacing="0" w:afterLines="0" w:afterAutospacing="0" w:line="240" w:lineRule="auto"/>
        <w:jc w:val="left"/>
      </w:pPr>
      <w:rPr>
        <w:rFonts w:asciiTheme="minorHAnsi" w:hAnsiTheme="minorHAnsi"/>
      </w:rPr>
      <w:tblPr/>
      <w:tcPr>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cBorders>
        <w:shd w:val="clear" w:color="auto" w:fill="FBD4B4" w:themeFill="accent6" w:themeFillTint="66"/>
      </w:tcPr>
    </w:tblStylePr>
  </w:style>
  <w:style w:type="paragraph" w:customStyle="1" w:styleId="Heading5Num">
    <w:name w:val="Heading 5 Num"/>
    <w:basedOn w:val="Nagwek5"/>
    <w:next w:val="Normalny"/>
    <w:qFormat/>
    <w:rsid w:val="00541C6B"/>
    <w:pPr>
      <w:numPr>
        <w:ilvl w:val="4"/>
        <w:numId w:val="8"/>
      </w:numPr>
      <w:outlineLvl w:val="1"/>
    </w:pPr>
    <w:rPr>
      <w:lang w:eastAsia="en-AU"/>
    </w:rPr>
  </w:style>
  <w:style w:type="paragraph" w:customStyle="1" w:styleId="Heading6Num">
    <w:name w:val="Heading 6 Num"/>
    <w:basedOn w:val="Nagwek6"/>
    <w:next w:val="Normalny"/>
    <w:qFormat/>
    <w:rsid w:val="00541C6B"/>
    <w:pPr>
      <w:numPr>
        <w:ilvl w:val="5"/>
        <w:numId w:val="8"/>
      </w:numPr>
      <w:outlineLvl w:val="1"/>
    </w:pPr>
    <w:rPr>
      <w:lang w:eastAsia="en-AU"/>
    </w:rPr>
  </w:style>
  <w:style w:type="paragraph" w:customStyle="1" w:styleId="DividerHeading">
    <w:name w:val="DividerHeading"/>
    <w:basedOn w:val="Nagwek1"/>
    <w:qFormat/>
    <w:rsid w:val="00541C6B"/>
  </w:style>
  <w:style w:type="numbering" w:customStyle="1" w:styleId="BulletList">
    <w:name w:val="Bullet List"/>
    <w:basedOn w:val="Bezlisty"/>
    <w:rsid w:val="00541C6B"/>
    <w:pPr>
      <w:numPr>
        <w:numId w:val="7"/>
      </w:numPr>
    </w:pPr>
  </w:style>
  <w:style w:type="table" w:styleId="redniecieniowanie2akcent4">
    <w:name w:val="Medium Shading 2 Accent 4"/>
    <w:basedOn w:val="Standardowy"/>
    <w:uiPriority w:val="64"/>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541C6B"/>
    <w:pPr>
      <w:spacing w:after="0" w:line="240" w:lineRule="auto"/>
    </w:pPr>
    <w:rPr>
      <w:rFonts w:ascii="Times New Roman" w:eastAsia="MS Mincho" w:hAnsi="Times New Roman" w:cs="Times New Roman"/>
      <w:sz w:val="20"/>
      <w:szCs w:val="20"/>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anumerowanaZnak">
    <w:name w:val="Lista numerowana Znak"/>
    <w:basedOn w:val="Domylnaczcionkaakapitu"/>
    <w:link w:val="Listanumerowana"/>
    <w:rsid w:val="00541C6B"/>
    <w:rPr>
      <w:rFonts w:ascii="Calibri" w:eastAsia="Calibri" w:hAnsi="Calibri" w:cs="Times New Roman"/>
    </w:rPr>
  </w:style>
  <w:style w:type="character" w:customStyle="1" w:styleId="Listanumerowana2Znak">
    <w:name w:val="Lista numerowana 2 Znak"/>
    <w:basedOn w:val="ListanumerowanaZnak"/>
    <w:link w:val="Listanumerowana2"/>
    <w:rsid w:val="00541C6B"/>
    <w:rPr>
      <w:rFonts w:ascii="Calibri" w:eastAsia="Calibri" w:hAnsi="Calibri" w:cs="Times New Roman"/>
    </w:rPr>
  </w:style>
  <w:style w:type="paragraph" w:styleId="Akapitzlist">
    <w:name w:val="List Paragraph"/>
    <w:basedOn w:val="Normalny"/>
    <w:uiPriority w:val="34"/>
    <w:qFormat/>
    <w:rsid w:val="00541C6B"/>
    <w:pPr>
      <w:ind w:left="720"/>
      <w:contextualSpacing/>
    </w:pPr>
  </w:style>
  <w:style w:type="paragraph" w:customStyle="1" w:styleId="Style1">
    <w:name w:val="Style1"/>
    <w:basedOn w:val="Normalny"/>
    <w:qFormat/>
    <w:rsid w:val="00541C6B"/>
    <w:pPr>
      <w:pBdr>
        <w:top w:val="single" w:sz="6" w:space="15" w:color="7F7F7F" w:themeColor="text1" w:themeTint="80"/>
        <w:bottom w:val="single" w:sz="6" w:space="15" w:color="7F7F7F" w:themeColor="text1" w:themeTint="80"/>
      </w:pBdr>
      <w:spacing w:after="840" w:line="240" w:lineRule="auto"/>
      <w:contextualSpacing/>
      <w:outlineLvl w:val="0"/>
    </w:pPr>
    <w:rPr>
      <w:caps/>
      <w:sz w:val="50"/>
      <w:lang w:eastAsia="en-AU"/>
    </w:rPr>
  </w:style>
  <w:style w:type="paragraph" w:styleId="Tekstpodstawowy">
    <w:name w:val="Body Text"/>
    <w:basedOn w:val="Normalny"/>
    <w:link w:val="TekstpodstawowyZnak"/>
    <w:semiHidden/>
    <w:rsid w:val="00541C6B"/>
    <w:pPr>
      <w:autoSpaceDE w:val="0"/>
      <w:autoSpaceDN w:val="0"/>
      <w:spacing w:after="0" w:line="240" w:lineRule="auto"/>
      <w:jc w:val="both"/>
    </w:pPr>
    <w:rPr>
      <w:rFonts w:ascii="Arial" w:eastAsia="Times New Roman" w:hAnsi="Arial" w:cs="Arial"/>
      <w:sz w:val="20"/>
      <w:szCs w:val="20"/>
      <w:lang w:eastAsia="pl-PL"/>
    </w:rPr>
  </w:style>
  <w:style w:type="character" w:customStyle="1" w:styleId="TekstpodstawowyZnak">
    <w:name w:val="Tekst podstawowy Znak"/>
    <w:basedOn w:val="Domylnaczcionkaakapitu"/>
    <w:link w:val="Tekstpodstawowy"/>
    <w:semiHidden/>
    <w:rsid w:val="00541C6B"/>
    <w:rPr>
      <w:rFonts w:ascii="Arial" w:eastAsia="Times New Roman" w:hAnsi="Arial" w:cs="Arial"/>
      <w:sz w:val="20"/>
      <w:szCs w:val="20"/>
      <w:lang w:eastAsia="pl-PL"/>
    </w:rPr>
  </w:style>
  <w:style w:type="paragraph" w:customStyle="1" w:styleId="podpunkt">
    <w:name w:val="podpunkt"/>
    <w:basedOn w:val="Normalny"/>
    <w:link w:val="podpunktZnak"/>
    <w:rsid w:val="00541C6B"/>
    <w:pPr>
      <w:spacing w:before="120" w:after="0" w:line="240" w:lineRule="auto"/>
      <w:jc w:val="both"/>
    </w:pPr>
    <w:rPr>
      <w:rFonts w:ascii="Arial" w:eastAsia="Times New Roman" w:hAnsi="Arial"/>
      <w:sz w:val="24"/>
      <w:szCs w:val="20"/>
      <w:lang w:eastAsia="pl-PL"/>
    </w:rPr>
  </w:style>
  <w:style w:type="character" w:customStyle="1" w:styleId="podpunktZnak">
    <w:name w:val="podpunkt Znak"/>
    <w:link w:val="podpunkt"/>
    <w:rsid w:val="00541C6B"/>
    <w:rPr>
      <w:rFonts w:ascii="Arial" w:eastAsia="Times New Roman" w:hAnsi="Arial" w:cs="Times New Roman"/>
      <w:sz w:val="24"/>
      <w:szCs w:val="20"/>
      <w:lang w:eastAsia="pl-PL"/>
    </w:rPr>
  </w:style>
  <w:style w:type="paragraph" w:customStyle="1" w:styleId="Level2">
    <w:name w:val="Level 2"/>
    <w:basedOn w:val="Normalny"/>
    <w:next w:val="Normalny"/>
    <w:rsid w:val="00541C6B"/>
    <w:pPr>
      <w:tabs>
        <w:tab w:val="num" w:pos="919"/>
      </w:tabs>
      <w:spacing w:after="210" w:line="264" w:lineRule="auto"/>
      <w:ind w:left="919" w:hanging="709"/>
      <w:jc w:val="both"/>
      <w:outlineLvl w:val="1"/>
    </w:pPr>
    <w:rPr>
      <w:rFonts w:ascii="Arial" w:hAnsi="Arial" w:cs="Arial"/>
      <w:kern w:val="28"/>
      <w:sz w:val="21"/>
      <w:szCs w:val="24"/>
    </w:rPr>
  </w:style>
  <w:style w:type="paragraph" w:styleId="Tekstpodstawowywcity">
    <w:name w:val="Body Text Indent"/>
    <w:basedOn w:val="Normalny"/>
    <w:link w:val="TekstpodstawowywcityZnak"/>
    <w:semiHidden/>
    <w:unhideWhenUsed/>
    <w:rsid w:val="00541C6B"/>
    <w:pPr>
      <w:spacing w:after="120"/>
      <w:ind w:left="283"/>
    </w:pPr>
  </w:style>
  <w:style w:type="character" w:customStyle="1" w:styleId="TekstpodstawowywcityZnak">
    <w:name w:val="Tekst podstawowy wcięty Znak"/>
    <w:basedOn w:val="Domylnaczcionkaakapitu"/>
    <w:link w:val="Tekstpodstawowywcity"/>
    <w:semiHidden/>
    <w:rsid w:val="00541C6B"/>
    <w:rPr>
      <w:rFonts w:ascii="Calibri" w:eastAsia="Calibri" w:hAnsi="Calibri" w:cs="Times New Roman"/>
    </w:rPr>
  </w:style>
  <w:style w:type="paragraph" w:styleId="Tekstpodstawowyzwciciem2">
    <w:name w:val="Body Text First Indent 2"/>
    <w:basedOn w:val="Tekstpodstawowywcity"/>
    <w:link w:val="Tekstpodstawowyzwciciem2Znak"/>
    <w:uiPriority w:val="99"/>
    <w:unhideWhenUsed/>
    <w:rsid w:val="00541C6B"/>
    <w:pPr>
      <w:spacing w:after="160"/>
      <w:ind w:left="360" w:firstLine="360"/>
    </w:pPr>
    <w:rPr>
      <w:rFonts w:asciiTheme="minorHAnsi" w:eastAsiaTheme="minorHAnsi" w:hAnsiTheme="minorHAnsi" w:cstheme="minorBidi"/>
    </w:rPr>
  </w:style>
  <w:style w:type="character" w:customStyle="1" w:styleId="Tekstpodstawowyzwciciem2Znak">
    <w:name w:val="Tekst podstawowy z wcięciem 2 Znak"/>
    <w:basedOn w:val="TekstpodstawowywcityZnak"/>
    <w:link w:val="Tekstpodstawowyzwciciem2"/>
    <w:uiPriority w:val="99"/>
    <w:rsid w:val="00541C6B"/>
    <w:rPr>
      <w:rFonts w:ascii="Calibri" w:eastAsia="Calibri" w:hAnsi="Calibri" w:cs="Times New Roman"/>
    </w:rPr>
  </w:style>
  <w:style w:type="character" w:customStyle="1" w:styleId="Nierozpoznanawzmianka1">
    <w:name w:val="Nierozpoznana wzmianka1"/>
    <w:basedOn w:val="Domylnaczcionkaakapitu"/>
    <w:rsid w:val="00541C6B"/>
    <w:rPr>
      <w:color w:val="605E5C"/>
      <w:shd w:val="clear" w:color="auto" w:fill="E1DFDD"/>
    </w:rPr>
  </w:style>
  <w:style w:type="paragraph" w:styleId="Tekstpodstawowy2">
    <w:name w:val="Body Text 2"/>
    <w:basedOn w:val="Normalny"/>
    <w:link w:val="Tekstpodstawowy2Znak"/>
    <w:semiHidden/>
    <w:unhideWhenUsed/>
    <w:rsid w:val="00541C6B"/>
    <w:pPr>
      <w:spacing w:after="120" w:line="480" w:lineRule="auto"/>
    </w:pPr>
  </w:style>
  <w:style w:type="character" w:customStyle="1" w:styleId="Tekstpodstawowy2Znak">
    <w:name w:val="Tekst podstawowy 2 Znak"/>
    <w:basedOn w:val="Domylnaczcionkaakapitu"/>
    <w:link w:val="Tekstpodstawowy2"/>
    <w:semiHidden/>
    <w:rsid w:val="00541C6B"/>
    <w:rPr>
      <w:rFonts w:ascii="Calibri" w:eastAsia="Calibri" w:hAnsi="Calibri" w:cs="Times New Roman"/>
    </w:rPr>
  </w:style>
  <w:style w:type="paragraph" w:customStyle="1" w:styleId="Punkt">
    <w:name w:val="Punkt"/>
    <w:basedOn w:val="Normalny"/>
    <w:rsid w:val="00541C6B"/>
    <w:pPr>
      <w:numPr>
        <w:numId w:val="9"/>
      </w:numPr>
      <w:spacing w:before="120" w:after="0" w:line="240" w:lineRule="auto"/>
      <w:jc w:val="both"/>
    </w:pPr>
    <w:rPr>
      <w:rFonts w:ascii="Arial" w:eastAsia="Times New Roman" w:hAnsi="Arial"/>
      <w:sz w:val="24"/>
      <w:szCs w:val="20"/>
      <w:lang w:eastAsia="pl-PL"/>
    </w:rPr>
  </w:style>
  <w:style w:type="paragraph" w:customStyle="1" w:styleId="Level3">
    <w:name w:val="Level 3"/>
    <w:basedOn w:val="Normalny"/>
    <w:next w:val="Normalny"/>
    <w:rsid w:val="00541C6B"/>
    <w:pPr>
      <w:tabs>
        <w:tab w:val="num" w:pos="1417"/>
      </w:tabs>
      <w:spacing w:after="210" w:line="264" w:lineRule="auto"/>
      <w:ind w:left="1417" w:hanging="708"/>
      <w:jc w:val="both"/>
      <w:outlineLvl w:val="2"/>
    </w:pPr>
    <w:rPr>
      <w:rFonts w:ascii="Arial" w:eastAsia="Times New Roman" w:hAnsi="Arial" w:cs="Arial"/>
      <w:kern w:val="28"/>
      <w:sz w:val="21"/>
      <w:szCs w:val="24"/>
      <w:lang w:val="en-GB"/>
    </w:rPr>
  </w:style>
  <w:style w:type="character" w:styleId="UyteHipercze">
    <w:name w:val="FollowedHyperlink"/>
    <w:basedOn w:val="Domylnaczcionkaakapitu"/>
    <w:semiHidden/>
    <w:unhideWhenUsed/>
    <w:rsid w:val="00541C6B"/>
    <w:rPr>
      <w:color w:val="800080" w:themeColor="followedHyperlink"/>
      <w:u w:val="single"/>
    </w:rPr>
  </w:style>
  <w:style w:type="paragraph" w:customStyle="1" w:styleId="Normalny1">
    <w:name w:val="Normalny1"/>
    <w:rsid w:val="00541C6B"/>
    <w:pPr>
      <w:suppressAutoHyphens/>
      <w:spacing w:before="120" w:after="0" w:line="240" w:lineRule="auto"/>
    </w:pPr>
    <w:rPr>
      <w:rFonts w:ascii="Arial" w:eastAsia="ヒラギノ角ゴ Pro W3" w:hAnsi="Arial" w:cs="Times New Roman"/>
      <w:color w:val="101010"/>
      <w:sz w:val="18"/>
      <w:szCs w:val="20"/>
      <w:lang w:val="en-AU" w:eastAsia="pl-PL"/>
    </w:rPr>
  </w:style>
  <w:style w:type="paragraph" w:customStyle="1" w:styleId="NormalBefore6pt">
    <w:name w:val="Normal+Before:  6 pt"/>
    <w:rsid w:val="00541C6B"/>
    <w:pPr>
      <w:tabs>
        <w:tab w:val="left" w:pos="5678"/>
      </w:tabs>
      <w:suppressAutoHyphens/>
      <w:spacing w:before="120" w:after="0" w:line="312" w:lineRule="auto"/>
      <w:ind w:left="284"/>
    </w:pPr>
    <w:rPr>
      <w:rFonts w:ascii="Tahoma" w:eastAsia="ヒラギノ角ゴ Pro W3" w:hAnsi="Tahoma" w:cs="Times New Roman"/>
      <w:color w:val="E40000"/>
      <w:sz w:val="20"/>
      <w:szCs w:val="20"/>
      <w:lang w:val="en-AU" w:eastAsia="pl-PL"/>
    </w:rPr>
  </w:style>
  <w:style w:type="paragraph" w:styleId="NormalnyWeb">
    <w:name w:val="Normal (Web)"/>
    <w:basedOn w:val="Normalny"/>
    <w:uiPriority w:val="99"/>
    <w:semiHidden/>
    <w:unhideWhenUsed/>
    <w:rsid w:val="00541C6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Coverpageheading1">
    <w:name w:val="Cover page heading 1"/>
    <w:next w:val="Normalny"/>
    <w:rsid w:val="00541C6B"/>
    <w:pPr>
      <w:widowControl w:val="0"/>
      <w:suppressAutoHyphens/>
      <w:spacing w:after="0"/>
    </w:pPr>
    <w:rPr>
      <w:rFonts w:ascii="Verdana Bold" w:eastAsia="ヒラギノ角ゴ Pro W3" w:hAnsi="Verdana Bold" w:cs="Times New Roman"/>
      <w:color w:val="08001F"/>
      <w:spacing w:val="-60"/>
      <w:kern w:val="72"/>
      <w:sz w:val="68"/>
      <w:szCs w:val="20"/>
      <w:lang w:val="en-US" w:eastAsia="pl-PL"/>
    </w:rPr>
  </w:style>
  <w:style w:type="character" w:styleId="Odwoaniedokomentarza">
    <w:name w:val="annotation reference"/>
    <w:basedOn w:val="Domylnaczcionkaakapitu"/>
    <w:semiHidden/>
    <w:unhideWhenUsed/>
    <w:rsid w:val="00541C6B"/>
    <w:rPr>
      <w:sz w:val="16"/>
      <w:szCs w:val="16"/>
    </w:rPr>
  </w:style>
  <w:style w:type="paragraph" w:styleId="Tekstkomentarza">
    <w:name w:val="annotation text"/>
    <w:basedOn w:val="Normalny"/>
    <w:link w:val="TekstkomentarzaZnak"/>
    <w:semiHidden/>
    <w:unhideWhenUsed/>
    <w:rsid w:val="00541C6B"/>
    <w:pPr>
      <w:spacing w:line="240" w:lineRule="auto"/>
    </w:pPr>
    <w:rPr>
      <w:sz w:val="20"/>
      <w:szCs w:val="20"/>
    </w:rPr>
  </w:style>
  <w:style w:type="character" w:customStyle="1" w:styleId="TekstkomentarzaZnak">
    <w:name w:val="Tekst komentarza Znak"/>
    <w:basedOn w:val="Domylnaczcionkaakapitu"/>
    <w:link w:val="Tekstkomentarza"/>
    <w:semiHidden/>
    <w:rsid w:val="00541C6B"/>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541C6B"/>
    <w:rPr>
      <w:b/>
      <w:bCs/>
    </w:rPr>
  </w:style>
  <w:style w:type="character" w:customStyle="1" w:styleId="TematkomentarzaZnak">
    <w:name w:val="Temat komentarza Znak"/>
    <w:basedOn w:val="TekstkomentarzaZnak"/>
    <w:link w:val="Tematkomentarza"/>
    <w:semiHidden/>
    <w:rsid w:val="00541C6B"/>
    <w:rPr>
      <w:rFonts w:ascii="Calibri" w:eastAsia="Calibri" w:hAnsi="Calibri" w:cs="Times New Roman"/>
      <w:b/>
      <w:bCs/>
      <w:sz w:val="20"/>
      <w:szCs w:val="20"/>
    </w:rPr>
  </w:style>
  <w:style w:type="paragraph" w:styleId="Poprawka">
    <w:name w:val="Revision"/>
    <w:hidden/>
    <w:uiPriority w:val="99"/>
    <w:semiHidden/>
    <w:rsid w:val="00541C6B"/>
    <w:pPr>
      <w:spacing w:after="0" w:line="240" w:lineRule="auto"/>
    </w:pPr>
    <w:rPr>
      <w:rFonts w:ascii="Calibri" w:eastAsia="Calibri" w:hAnsi="Calibri" w:cs="Times New Roman"/>
    </w:rPr>
  </w:style>
  <w:style w:type="paragraph" w:styleId="Tekstprzypisukocowego">
    <w:name w:val="endnote text"/>
    <w:basedOn w:val="Normalny"/>
    <w:link w:val="TekstprzypisukocowegoZnak"/>
    <w:semiHidden/>
    <w:unhideWhenUsed/>
    <w:rsid w:val="00541C6B"/>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541C6B"/>
    <w:rPr>
      <w:rFonts w:ascii="Calibri" w:eastAsia="Calibri" w:hAnsi="Calibri" w:cs="Times New Roman"/>
      <w:sz w:val="20"/>
      <w:szCs w:val="20"/>
    </w:rPr>
  </w:style>
  <w:style w:type="character" w:styleId="Odwoanieprzypisukocowego">
    <w:name w:val="endnote reference"/>
    <w:basedOn w:val="Domylnaczcionkaakapitu"/>
    <w:semiHidden/>
    <w:unhideWhenUsed/>
    <w:rsid w:val="00541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rek.garczynski@pum.edu.pl"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sekretariat.kanclerza@pum.edu.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20AE-EF53-44F4-AFA3-6ED02FDC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5724</Words>
  <Characters>34348</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Garczyński</dc:creator>
  <cp:lastModifiedBy>Piotr Legiecki</cp:lastModifiedBy>
  <cp:revision>38</cp:revision>
  <cp:lastPrinted>2018-09-17T11:10:00Z</cp:lastPrinted>
  <dcterms:created xsi:type="dcterms:W3CDTF">2018-08-09T12:10:00Z</dcterms:created>
  <dcterms:modified xsi:type="dcterms:W3CDTF">2018-09-17T11:10:00Z</dcterms:modified>
</cp:coreProperties>
</file>