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CD6636">
        <w:rPr>
          <w:color w:val="000000"/>
          <w:lang w:eastAsia="pl-PL"/>
        </w:rPr>
        <w:t>24.08</w:t>
      </w:r>
      <w:r w:rsidR="0058786B">
        <w:rPr>
          <w:color w:val="000000"/>
          <w:lang w:eastAsia="pl-PL"/>
        </w:rPr>
        <w:t>.2018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>„</w:t>
      </w:r>
      <w:r w:rsidR="00CD6636" w:rsidRPr="00CD6636">
        <w:rPr>
          <w:b/>
          <w:i/>
          <w:szCs w:val="20"/>
        </w:rPr>
        <w:t>Dostawa zębów stomatologicznych dla  Pomorskiego Uniwersytetu Medycznego w Szczecinie DZ-267-26/18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</w:t>
      </w:r>
      <w:r w:rsidR="00150222" w:rsidRPr="00150222">
        <w:rPr>
          <w:b/>
          <w:i/>
        </w:rPr>
        <w:t>materiałów zużywalnych</w:t>
      </w:r>
      <w:r w:rsidR="008E4290">
        <w:rPr>
          <w:b/>
        </w:rPr>
        <w:t xml:space="preserve"> 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CD6636" w:rsidRDefault="00CD6636" w:rsidP="00CD663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1. </w:t>
      </w:r>
      <w:r>
        <w:rPr>
          <w:b/>
          <w:lang w:eastAsia="zh-CN"/>
        </w:rPr>
        <w:t>Zakład</w:t>
      </w:r>
      <w:r w:rsidRPr="00CD6636">
        <w:rPr>
          <w:b/>
          <w:lang w:eastAsia="zh-CN"/>
        </w:rPr>
        <w:t xml:space="preserve"> Stomatologii Przedklinicznej i Endodoncji Przedklinicznej PUM</w:t>
      </w:r>
      <w:r>
        <w:rPr>
          <w:b/>
          <w:lang w:eastAsia="zh-CN"/>
        </w:rPr>
        <w:t xml:space="preserve">, </w:t>
      </w:r>
      <w:r>
        <w:rPr>
          <w:b/>
        </w:rPr>
        <w:t>Al. Powstańców Wlkp. 72 , 70-111</w:t>
      </w:r>
      <w:r w:rsidRPr="009D47B2">
        <w:rPr>
          <w:b/>
        </w:rPr>
        <w:t xml:space="preserve"> Szczecin</w:t>
      </w:r>
      <w:r w:rsidRPr="009D47B2">
        <w:rPr>
          <w:b/>
          <w:lang w:eastAsia="zh-CN"/>
        </w:rPr>
        <w:t>.</w:t>
      </w:r>
    </w:p>
    <w:p w:rsidR="00CD6636" w:rsidRDefault="00CD6636" w:rsidP="00CD663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2. </w:t>
      </w:r>
      <w:r w:rsidRPr="00CD6636">
        <w:rPr>
          <w:b/>
          <w:lang w:eastAsia="zh-CN"/>
        </w:rPr>
        <w:t xml:space="preserve">Zakład Protetyki Stomatologicznej </w:t>
      </w:r>
      <w:r>
        <w:rPr>
          <w:b/>
          <w:lang w:eastAsia="zh-CN"/>
        </w:rPr>
        <w:t xml:space="preserve">PUM, </w:t>
      </w:r>
      <w:r>
        <w:rPr>
          <w:b/>
        </w:rPr>
        <w:t>Al. Powstańców Wlkp. 72 , 70-111</w:t>
      </w:r>
      <w:r w:rsidRPr="009D47B2">
        <w:rPr>
          <w:b/>
        </w:rPr>
        <w:t xml:space="preserve"> Szczecin</w:t>
      </w:r>
      <w:r w:rsidRPr="009D47B2">
        <w:rPr>
          <w:b/>
          <w:lang w:eastAsia="zh-CN"/>
        </w:rPr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>Do</w:t>
      </w:r>
      <w:r w:rsidR="00435457">
        <w:rPr>
          <w:b/>
          <w:color w:val="000000"/>
          <w:lang w:eastAsia="pl-PL"/>
        </w:rPr>
        <w:t xml:space="preserve"> </w:t>
      </w:r>
      <w:r w:rsidR="00FB40F6">
        <w:rPr>
          <w:b/>
          <w:color w:val="000000"/>
          <w:lang w:eastAsia="pl-PL"/>
        </w:rPr>
        <w:t>4 tygodni od dnia zawarcia umowy.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D6636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Zamawiający dopuszcza składanie ofert częściowych. Liczba części – dwa zadania.</w:t>
      </w:r>
    </w:p>
    <w:p w:rsidR="00CD6636" w:rsidRPr="002165F1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2C099A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2C099A" w:rsidRPr="002C099A">
        <w:rPr>
          <w:rFonts w:ascii="Calibri" w:hAnsi="Calibri"/>
          <w:b/>
          <w:i/>
          <w:sz w:val="22"/>
          <w:szCs w:val="22"/>
        </w:rPr>
        <w:t>Dostawa zębów stomatologicznych dla  Pomorskiego Uniwersytetu Medycznego w Szczecinie DZ-267-26/18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2C099A">
        <w:rPr>
          <w:b/>
          <w:color w:val="000000"/>
          <w:lang w:eastAsia="pl-PL"/>
        </w:rPr>
        <w:t>03.09</w:t>
      </w:r>
      <w:r w:rsidR="0058786B">
        <w:rPr>
          <w:b/>
          <w:color w:val="000000"/>
          <w:lang w:eastAsia="pl-PL"/>
        </w:rPr>
        <w:t>.2018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EC44B0" w:rsidRPr="003600AF">
          <w:rPr>
            <w:rStyle w:val="Hipercze"/>
          </w:rPr>
          <w:t>dzakupow@pum.edu.pl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FB6A7F">
        <w:rPr>
          <w:b/>
          <w:lang w:eastAsia="pl-PL"/>
        </w:rPr>
        <w:t>90</w:t>
      </w:r>
      <w:r w:rsidRPr="00C5609B">
        <w:rPr>
          <w:b/>
          <w:lang w:eastAsia="pl-PL"/>
        </w:rPr>
        <w:t>%</w:t>
      </w:r>
      <w:r w:rsidR="00FB6A7F">
        <w:rPr>
          <w:b/>
          <w:lang w:eastAsia="pl-PL"/>
        </w:rPr>
        <w:t>, termin realizacji -10%</w:t>
      </w:r>
      <w:r w:rsidR="00C5609B">
        <w:rPr>
          <w:b/>
          <w:lang w:eastAsia="pl-PL"/>
        </w:rPr>
        <w:t>.</w:t>
      </w:r>
    </w:p>
    <w:p w:rsidR="00C43B06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8786B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2C099A">
        <w:rPr>
          <w:lang w:eastAsia="pl-PL"/>
        </w:rPr>
        <w:t>24.08</w:t>
      </w:r>
      <w:bookmarkStart w:id="0" w:name="_GoBack"/>
      <w:bookmarkEnd w:id="0"/>
      <w:r w:rsidR="0058786B">
        <w:rPr>
          <w:lang w:eastAsia="pl-PL"/>
        </w:rPr>
        <w:t>.2018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8" w:rsidRDefault="006255E8">
      <w:pPr>
        <w:spacing w:after="0" w:line="240" w:lineRule="auto"/>
      </w:pPr>
      <w:r>
        <w:separator/>
      </w:r>
    </w:p>
  </w:endnote>
  <w:endnote w:type="continuationSeparator" w:id="0">
    <w:p w:rsidR="006255E8" w:rsidRDefault="0062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8" w:rsidRDefault="006255E8">
      <w:pPr>
        <w:spacing w:after="0" w:line="240" w:lineRule="auto"/>
      </w:pPr>
      <w:r>
        <w:separator/>
      </w:r>
    </w:p>
  </w:footnote>
  <w:footnote w:type="continuationSeparator" w:id="0">
    <w:p w:rsidR="006255E8" w:rsidRDefault="0062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6255E8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4263"/>
    <w:rsid w:val="00145937"/>
    <w:rsid w:val="00150222"/>
    <w:rsid w:val="00155137"/>
    <w:rsid w:val="001913B9"/>
    <w:rsid w:val="001F1242"/>
    <w:rsid w:val="00234280"/>
    <w:rsid w:val="002C099A"/>
    <w:rsid w:val="00304489"/>
    <w:rsid w:val="003707DD"/>
    <w:rsid w:val="0039272C"/>
    <w:rsid w:val="0039509F"/>
    <w:rsid w:val="003D3087"/>
    <w:rsid w:val="00435457"/>
    <w:rsid w:val="00472C01"/>
    <w:rsid w:val="0049058C"/>
    <w:rsid w:val="00497029"/>
    <w:rsid w:val="00531837"/>
    <w:rsid w:val="0053708B"/>
    <w:rsid w:val="00560997"/>
    <w:rsid w:val="0058786B"/>
    <w:rsid w:val="005F2700"/>
    <w:rsid w:val="006255E8"/>
    <w:rsid w:val="006517E6"/>
    <w:rsid w:val="006A0001"/>
    <w:rsid w:val="006A000E"/>
    <w:rsid w:val="006B1A75"/>
    <w:rsid w:val="006E27C0"/>
    <w:rsid w:val="006F0869"/>
    <w:rsid w:val="00717770"/>
    <w:rsid w:val="007D50AE"/>
    <w:rsid w:val="007E6CFC"/>
    <w:rsid w:val="007F2A7D"/>
    <w:rsid w:val="00821145"/>
    <w:rsid w:val="00871433"/>
    <w:rsid w:val="00893933"/>
    <w:rsid w:val="008E4290"/>
    <w:rsid w:val="008E78B6"/>
    <w:rsid w:val="0091511E"/>
    <w:rsid w:val="00A048D3"/>
    <w:rsid w:val="00A16F8A"/>
    <w:rsid w:val="00B55D83"/>
    <w:rsid w:val="00B6603B"/>
    <w:rsid w:val="00B76205"/>
    <w:rsid w:val="00B906B2"/>
    <w:rsid w:val="00B95909"/>
    <w:rsid w:val="00BA63FC"/>
    <w:rsid w:val="00BE687C"/>
    <w:rsid w:val="00BF0935"/>
    <w:rsid w:val="00C360F2"/>
    <w:rsid w:val="00C43B06"/>
    <w:rsid w:val="00C5609B"/>
    <w:rsid w:val="00C86D07"/>
    <w:rsid w:val="00CA5B61"/>
    <w:rsid w:val="00CA7778"/>
    <w:rsid w:val="00CB50A5"/>
    <w:rsid w:val="00CB5A64"/>
    <w:rsid w:val="00CD6636"/>
    <w:rsid w:val="00D42F0F"/>
    <w:rsid w:val="00D66FB5"/>
    <w:rsid w:val="00DB6164"/>
    <w:rsid w:val="00E321D7"/>
    <w:rsid w:val="00EC44B0"/>
    <w:rsid w:val="00F46145"/>
    <w:rsid w:val="00F63AEF"/>
    <w:rsid w:val="00F70CAF"/>
    <w:rsid w:val="00FB40F6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4</cp:revision>
  <cp:lastPrinted>2017-04-13T06:55:00Z</cp:lastPrinted>
  <dcterms:created xsi:type="dcterms:W3CDTF">2018-06-21T10:59:00Z</dcterms:created>
  <dcterms:modified xsi:type="dcterms:W3CDTF">2018-08-23T13:02:00Z</dcterms:modified>
</cp:coreProperties>
</file>