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8DA" w:rsidRPr="000C78DA" w:rsidRDefault="000C78DA" w:rsidP="000C78DA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0C78DA">
        <w:rPr>
          <w:rFonts w:ascii="Tahoma" w:hAnsi="Tahoma" w:cs="Tahoma"/>
          <w:b/>
          <w:sz w:val="24"/>
          <w:szCs w:val="24"/>
        </w:rPr>
        <w:t>Załącznik nr III A do SIWZ</w:t>
      </w:r>
    </w:p>
    <w:p w:rsidR="000C78DA" w:rsidRPr="000C78DA" w:rsidRDefault="000C78DA" w:rsidP="000C78DA">
      <w:pPr>
        <w:jc w:val="both"/>
        <w:rPr>
          <w:rFonts w:ascii="Tahoma" w:hAnsi="Tahoma" w:cs="Tahoma"/>
          <w:b/>
          <w:sz w:val="24"/>
          <w:szCs w:val="24"/>
        </w:rPr>
      </w:pPr>
      <w:r w:rsidRPr="000C78DA">
        <w:rPr>
          <w:rFonts w:ascii="Tahoma" w:hAnsi="Tahoma" w:cs="Tahoma"/>
          <w:b/>
          <w:sz w:val="24"/>
          <w:szCs w:val="24"/>
        </w:rPr>
        <w:t>Zestawienie parametrów techniczno-użytkowych przedmiotu zamówienia</w:t>
      </w:r>
    </w:p>
    <w:p w:rsidR="005B2F63" w:rsidRPr="000C78DA" w:rsidRDefault="000C78DA" w:rsidP="000C78DA">
      <w:pPr>
        <w:tabs>
          <w:tab w:val="center" w:pos="4595"/>
        </w:tabs>
        <w:rPr>
          <w:rFonts w:ascii="Tahoma" w:hAnsi="Tahoma" w:cs="Tahoma"/>
          <w:b/>
          <w:sz w:val="24"/>
          <w:szCs w:val="24"/>
        </w:rPr>
      </w:pPr>
      <w:r w:rsidRPr="000C78DA">
        <w:rPr>
          <w:rFonts w:ascii="Tahoma" w:hAnsi="Tahoma" w:cs="Tahoma"/>
          <w:b/>
          <w:sz w:val="24"/>
          <w:szCs w:val="24"/>
        </w:rPr>
        <w:t xml:space="preserve">Zadanie nr </w:t>
      </w:r>
      <w:r w:rsidRPr="000C78DA">
        <w:rPr>
          <w:rFonts w:ascii="Tahoma" w:hAnsi="Tahoma" w:cs="Tahoma"/>
          <w:b/>
          <w:sz w:val="24"/>
          <w:szCs w:val="24"/>
        </w:rPr>
        <w:t>5</w:t>
      </w:r>
      <w:r w:rsidRPr="000C78DA">
        <w:rPr>
          <w:rFonts w:ascii="Tahoma" w:hAnsi="Tahoma" w:cs="Tahoma"/>
          <w:b/>
          <w:sz w:val="24"/>
          <w:szCs w:val="24"/>
        </w:rPr>
        <w:t xml:space="preserve"> - </w:t>
      </w:r>
      <w:r w:rsidR="005B2F63" w:rsidRPr="000C78DA">
        <w:rPr>
          <w:rFonts w:ascii="Tahoma" w:hAnsi="Tahoma" w:cs="Tahoma"/>
          <w:b/>
          <w:sz w:val="24"/>
          <w:szCs w:val="24"/>
        </w:rPr>
        <w:t>Respirator stacjonarny z wbudowanym zasilaniem w sprężone powietrze, na podstawie jezdnej – 1 szt.</w:t>
      </w:r>
    </w:p>
    <w:p w:rsidR="000D7A03" w:rsidRDefault="000D7A03"/>
    <w:tbl>
      <w:tblPr>
        <w:tblW w:w="10774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04"/>
        <w:gridCol w:w="1701"/>
        <w:gridCol w:w="3260"/>
      </w:tblGrid>
      <w:tr w:rsidR="005B2F63" w:rsidTr="00DC2A30">
        <w:trPr>
          <w:trHeight w:val="1456"/>
          <w:jc w:val="center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F63" w:rsidRDefault="005B2F63" w:rsidP="005B2F63">
            <w:pPr>
              <w:snapToGrid w:val="0"/>
              <w:jc w:val="center"/>
              <w:rPr>
                <w:rFonts w:ascii="Calibri" w:hAnsi="Calibri" w:cs="Microsoft Sans Serif"/>
                <w:b/>
                <w:sz w:val="22"/>
                <w:szCs w:val="22"/>
              </w:rPr>
            </w:pPr>
          </w:p>
          <w:p w:rsidR="005B2F63" w:rsidRPr="005B2F63" w:rsidRDefault="005B2F63" w:rsidP="005B2F63">
            <w:pPr>
              <w:snapToGrid w:val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L.p.</w:t>
            </w:r>
          </w:p>
        </w:tc>
        <w:tc>
          <w:tcPr>
            <w:tcW w:w="510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F63" w:rsidRPr="005B2F63" w:rsidRDefault="005B2F63" w:rsidP="005B2F63">
            <w:pPr>
              <w:snapToGrid w:val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Opis parametru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F63" w:rsidRDefault="005B2F63" w:rsidP="005B2F6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Parametr</w:t>
            </w:r>
          </w:p>
          <w:p w:rsidR="005B2F63" w:rsidRPr="005B2F63" w:rsidRDefault="005B2F63" w:rsidP="005B2F63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wymagany</w:t>
            </w:r>
          </w:p>
          <w:p w:rsidR="005B2F63" w:rsidRDefault="005B2F63" w:rsidP="005B2F63">
            <w:pPr>
              <w:snapToGrid w:val="0"/>
              <w:jc w:val="center"/>
              <w:rPr>
                <w:rFonts w:ascii="Calibri" w:hAnsi="Calibri" w:cs="Microsoft Sans Serif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F63" w:rsidRPr="00310551" w:rsidRDefault="005B2F63" w:rsidP="005B2F63">
            <w:pPr>
              <w:snapToGri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10551">
              <w:rPr>
                <w:rFonts w:ascii="Tahoma" w:hAnsi="Tahoma" w:cs="Tahoma"/>
                <w:b/>
                <w:bCs/>
                <w:sz w:val="24"/>
                <w:szCs w:val="24"/>
              </w:rPr>
              <w:t>Parametry oferowane</w:t>
            </w:r>
          </w:p>
          <w:p w:rsidR="005B2F63" w:rsidRPr="00310551" w:rsidRDefault="005B2F63" w:rsidP="005B2F63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10551">
              <w:rPr>
                <w:rFonts w:ascii="Tahoma" w:hAnsi="Tahoma" w:cs="Tahoma"/>
                <w:b/>
                <w:bCs/>
                <w:sz w:val="24"/>
                <w:szCs w:val="24"/>
              </w:rPr>
              <w:t>(podać, opisać)</w:t>
            </w:r>
          </w:p>
          <w:p w:rsidR="005B2F63" w:rsidRPr="00310551" w:rsidRDefault="005B2F63" w:rsidP="005B2F63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10551">
              <w:rPr>
                <w:rFonts w:ascii="Tahoma" w:hAnsi="Tahoma" w:cs="Tahoma"/>
                <w:b/>
                <w:bCs/>
                <w:sz w:val="24"/>
                <w:szCs w:val="24"/>
              </w:rPr>
              <w:t>Należy szczegółowo</w:t>
            </w:r>
          </w:p>
          <w:p w:rsidR="005B2F63" w:rsidRDefault="005B2F63" w:rsidP="005B2F63">
            <w:pPr>
              <w:spacing w:after="200" w:line="276" w:lineRule="auto"/>
              <w:jc w:val="center"/>
              <w:rPr>
                <w:rFonts w:ascii="Calibri" w:hAnsi="Calibri" w:cs="Microsoft Sans Serif"/>
                <w:b/>
                <w:sz w:val="22"/>
                <w:szCs w:val="22"/>
              </w:rPr>
            </w:pPr>
            <w:r w:rsidRPr="00310551">
              <w:rPr>
                <w:rFonts w:ascii="Tahoma" w:hAnsi="Tahoma" w:cs="Tahoma"/>
                <w:b/>
                <w:bCs/>
                <w:sz w:val="24"/>
                <w:szCs w:val="24"/>
              </w:rPr>
              <w:t>opisać każdy oferowany parametr</w:t>
            </w:r>
          </w:p>
        </w:tc>
      </w:tr>
      <w:tr w:rsidR="005B2F63" w:rsidTr="00DC2A30">
        <w:trPr>
          <w:trHeight w:val="1113"/>
          <w:jc w:val="center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B2F63" w:rsidRDefault="005B2F63" w:rsidP="00DC2A30">
            <w:pPr>
              <w:snapToGrid w:val="0"/>
              <w:rPr>
                <w:rFonts w:ascii="Calibri" w:hAnsi="Calibri" w:cs="Microsoft Sans Serif"/>
                <w:b/>
                <w:sz w:val="22"/>
                <w:szCs w:val="22"/>
              </w:rPr>
            </w:pPr>
          </w:p>
        </w:tc>
        <w:tc>
          <w:tcPr>
            <w:tcW w:w="1006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B2F63" w:rsidRPr="00A76098" w:rsidRDefault="005B2F63" w:rsidP="00DC2A30">
            <w:pPr>
              <w:snapToGrid w:val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A76098">
              <w:rPr>
                <w:rFonts w:ascii="Tahoma" w:hAnsi="Tahoma" w:cs="Tahoma"/>
                <w:b/>
                <w:bCs/>
                <w:sz w:val="22"/>
                <w:szCs w:val="22"/>
              </w:rPr>
              <w:t>Nazwa i typ urządzenia………………………………........................................................................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...........</w:t>
            </w:r>
          </w:p>
          <w:p w:rsidR="005B2F63" w:rsidRPr="00A76098" w:rsidRDefault="005B2F63" w:rsidP="00DC2A30">
            <w:pPr>
              <w:snapToGrid w:val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A76098">
              <w:rPr>
                <w:rFonts w:ascii="Tahoma" w:hAnsi="Tahoma" w:cs="Tahoma"/>
                <w:b/>
                <w:bCs/>
                <w:sz w:val="22"/>
                <w:szCs w:val="22"/>
              </w:rPr>
              <w:t>Producent i kraj pochodzenia………………………………………………………………………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……</w:t>
            </w:r>
          </w:p>
          <w:p w:rsidR="005B2F63" w:rsidRPr="00310551" w:rsidRDefault="005B2F63" w:rsidP="00DC2A30">
            <w:pPr>
              <w:snapToGrid w:val="0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Rok produkcji 2018</w:t>
            </w:r>
            <w:r w:rsidRPr="00A76098">
              <w:rPr>
                <w:rFonts w:ascii="Tahoma" w:hAnsi="Tahoma" w:cs="Tahoma"/>
                <w:b/>
                <w:bCs/>
                <w:sz w:val="22"/>
                <w:szCs w:val="22"/>
              </w:rPr>
              <w:t>, urządzenie fabrycznie nowe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, nie powystawowe</w:t>
            </w:r>
          </w:p>
        </w:tc>
      </w:tr>
      <w:tr w:rsidR="005B2F63" w:rsidTr="00DC2A30">
        <w:trPr>
          <w:trHeight w:val="354"/>
          <w:jc w:val="center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F63" w:rsidRPr="005B2F63" w:rsidRDefault="005B2F63" w:rsidP="00DC2A3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5B2F63">
              <w:rPr>
                <w:b/>
                <w:sz w:val="22"/>
                <w:szCs w:val="22"/>
              </w:rPr>
              <w:t>I.</w:t>
            </w:r>
          </w:p>
        </w:tc>
        <w:tc>
          <w:tcPr>
            <w:tcW w:w="510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F63" w:rsidRPr="005B2F63" w:rsidRDefault="00DC2A30" w:rsidP="00DC2A30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PARAMETRY OGÓLNE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B2F63" w:rsidRPr="005B2F63" w:rsidRDefault="005B2F63" w:rsidP="005B2F63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B2F63" w:rsidRPr="005B2F63" w:rsidRDefault="005B2F63" w:rsidP="005B2F63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5B2F63" w:rsidTr="00DC2A30">
        <w:trPr>
          <w:jc w:val="center"/>
        </w:trPr>
        <w:tc>
          <w:tcPr>
            <w:tcW w:w="709" w:type="dxa"/>
          </w:tcPr>
          <w:p w:rsidR="005B2F63" w:rsidRPr="00DC2A30" w:rsidRDefault="005B2F63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5B2F63" w:rsidRPr="00DC2A30" w:rsidRDefault="005B2F63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Zasilanie gazowe w tlen z centralnej instalacji lub butli, minimalny zakres 2,8 do 6,0 bar</w:t>
            </w:r>
            <w:r w:rsidR="00DC2A30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5B2F63" w:rsidRPr="00DC2A30" w:rsidRDefault="00DC2A30" w:rsidP="00DC2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5B2F63" w:rsidRPr="00DC2A30" w:rsidRDefault="005B2F63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Złącze niskociśnieniowe tlenu pozwalające na pobór O2 z koncentratora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Wewnętrzna turbina pozwalająca na pracę respiratora bez elektrycznego zasilania zewnętrznego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Respirator stacjonarno-transportowy na podstawie jezdnej z jednoetapowym mechanizmem zwalniającym (brak konieczności użycia narzędzi). Waga respiratora bez podstawy jezdnej max 10kg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Zasilanie AC 100-240 V 50 Hz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Awaryjne zasilanie respiratora z akumulatora wewnętrznego min. 120 minut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V-A/C Wentylacja kontrolowana objętością</w:t>
            </w:r>
            <w:r>
              <w:rPr>
                <w:sz w:val="22"/>
                <w:szCs w:val="22"/>
              </w:rPr>
              <w:t>.</w:t>
            </w:r>
            <w:r w:rsidRPr="00DC2A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P-A/C Wentylacja kontrolowana ciśnieniem</w:t>
            </w:r>
            <w:r>
              <w:rPr>
                <w:sz w:val="22"/>
                <w:szCs w:val="22"/>
              </w:rPr>
              <w:t>.</w:t>
            </w:r>
            <w:r w:rsidRPr="00DC2A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Wentylacja ciśnieniowo kontrolowana z docelową objętością oddechową PRVC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CMV/ </w:t>
            </w:r>
            <w:proofErr w:type="spellStart"/>
            <w:r w:rsidRPr="00DC2A30">
              <w:rPr>
                <w:sz w:val="22"/>
                <w:szCs w:val="22"/>
              </w:rPr>
              <w:t>Assist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  <w:lang w:val="en-US"/>
              </w:rPr>
            </w:pPr>
            <w:r w:rsidRPr="00DC2A30">
              <w:rPr>
                <w:sz w:val="22"/>
                <w:szCs w:val="22"/>
                <w:lang w:val="en-US"/>
              </w:rPr>
              <w:t>V-SIMV, P-SIMV, PRVC-SIMV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CPAP/PSV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APRV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Wdech manualny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Oddech spontaniczny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Westchnienia automatyczne z regulacją parametrów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Wentylacja spontaniczna na dwóch poziomach ciśnienia: BIPAP, </w:t>
            </w:r>
            <w:proofErr w:type="spellStart"/>
            <w:r w:rsidRPr="00DC2A30">
              <w:rPr>
                <w:sz w:val="22"/>
                <w:szCs w:val="22"/>
              </w:rPr>
              <w:t>Bilevel</w:t>
            </w:r>
            <w:proofErr w:type="spellEnd"/>
            <w:r w:rsidRPr="00DC2A30">
              <w:rPr>
                <w:sz w:val="22"/>
                <w:szCs w:val="22"/>
              </w:rPr>
              <w:t xml:space="preserve">, </w:t>
            </w:r>
            <w:proofErr w:type="spellStart"/>
            <w:r w:rsidRPr="00DC2A30">
              <w:rPr>
                <w:sz w:val="22"/>
                <w:szCs w:val="22"/>
              </w:rPr>
              <w:t>DuoLevel</w:t>
            </w:r>
            <w:proofErr w:type="spellEnd"/>
            <w:r w:rsidRPr="00DC2A30">
              <w:rPr>
                <w:sz w:val="22"/>
                <w:szCs w:val="22"/>
              </w:rPr>
              <w:t>, SPAP,  i podobne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Wentylacja nieinwazyjna NIV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Wentylacja awaryjna przy bezdechu z regulowanym czasem bezdechu</w:t>
            </w:r>
            <w:r>
              <w:rPr>
                <w:sz w:val="22"/>
                <w:szCs w:val="22"/>
              </w:rPr>
              <w:t>.</w:t>
            </w:r>
            <w:r w:rsidRPr="00DC2A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Funkcja wstrzymania na wdechu min. do 20 sek.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Funkcja wstrzymania na wydechu min. do 20 sek.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Funkcja </w:t>
            </w:r>
            <w:proofErr w:type="spellStart"/>
            <w:r w:rsidRPr="00DC2A30">
              <w:rPr>
                <w:sz w:val="22"/>
                <w:szCs w:val="22"/>
              </w:rPr>
              <w:t>natlenowania</w:t>
            </w:r>
            <w:proofErr w:type="spellEnd"/>
            <w:r w:rsidRPr="00DC2A30">
              <w:rPr>
                <w:sz w:val="22"/>
                <w:szCs w:val="22"/>
              </w:rPr>
              <w:t xml:space="preserve"> i automatycznego rozpoznawania odłączenia i podłączenia pacjenta przy czynności odsysania z dróg oddechowych z zatrzymaniem pracy respiratora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Automatyczna kompensacja oporów rurki intubacyjnej i </w:t>
            </w:r>
            <w:proofErr w:type="spellStart"/>
            <w:r w:rsidRPr="00DC2A30">
              <w:rPr>
                <w:sz w:val="22"/>
                <w:szCs w:val="22"/>
              </w:rPr>
              <w:t>tracheostomijnej</w:t>
            </w:r>
            <w:proofErr w:type="spellEnd"/>
            <w:r w:rsidRPr="00DC2A30">
              <w:rPr>
                <w:sz w:val="22"/>
                <w:szCs w:val="22"/>
              </w:rPr>
              <w:t xml:space="preserve"> z ustawieniem średnicy rurki i wielkości procentowej kompensacji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AA2D7D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2F63" w:rsidTr="005B2F63">
        <w:trPr>
          <w:jc w:val="center"/>
        </w:trPr>
        <w:tc>
          <w:tcPr>
            <w:tcW w:w="709" w:type="dxa"/>
          </w:tcPr>
          <w:p w:rsidR="005B2F63" w:rsidRPr="00DC2A30" w:rsidRDefault="005B2F63" w:rsidP="005B2F63">
            <w:pPr>
              <w:numPr>
                <w:ilvl w:val="0"/>
                <w:numId w:val="1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5B2F63" w:rsidRPr="00DC2A30" w:rsidRDefault="005B2F63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Funkcja tlenoterapii (nie będąca trybem wentylacji) umożliwiająca</w:t>
            </w:r>
            <w:r w:rsidR="00DC2A30">
              <w:rPr>
                <w:sz w:val="22"/>
                <w:szCs w:val="22"/>
              </w:rPr>
              <w:t xml:space="preserve"> </w:t>
            </w:r>
            <w:r w:rsidRPr="00DC2A30">
              <w:rPr>
                <w:sz w:val="22"/>
                <w:szCs w:val="22"/>
              </w:rPr>
              <w:t>podaż pacjentowi mieszanki powietrze/O2 o określonym - regulowanym przez użytkownika poziomie przepływu oraz wartości FiO2</w:t>
            </w:r>
            <w:r w:rsidR="00DC2A30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5B2F63" w:rsidRPr="00DC2A30" w:rsidRDefault="00DC2A30" w:rsidP="00A671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5B2F63" w:rsidRPr="00DC2A30" w:rsidRDefault="005B2F63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2F63" w:rsidTr="00DC2A30">
        <w:trPr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B2F63" w:rsidRPr="00DC2A30" w:rsidRDefault="00DC2A30" w:rsidP="00DC2A30">
            <w:pPr>
              <w:spacing w:before="20" w:after="20"/>
              <w:ind w:left="141"/>
              <w:jc w:val="center"/>
              <w:rPr>
                <w:b/>
                <w:sz w:val="22"/>
                <w:szCs w:val="22"/>
              </w:rPr>
            </w:pPr>
            <w:r w:rsidRPr="00DC2A30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5B2F63" w:rsidRPr="00DC2A30" w:rsidRDefault="005B2F63" w:rsidP="00DC2A30">
            <w:pPr>
              <w:suppressAutoHyphens/>
              <w:rPr>
                <w:b/>
                <w:sz w:val="22"/>
                <w:szCs w:val="22"/>
              </w:rPr>
            </w:pPr>
            <w:r w:rsidRPr="00DC2A30">
              <w:rPr>
                <w:b/>
                <w:sz w:val="22"/>
                <w:szCs w:val="22"/>
              </w:rPr>
              <w:t>PARAMETRY REGULOWANE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B2F63" w:rsidRPr="00DC2A30" w:rsidRDefault="005B2F63" w:rsidP="00A6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5B2F63" w:rsidRPr="00DC2A30" w:rsidRDefault="005B2F63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bCs/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Częstość oddechów </w:t>
            </w:r>
            <w:r w:rsidRPr="00DC2A30">
              <w:rPr>
                <w:bCs/>
                <w:sz w:val="22"/>
                <w:szCs w:val="22"/>
              </w:rPr>
              <w:t xml:space="preserve">minimalny zakres 1–100 </w:t>
            </w:r>
            <w:proofErr w:type="spellStart"/>
            <w:r w:rsidRPr="00DC2A30">
              <w:rPr>
                <w:bCs/>
                <w:sz w:val="22"/>
                <w:szCs w:val="22"/>
              </w:rPr>
              <w:t>odd</w:t>
            </w:r>
            <w:proofErr w:type="spellEnd"/>
            <w:r w:rsidRPr="00DC2A30">
              <w:rPr>
                <w:bCs/>
                <w:sz w:val="22"/>
                <w:szCs w:val="22"/>
              </w:rPr>
              <w:t>./min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bCs/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Objętość pojedynczego oddechu </w:t>
            </w:r>
            <w:r w:rsidRPr="00DC2A30">
              <w:rPr>
                <w:bCs/>
                <w:sz w:val="22"/>
                <w:szCs w:val="22"/>
              </w:rPr>
              <w:t>minimalny zakres 20– 2000 ml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Czas wdechu minimalny zakres 0,2 – 10 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I:E minimalny zakres 4:1 – 1:10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Możliwość wyboru parametrów zależnych tzn. czasu wdechu lub stosunku wdechu do wydechu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Stężenie tlenu w mieszaninie oddechowej regulowane płynnie w zakresie 21 – 100%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Ciśnienie wdechowe </w:t>
            </w:r>
            <w:proofErr w:type="spellStart"/>
            <w:r w:rsidRPr="00DC2A30">
              <w:rPr>
                <w:sz w:val="22"/>
                <w:szCs w:val="22"/>
              </w:rPr>
              <w:t>Pinsp</w:t>
            </w:r>
            <w:proofErr w:type="spellEnd"/>
            <w:r w:rsidRPr="00DC2A30">
              <w:rPr>
                <w:sz w:val="22"/>
                <w:szCs w:val="22"/>
              </w:rPr>
              <w:t xml:space="preserve">  minimalny zakres 5 – 80 cmH</w:t>
            </w:r>
            <w:r w:rsidRPr="00DC2A30">
              <w:rPr>
                <w:sz w:val="22"/>
                <w:szCs w:val="22"/>
                <w:vertAlign w:val="subscript"/>
              </w:rPr>
              <w:t>2</w:t>
            </w:r>
            <w:r w:rsidRPr="00DC2A3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Ciśnienie wspomagania </w:t>
            </w:r>
            <w:proofErr w:type="spellStart"/>
            <w:r w:rsidRPr="00DC2A30">
              <w:rPr>
                <w:sz w:val="22"/>
                <w:szCs w:val="22"/>
              </w:rPr>
              <w:t>Psupp</w:t>
            </w:r>
            <w:proofErr w:type="spellEnd"/>
            <w:r w:rsidRPr="00DC2A30">
              <w:rPr>
                <w:sz w:val="22"/>
                <w:szCs w:val="22"/>
              </w:rPr>
              <w:t xml:space="preserve">  minimalny zakres  0 – 80 cmH</w:t>
            </w:r>
            <w:r w:rsidRPr="00DC2A30">
              <w:rPr>
                <w:sz w:val="22"/>
                <w:szCs w:val="22"/>
                <w:vertAlign w:val="subscript"/>
              </w:rPr>
              <w:t>2</w:t>
            </w:r>
            <w:r w:rsidRPr="00DC2A3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PEEP minimalny zakres  1 – 45 cmH</w:t>
            </w:r>
            <w:r w:rsidRPr="00DC2A30">
              <w:rPr>
                <w:sz w:val="22"/>
                <w:szCs w:val="22"/>
                <w:vertAlign w:val="subscript"/>
              </w:rPr>
              <w:t>2</w:t>
            </w:r>
            <w:r w:rsidRPr="00DC2A3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Wysoki poziom ciśnienia przy BIPAP, BILEVEL, </w:t>
            </w:r>
            <w:proofErr w:type="spellStart"/>
            <w:r w:rsidRPr="00DC2A30">
              <w:rPr>
                <w:sz w:val="22"/>
                <w:szCs w:val="22"/>
              </w:rPr>
              <w:t>DuoLevel</w:t>
            </w:r>
            <w:proofErr w:type="spellEnd"/>
            <w:r w:rsidRPr="00DC2A30">
              <w:rPr>
                <w:sz w:val="22"/>
                <w:szCs w:val="22"/>
              </w:rPr>
              <w:t>, SPAP, APRV</w:t>
            </w:r>
            <w:r w:rsidRPr="00DC2A30">
              <w:rPr>
                <w:sz w:val="22"/>
                <w:szCs w:val="22"/>
              </w:rPr>
              <w:br/>
              <w:t>Wymagany zakres minimalny: 0-70 cmH2O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Niski poziom ciśnienia przy BIPAP, BILEVEL, </w:t>
            </w:r>
            <w:proofErr w:type="spellStart"/>
            <w:r w:rsidRPr="00DC2A30">
              <w:rPr>
                <w:sz w:val="22"/>
                <w:szCs w:val="22"/>
              </w:rPr>
              <w:t>DuoLevel</w:t>
            </w:r>
            <w:proofErr w:type="spellEnd"/>
            <w:r w:rsidRPr="00DC2A30">
              <w:rPr>
                <w:sz w:val="22"/>
                <w:szCs w:val="22"/>
              </w:rPr>
              <w:t>, SPAP, APRV</w:t>
            </w:r>
            <w:r w:rsidRPr="00DC2A30">
              <w:rPr>
                <w:sz w:val="22"/>
                <w:szCs w:val="22"/>
              </w:rPr>
              <w:br/>
              <w:t>Wymagany zakres minimalny: 0-45 cmH2O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Czas wysokiego poziomu ciśnienia przy BIPAP, BILEVEL, </w:t>
            </w:r>
            <w:proofErr w:type="spellStart"/>
            <w:r w:rsidRPr="00DC2A30">
              <w:rPr>
                <w:sz w:val="22"/>
                <w:szCs w:val="22"/>
              </w:rPr>
              <w:t>DuoLevel</w:t>
            </w:r>
            <w:proofErr w:type="spellEnd"/>
            <w:r w:rsidRPr="00DC2A30">
              <w:rPr>
                <w:sz w:val="22"/>
                <w:szCs w:val="22"/>
              </w:rPr>
              <w:t>, SPAP, APRV. Zamawiający wymaga aby respirator umożliwiał stosowanie długich czasów górnego wysokiego poziomu ciśnienia co jest szczególnie istotne w trybie wentylacji z uwolnieniem ciśnienia APRV. Wymagany zakres minimalny: 0,2 do 30 sekund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Czas niskiego poziomu ciśnienia przy BIPAP, BILEVEL, </w:t>
            </w:r>
            <w:proofErr w:type="spellStart"/>
            <w:r w:rsidRPr="00DC2A30">
              <w:rPr>
                <w:sz w:val="22"/>
                <w:szCs w:val="22"/>
              </w:rPr>
              <w:t>DuoLevel</w:t>
            </w:r>
            <w:proofErr w:type="spellEnd"/>
            <w:r w:rsidRPr="00DC2A30">
              <w:rPr>
                <w:sz w:val="22"/>
                <w:szCs w:val="22"/>
              </w:rPr>
              <w:t>, SPAP, APRV. Wymagany zakres minimalny: 0,2 do 30 sekund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Czas narastania ciśnienia min. 0 – 2 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Przepływowy tryb rozpoznawania oddechu własnego pacjenta </w:t>
            </w:r>
          </w:p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minimalny zakres  0,5 – 15 l/min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Ciśnieniowy tryb rozpoznawania oddechu własnego pacjenta</w:t>
            </w:r>
          </w:p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minimalny zakres  -0,5 – -10 cmH</w:t>
            </w:r>
            <w:r w:rsidRPr="00DC2A30">
              <w:rPr>
                <w:sz w:val="22"/>
                <w:szCs w:val="22"/>
                <w:vertAlign w:val="subscript"/>
              </w:rPr>
              <w:t>2</w:t>
            </w:r>
            <w:r w:rsidRPr="00DC2A3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Regulowane procentowe kryterium zakończenia fazy wdechowej w trybie PSV minimalny zakres 10 – 80 [%]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Kolorowy, dotykowy monitor obrazowania parametrów wentylacji, przekątna minimum 12 cali. Możliwość zmiany kąta nachylenia monitora w stosunku do respiratora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Integralny pomiar stężenia tlenu</w:t>
            </w:r>
            <w:r>
              <w:rPr>
                <w:sz w:val="22"/>
                <w:szCs w:val="22"/>
              </w:rPr>
              <w:t>.</w:t>
            </w:r>
            <w:r w:rsidRPr="00DC2A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Całkowita częstość oddychania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Częstość oddechów obowiązkowych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Częstość oddechów spontanicznych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Wydechowa objętość pojedynczego oddechu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Wydechowa objętość pojedynczego oddechu spontanicznego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Objętość całkowitej wentylacji minutowej</w:t>
            </w:r>
            <w:r>
              <w:rPr>
                <w:sz w:val="22"/>
                <w:szCs w:val="22"/>
              </w:rPr>
              <w:t>.</w:t>
            </w:r>
            <w:r w:rsidRPr="00DC2A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Wydechowa objętość minutowa wentylacji spontanicznej</w:t>
            </w:r>
            <w:r>
              <w:rPr>
                <w:sz w:val="22"/>
                <w:szCs w:val="22"/>
              </w:rPr>
              <w:t>.</w:t>
            </w:r>
            <w:r w:rsidRPr="00DC2A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Minutowa objętość przecieku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Ciśnienie szczytowe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Średnie ciśnienie w układzie oddechowym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Ciśnienie PEEP/CPAP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Ciśnienie plateau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I:E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oporów wdechowych i wydechowych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podatności statycznej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podatności dynamicznej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Pomiar ciśnienia </w:t>
            </w:r>
            <w:proofErr w:type="spellStart"/>
            <w:r w:rsidRPr="00DC2A30">
              <w:rPr>
                <w:sz w:val="22"/>
                <w:szCs w:val="22"/>
              </w:rPr>
              <w:t>PEEPi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Pomiar </w:t>
            </w:r>
            <w:proofErr w:type="spellStart"/>
            <w:r w:rsidRPr="00DC2A30">
              <w:rPr>
                <w:sz w:val="22"/>
                <w:szCs w:val="22"/>
              </w:rPr>
              <w:t>Vtrap</w:t>
            </w:r>
            <w:proofErr w:type="spellEnd"/>
            <w:r w:rsidRPr="00DC2A30">
              <w:rPr>
                <w:sz w:val="22"/>
                <w:szCs w:val="22"/>
              </w:rPr>
              <w:t xml:space="preserve"> – objętość gazu pozostałego w płucach wytwarzana przez wewnętrzny </w:t>
            </w:r>
            <w:proofErr w:type="spellStart"/>
            <w:r w:rsidRPr="00DC2A30">
              <w:rPr>
                <w:sz w:val="22"/>
                <w:szCs w:val="22"/>
              </w:rPr>
              <w:t>PEEPi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P0.1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tabs>
                <w:tab w:val="left" w:pos="2004"/>
              </w:tabs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NIF- maksymalnego ciśnienia wdechowego, negatywnej siły wdechowej.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pracy oddechowej WOB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Pomiar wskaźnika RSBI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Pomiar stałej czasowej wydechowej </w:t>
            </w:r>
            <w:proofErr w:type="spellStart"/>
            <w:r w:rsidRPr="00DC2A30">
              <w:rPr>
                <w:sz w:val="22"/>
                <w:szCs w:val="22"/>
              </w:rPr>
              <w:t>RCexp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Możliwość równoczesnego  obrazowania trzech przebiegów krzywych w czasie rzeczywistym dla ciśnienia, przepływu  i objętości w funkcji czasu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Możliwość równoczesnego  obrazowania dwóch pętli zamkniętych do wyboru z ciśnienie/objętość, przepływ/objętość lub ciśnienie/przepływ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Możliwość rozbudowy o automatyczny manewr kreślenia pętli statycznej - ciśnienie/objętość w fazie wdechu i wydechu przy niskim przepływie gazów do płuc pacjenta z możliwością doboru przepływu i analizy za pomocą kursorów w celu określenia optymalnego PEEP-u</w:t>
            </w:r>
            <w:r w:rsidR="00A23AFD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C2A30" w:rsidTr="00DC2A30">
        <w:trPr>
          <w:jc w:val="center"/>
        </w:trPr>
        <w:tc>
          <w:tcPr>
            <w:tcW w:w="709" w:type="dxa"/>
          </w:tcPr>
          <w:p w:rsidR="00DC2A30" w:rsidRPr="00DC2A30" w:rsidRDefault="00DC2A30" w:rsidP="00DC2A30">
            <w:pPr>
              <w:numPr>
                <w:ilvl w:val="0"/>
                <w:numId w:val="3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DC2A30" w:rsidRPr="00DC2A30" w:rsidRDefault="00DC2A30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Prezentacja na ekranie trendów graficznych i tabelarycznych parametrów monitorowanych i nastawianych z  min. 72 godzin</w:t>
            </w:r>
            <w:r w:rsidR="00A23AFD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DC2A30" w:rsidRDefault="00DC2A30" w:rsidP="00DC2A30">
            <w:pPr>
              <w:jc w:val="center"/>
            </w:pPr>
            <w:r w:rsidRPr="00FC5ACE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DC2A30" w:rsidRPr="00DC2A30" w:rsidRDefault="00DC2A30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2F63" w:rsidTr="00A23AFD">
        <w:trPr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B2F63" w:rsidRPr="00A23AFD" w:rsidRDefault="00A23AFD" w:rsidP="00A23AFD">
            <w:pPr>
              <w:spacing w:before="20" w:after="20"/>
              <w:ind w:left="141"/>
              <w:jc w:val="center"/>
              <w:rPr>
                <w:b/>
                <w:sz w:val="22"/>
                <w:szCs w:val="22"/>
              </w:rPr>
            </w:pPr>
            <w:r w:rsidRPr="00A23AFD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5B2F63" w:rsidRPr="00A23AFD" w:rsidRDefault="005B2F63" w:rsidP="00A23AFD">
            <w:pPr>
              <w:numPr>
                <w:ilvl w:val="3"/>
                <w:numId w:val="2"/>
              </w:numPr>
              <w:tabs>
                <w:tab w:val="clear" w:pos="864"/>
                <w:tab w:val="num" w:pos="0"/>
              </w:tabs>
              <w:suppressAutoHyphens/>
              <w:rPr>
                <w:b/>
                <w:sz w:val="22"/>
                <w:szCs w:val="22"/>
              </w:rPr>
            </w:pPr>
            <w:r w:rsidRPr="00A23AFD">
              <w:rPr>
                <w:b/>
                <w:sz w:val="22"/>
                <w:szCs w:val="22"/>
              </w:rPr>
              <w:t>ALARMY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B2F63" w:rsidRPr="00DC2A30" w:rsidRDefault="005B2F63" w:rsidP="00A6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5B2F63" w:rsidRPr="00DC2A30" w:rsidRDefault="005B2F63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2F63" w:rsidTr="005B2F63">
        <w:trPr>
          <w:jc w:val="center"/>
        </w:trPr>
        <w:tc>
          <w:tcPr>
            <w:tcW w:w="709" w:type="dxa"/>
          </w:tcPr>
          <w:p w:rsidR="005B2F63" w:rsidRPr="00DC2A30" w:rsidRDefault="005B2F63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5B2F63" w:rsidRPr="00DC2A30" w:rsidRDefault="005B2F63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Braku zasilania w energię elektryczną</w:t>
            </w:r>
            <w:r w:rsidR="00A23AFD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5B2F63" w:rsidRPr="00DC2A30" w:rsidRDefault="00A23AFD" w:rsidP="00A671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5B2F63" w:rsidRPr="00DC2A30" w:rsidRDefault="005B2F63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Braku zasilania w tlen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Braku zasilania w powietrze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Objętości oddechowej (wysokiej i niskiej)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Całkowitej objętości minutowej (wysokiej i niskiej)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Wysokiego ciśnienia  w układzie pacjenta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Niskiego ciśnienia w układzie pacjenta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Wysokiej częstości oddechowej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Bezdechu</w:t>
            </w:r>
            <w:r>
              <w:rPr>
                <w:sz w:val="22"/>
                <w:szCs w:val="22"/>
              </w:rPr>
              <w:t>.</w:t>
            </w:r>
            <w:r w:rsidRPr="00DC2A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Hierarchia alarmów w zależności od ważności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753C6B">
        <w:trPr>
          <w:jc w:val="center"/>
        </w:trPr>
        <w:tc>
          <w:tcPr>
            <w:tcW w:w="709" w:type="dxa"/>
          </w:tcPr>
          <w:p w:rsidR="00A23AFD" w:rsidRPr="00DC2A30" w:rsidRDefault="00A23AFD" w:rsidP="00A23AFD">
            <w:pPr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A23AFD" w:rsidRPr="00DC2A30" w:rsidRDefault="00A23AFD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Pamięć alarmów z ich opisem, minimum 2000 zdarzeń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A23AFD" w:rsidRDefault="00A23AFD" w:rsidP="00A23AFD">
            <w:pPr>
              <w:jc w:val="center"/>
            </w:pPr>
            <w:r w:rsidRPr="00EC2CF7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2F63" w:rsidTr="00A23AFD">
        <w:trPr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B2F63" w:rsidRPr="00A23AFD" w:rsidRDefault="00A23AFD" w:rsidP="00A23AFD">
            <w:pPr>
              <w:spacing w:before="20" w:after="20"/>
              <w:ind w:left="141"/>
              <w:jc w:val="center"/>
              <w:rPr>
                <w:b/>
                <w:sz w:val="22"/>
                <w:szCs w:val="22"/>
              </w:rPr>
            </w:pPr>
            <w:r w:rsidRPr="00A23AFD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5B2F63" w:rsidRPr="00A23AFD" w:rsidRDefault="000E4F77" w:rsidP="00A23A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INNE</w:t>
            </w:r>
            <w:r w:rsidR="005B2F63" w:rsidRPr="00A23AFD">
              <w:rPr>
                <w:b/>
                <w:sz w:val="22"/>
                <w:szCs w:val="22"/>
              </w:rPr>
              <w:t xml:space="preserve"> FUNKCJE I WYPOSAŻENIE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B2F63" w:rsidRPr="00A23AFD" w:rsidRDefault="005B2F63" w:rsidP="00A23A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B2F63" w:rsidRPr="00A23AFD" w:rsidRDefault="005B2F63" w:rsidP="00A23AF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Zabezpieczenie przed przypadkową zmianą parametrów wentylacji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Możliwość rozbudowy o pomiar </w:t>
            </w:r>
            <w:proofErr w:type="spellStart"/>
            <w:r w:rsidRPr="00DC2A30">
              <w:rPr>
                <w:sz w:val="22"/>
                <w:szCs w:val="22"/>
              </w:rPr>
              <w:t>kapnograficzny</w:t>
            </w:r>
            <w:proofErr w:type="spellEnd"/>
            <w:r w:rsidRPr="00DC2A30">
              <w:rPr>
                <w:sz w:val="22"/>
                <w:szCs w:val="22"/>
              </w:rPr>
              <w:t xml:space="preserve"> z prezentacją krzywej na ekranie respiratora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Możliwość rozbudowy respiratora o zintegrowany pomiar SpO2 z prezentacją parametrów na ekranie respiratora.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Wstępne ustawienia parametrów wentylacji i alarmów na podstawie wagi pacjenta IBW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Programowalna przez użytkownika konfiguracja startowa respiratora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proofErr w:type="spellStart"/>
            <w:r w:rsidRPr="00DC2A30">
              <w:rPr>
                <w:sz w:val="22"/>
                <w:szCs w:val="22"/>
              </w:rPr>
              <w:t>Autotest</w:t>
            </w:r>
            <w:proofErr w:type="spellEnd"/>
            <w:r w:rsidRPr="00DC2A30">
              <w:rPr>
                <w:sz w:val="22"/>
                <w:szCs w:val="22"/>
              </w:rPr>
              <w:t xml:space="preserve"> aparatu sprawdzający poprawność działania elementów pomiarowych, szczelność i podatność układu oddechowego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Funkcja „zawieszenia” pracy respiratora (</w:t>
            </w:r>
            <w:proofErr w:type="spellStart"/>
            <w:r w:rsidRPr="00DC2A30">
              <w:rPr>
                <w:sz w:val="22"/>
                <w:szCs w:val="22"/>
              </w:rPr>
              <w:t>Standby</w:t>
            </w:r>
            <w:proofErr w:type="spellEnd"/>
            <w:r w:rsidRPr="00DC2A3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Sterylizowana w autoklawie zastawka wydechowa i wdechowa respiratora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numPr>
                <w:ilvl w:val="2"/>
                <w:numId w:val="2"/>
              </w:numPr>
              <w:tabs>
                <w:tab w:val="clear" w:pos="720"/>
                <w:tab w:val="num" w:pos="0"/>
              </w:tabs>
              <w:suppressAutoHyphens/>
              <w:ind w:left="0" w:firstLine="0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Kompletny układ oddechowy dla dorosłych jednorazowego użytku – 5 szt.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 xml:space="preserve">Wewnętrzny nebulizator. Wymagany minimalny zakres czasu: 1 – 60 min. 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Ramię przegubowe, uchylne do układu oddechowego pacjenta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Szyna do mocowania akcesoriów.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pStyle w:val="Default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Obsługa poprzez ekran dotykowy, przyciski i pokrętło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E4F77" w:rsidTr="00992FB1">
        <w:trPr>
          <w:jc w:val="center"/>
        </w:trPr>
        <w:tc>
          <w:tcPr>
            <w:tcW w:w="709" w:type="dxa"/>
          </w:tcPr>
          <w:p w:rsidR="000E4F77" w:rsidRPr="00DC2A30" w:rsidRDefault="000E4F77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0E4F77" w:rsidRPr="00DC2A30" w:rsidRDefault="000E4F77" w:rsidP="00A671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Butla 2,7 l, tlenowa z reduktorem i szybkim złączem.</w:t>
            </w:r>
          </w:p>
        </w:tc>
        <w:tc>
          <w:tcPr>
            <w:tcW w:w="1701" w:type="dxa"/>
            <w:vAlign w:val="center"/>
          </w:tcPr>
          <w:p w:rsidR="000E4F77" w:rsidRPr="002218C1" w:rsidRDefault="000E4F77" w:rsidP="0099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0E4F77" w:rsidRPr="00DC2A30" w:rsidRDefault="000E4F77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pStyle w:val="Default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Aparat musi posiadać złącza do komunikacji z urządzeniami zewnętrznymi umożliwiające przesyłanie danych z respiratora: RS232, USB, VGA, Ethernet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</w:tcPr>
          <w:p w:rsidR="00992FB1" w:rsidRPr="00DC2A30" w:rsidRDefault="00992FB1" w:rsidP="00A23AFD">
            <w:pPr>
              <w:numPr>
                <w:ilvl w:val="0"/>
                <w:numId w:val="5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DC2A30" w:rsidRDefault="00992FB1" w:rsidP="00A6717B">
            <w:pPr>
              <w:pStyle w:val="Default"/>
              <w:rPr>
                <w:sz w:val="22"/>
                <w:szCs w:val="22"/>
              </w:rPr>
            </w:pPr>
            <w:r w:rsidRPr="00DC2A30">
              <w:rPr>
                <w:sz w:val="22"/>
                <w:szCs w:val="22"/>
              </w:rPr>
              <w:t>Oprogramowanie respiratora w języku polskim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992FB1" w:rsidRDefault="00992FB1" w:rsidP="00992FB1">
            <w:pPr>
              <w:jc w:val="center"/>
            </w:pPr>
            <w:r w:rsidRPr="002218C1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92FB1" w:rsidTr="00992FB1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992FB1" w:rsidRPr="00992FB1" w:rsidRDefault="00992FB1" w:rsidP="00667FBB">
            <w:pPr>
              <w:spacing w:before="20" w:after="20"/>
              <w:ind w:left="141"/>
              <w:rPr>
                <w:b/>
                <w:sz w:val="22"/>
                <w:szCs w:val="22"/>
              </w:rPr>
            </w:pPr>
            <w:r w:rsidRPr="00992FB1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992FB1" w:rsidRPr="00992FB1" w:rsidRDefault="00992FB1" w:rsidP="00992FB1">
            <w:pPr>
              <w:pStyle w:val="Default"/>
              <w:rPr>
                <w:b/>
                <w:sz w:val="22"/>
                <w:szCs w:val="22"/>
              </w:rPr>
            </w:pPr>
            <w:r w:rsidRPr="00992FB1">
              <w:rPr>
                <w:b/>
                <w:sz w:val="22"/>
                <w:szCs w:val="22"/>
              </w:rPr>
              <w:t>ŚWIADECTWA I CERTYFIKATY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92FB1" w:rsidRPr="00DC2A30" w:rsidRDefault="00992FB1" w:rsidP="00A67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992FB1" w:rsidRPr="00DC2A30" w:rsidRDefault="00992FB1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3AFD" w:rsidTr="005B2F63">
        <w:trPr>
          <w:jc w:val="center"/>
        </w:trPr>
        <w:tc>
          <w:tcPr>
            <w:tcW w:w="709" w:type="dxa"/>
          </w:tcPr>
          <w:p w:rsidR="00A23AFD" w:rsidRPr="00DC2A30" w:rsidRDefault="00A23AFD" w:rsidP="00992FB1">
            <w:pPr>
              <w:numPr>
                <w:ilvl w:val="0"/>
                <w:numId w:val="7"/>
              </w:num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992FB1" w:rsidRPr="00C664CB" w:rsidRDefault="00992FB1" w:rsidP="00992FB1">
            <w:pPr>
              <w:snapToGrid w:val="0"/>
              <w:spacing w:line="276" w:lineRule="auto"/>
              <w:rPr>
                <w:sz w:val="22"/>
                <w:szCs w:val="22"/>
              </w:rPr>
            </w:pPr>
            <w:r w:rsidRPr="00C664CB">
              <w:rPr>
                <w:sz w:val="22"/>
                <w:szCs w:val="22"/>
              </w:rPr>
              <w:t xml:space="preserve">Aktualne dokumenty potwierdzające, że zaoferowany przez Wykonawcę sprzęt jest dopuszczony do użytkowania na terenie Rzeczypospolitej Polskiej </w:t>
            </w:r>
          </w:p>
          <w:p w:rsidR="00A23AFD" w:rsidRPr="00DC2A30" w:rsidRDefault="00992FB1" w:rsidP="00992FB1">
            <w:pPr>
              <w:pStyle w:val="Default"/>
              <w:rPr>
                <w:sz w:val="22"/>
                <w:szCs w:val="22"/>
              </w:rPr>
            </w:pPr>
            <w:r w:rsidRPr="00C664CB">
              <w:rPr>
                <w:sz w:val="22"/>
                <w:szCs w:val="22"/>
              </w:rPr>
              <w:t>i Unii Europejskiej zgodnie z obowiązującymi przepisami prawa (deklaracja zgodności i oznakowanie znakiem CE, powiadomienie lub zgłoszenie do Urzędu Rejestru Wyrobów Medycznych)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A23AFD" w:rsidRPr="00DC2A30" w:rsidRDefault="00B67E6C" w:rsidP="00A671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23AFD" w:rsidRPr="00DC2A30" w:rsidRDefault="00A23AFD" w:rsidP="00A671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5B2F63" w:rsidRDefault="005B2F63"/>
    <w:sectPr w:rsidR="005B2F63" w:rsidSect="000D7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FB" w:rsidRDefault="00AD14FB" w:rsidP="00AD14FB">
      <w:r>
        <w:separator/>
      </w:r>
    </w:p>
  </w:endnote>
  <w:endnote w:type="continuationSeparator" w:id="0">
    <w:p w:rsidR="00AD14FB" w:rsidRDefault="00AD14FB" w:rsidP="00AD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4FB" w:rsidRDefault="00AD14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4FB" w:rsidRDefault="00AD14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4FB" w:rsidRDefault="00AD14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FB" w:rsidRDefault="00AD14FB" w:rsidP="00AD14FB">
      <w:r>
        <w:separator/>
      </w:r>
    </w:p>
  </w:footnote>
  <w:footnote w:type="continuationSeparator" w:id="0">
    <w:p w:rsidR="00AD14FB" w:rsidRDefault="00AD14FB" w:rsidP="00AD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4FB" w:rsidRDefault="00AD14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4FB" w:rsidRDefault="00AD14FB" w:rsidP="00AD14FB">
    <w:pPr>
      <w:pStyle w:val="Nagwek"/>
      <w:tabs>
        <w:tab w:val="clear" w:pos="4536"/>
        <w:tab w:val="clear" w:pos="9072"/>
        <w:tab w:val="center" w:pos="4819"/>
        <w:tab w:val="left" w:pos="5040"/>
        <w:tab w:val="left" w:pos="5096"/>
        <w:tab w:val="left" w:pos="7602"/>
        <w:tab w:val="left" w:pos="7870"/>
      </w:tabs>
    </w:pPr>
    <w:r>
      <w:rPr>
        <w:noProof/>
      </w:rPr>
      <w:drawing>
        <wp:inline distT="0" distB="0" distL="0" distR="0" wp14:anchorId="7590FB6C" wp14:editId="560A543F">
          <wp:extent cx="1759585" cy="831215"/>
          <wp:effectExtent l="0" t="0" r="0" b="6985"/>
          <wp:docPr id="16" name="Obraz 1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8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654ED205" wp14:editId="1BDC018E">
          <wp:simplePos x="0" y="0"/>
          <wp:positionH relativeFrom="column">
            <wp:posOffset>3049905</wp:posOffset>
          </wp:positionH>
          <wp:positionV relativeFrom="paragraph">
            <wp:posOffset>167640</wp:posOffset>
          </wp:positionV>
          <wp:extent cx="392430" cy="457200"/>
          <wp:effectExtent l="0" t="0" r="7620" b="0"/>
          <wp:wrapTight wrapText="bothSides">
            <wp:wrapPolygon edited="0">
              <wp:start x="0" y="0"/>
              <wp:lineTo x="0" y="20700"/>
              <wp:lineTo x="20971" y="20700"/>
              <wp:lineTo x="20971" y="0"/>
              <wp:lineTo x="0" y="0"/>
            </wp:wrapPolygon>
          </wp:wrapTight>
          <wp:docPr id="18" name="Obraz 18" descr="PUM logo 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UM logo cz-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60288" behindDoc="1" locked="0" layoutInCell="1" allowOverlap="1" wp14:anchorId="6234621A" wp14:editId="0EA45E28">
          <wp:simplePos x="0" y="0"/>
          <wp:positionH relativeFrom="column">
            <wp:posOffset>4321810</wp:posOffset>
          </wp:positionH>
          <wp:positionV relativeFrom="paragraph">
            <wp:posOffset>38735</wp:posOffset>
          </wp:positionV>
          <wp:extent cx="2346325" cy="685800"/>
          <wp:effectExtent l="0" t="0" r="0" b="0"/>
          <wp:wrapTight wrapText="bothSides">
            <wp:wrapPolygon edited="0">
              <wp:start x="0" y="0"/>
              <wp:lineTo x="0" y="21000"/>
              <wp:lineTo x="21395" y="21000"/>
              <wp:lineTo x="21395" y="0"/>
              <wp:lineTo x="0" y="0"/>
            </wp:wrapPolygon>
          </wp:wrapTight>
          <wp:docPr id="19" name="Obraz 19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D14FB" w:rsidRDefault="00AD14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4FB" w:rsidRDefault="00AD1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2012D8"/>
    <w:multiLevelType w:val="hybridMultilevel"/>
    <w:tmpl w:val="39ACF17C"/>
    <w:lvl w:ilvl="0" w:tplc="876CB756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22449"/>
    <w:multiLevelType w:val="hybridMultilevel"/>
    <w:tmpl w:val="971445FE"/>
    <w:lvl w:ilvl="0" w:tplc="BCC0C7B8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921F3"/>
    <w:multiLevelType w:val="hybridMultilevel"/>
    <w:tmpl w:val="27A8A416"/>
    <w:lvl w:ilvl="0" w:tplc="13DACFE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A69C3"/>
    <w:multiLevelType w:val="hybridMultilevel"/>
    <w:tmpl w:val="5C42A96E"/>
    <w:lvl w:ilvl="0" w:tplc="CFEE842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5B841614"/>
    <w:multiLevelType w:val="hybridMultilevel"/>
    <w:tmpl w:val="69E63326"/>
    <w:lvl w:ilvl="0" w:tplc="BFD49A9A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F4EB0"/>
    <w:multiLevelType w:val="hybridMultilevel"/>
    <w:tmpl w:val="D3E0B412"/>
    <w:lvl w:ilvl="0" w:tplc="50DC86A4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F63"/>
    <w:rsid w:val="000C78DA"/>
    <w:rsid w:val="000D7A03"/>
    <w:rsid w:val="000E4F77"/>
    <w:rsid w:val="005B2F63"/>
    <w:rsid w:val="00667FBB"/>
    <w:rsid w:val="009226CB"/>
    <w:rsid w:val="00992FB1"/>
    <w:rsid w:val="00A23AFD"/>
    <w:rsid w:val="00AD14FB"/>
    <w:rsid w:val="00B67E6C"/>
    <w:rsid w:val="00BA110E"/>
    <w:rsid w:val="00DC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597E"/>
  <w15:docId w15:val="{52F6F4B4-4432-44AA-AAB0-DF4026A5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2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2F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992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D14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4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14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4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2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mossowska</dc:creator>
  <cp:lastModifiedBy>Anna Kloczkowska</cp:lastModifiedBy>
  <cp:revision>7</cp:revision>
  <cp:lastPrinted>2018-05-14T11:32:00Z</cp:lastPrinted>
  <dcterms:created xsi:type="dcterms:W3CDTF">2018-04-23T07:28:00Z</dcterms:created>
  <dcterms:modified xsi:type="dcterms:W3CDTF">2018-08-08T11:12:00Z</dcterms:modified>
</cp:coreProperties>
</file>