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70" w:rsidRDefault="00DE5C70"/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1701"/>
      </w:tblGrid>
      <w:tr w:rsidR="00033B36" w:rsidRPr="00501452" w:rsidTr="00FC301F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C70" w:rsidRDefault="00DE5C70" w:rsidP="00DE5C7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B36" w:rsidRPr="00501452" w:rsidRDefault="00DE5C70" w:rsidP="00DE5C7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ZAAWANSOWANY </w:t>
            </w:r>
            <w:r w:rsidR="00033B36" w:rsidRPr="00FE6F81">
              <w:rPr>
                <w:b/>
                <w:sz w:val="20"/>
                <w:szCs w:val="20"/>
              </w:rPr>
              <w:t xml:space="preserve">SYMULATOR </w:t>
            </w:r>
            <w:r w:rsidR="00033B36">
              <w:rPr>
                <w:b/>
                <w:sz w:val="20"/>
                <w:szCs w:val="20"/>
              </w:rPr>
              <w:t>NIEMOWLĘCIA</w:t>
            </w:r>
            <w:r>
              <w:rPr>
                <w:b/>
                <w:sz w:val="20"/>
                <w:szCs w:val="20"/>
              </w:rPr>
              <w:t>, SALA OIT – 1 sztuka</w:t>
            </w:r>
          </w:p>
        </w:tc>
      </w:tr>
      <w:tr w:rsidR="00033B36" w:rsidRPr="004448C4" w:rsidTr="00FC301F">
        <w:trPr>
          <w:trHeight w:val="43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01452" w:rsidRDefault="00033B36" w:rsidP="00DE5C70">
            <w:pPr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Pełna nazwa, typ lub model</w:t>
            </w:r>
            <w:r>
              <w:rPr>
                <w:b/>
                <w:sz w:val="20"/>
                <w:szCs w:val="20"/>
              </w:rPr>
              <w:t xml:space="preserve"> symulatora</w:t>
            </w:r>
            <w:r w:rsidRPr="00501452">
              <w:rPr>
                <w:b/>
                <w:sz w:val="20"/>
                <w:szCs w:val="20"/>
              </w:rPr>
              <w:t>**</w:t>
            </w:r>
          </w:p>
          <w:p w:rsidR="00033B36" w:rsidRPr="00501452" w:rsidRDefault="00033B36" w:rsidP="00FC301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01452" w:rsidRDefault="00033B36" w:rsidP="00DE5C70">
            <w:pPr>
              <w:rPr>
                <w:b/>
                <w:i/>
                <w:iCs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Producent, podać pełną nazwę i adres**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70" w:rsidRPr="004448C4" w:rsidTr="00FC301F">
        <w:trPr>
          <w:trHeight w:val="43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C70" w:rsidRPr="00501452" w:rsidRDefault="00DE5C70" w:rsidP="00DE5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70" w:rsidRPr="004448C4" w:rsidRDefault="00DE5C70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501452" w:rsidTr="00DE5C7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51FD8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51FD8">
              <w:rPr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Parametr oferowany*</w:t>
            </w:r>
          </w:p>
        </w:tc>
      </w:tr>
      <w:tr w:rsidR="00033B36" w:rsidRPr="00501452" w:rsidTr="00DE5C7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d</w:t>
            </w:r>
          </w:p>
        </w:tc>
      </w:tr>
      <w:tr w:rsidR="00033B36" w:rsidRPr="004448C4" w:rsidTr="00DE5C70">
        <w:trPr>
          <w:trHeight w:val="4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DANE PODSTAWOWE</w:t>
            </w: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5E57A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Bezprzewodowy symulator</w:t>
            </w:r>
            <w:r w:rsidRPr="005E5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niemowlęcia</w:t>
            </w:r>
            <w:r w:rsidRPr="005E57A2">
              <w:rPr>
                <w:sz w:val="20"/>
                <w:szCs w:val="20"/>
              </w:rPr>
              <w:t xml:space="preserve"> do  szkoleń lekarzy, pielęgniarek i położnych oraz ratowników,  kontrolowany za pomocą komputera/tabletu instruktora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5E57A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5E57A2">
              <w:rPr>
                <w:sz w:val="20"/>
                <w:szCs w:val="20"/>
              </w:rPr>
              <w:t xml:space="preserve">Pełna mobilność </w:t>
            </w:r>
            <w:r w:rsidRPr="005E57A2">
              <w:rPr>
                <w:snapToGrid w:val="0"/>
                <w:sz w:val="20"/>
                <w:szCs w:val="20"/>
                <w:lang w:eastAsia="en-US"/>
              </w:rPr>
              <w:t>– zasilanie bateryjne bez podłączania na czas ćwiczeń zewnętrznych kompresorów, czy przejściówek i czujników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5E57A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5E57A2">
              <w:rPr>
                <w:sz w:val="20"/>
                <w:szCs w:val="20"/>
              </w:rPr>
              <w:t xml:space="preserve">Zasięg bezprzewodowy </w:t>
            </w:r>
            <w:r>
              <w:rPr>
                <w:sz w:val="20"/>
                <w:szCs w:val="20"/>
              </w:rPr>
              <w:t>min.</w:t>
            </w:r>
            <w:r w:rsidRPr="005E57A2">
              <w:rPr>
                <w:sz w:val="20"/>
                <w:szCs w:val="20"/>
              </w:rPr>
              <w:t xml:space="preserve"> 30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5E57A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5E57A2">
              <w:rPr>
                <w:sz w:val="20"/>
                <w:szCs w:val="20"/>
              </w:rPr>
              <w:t xml:space="preserve">Ciągła praca symulatora bez konieczności ładowania/wymiany akumulatorów </w:t>
            </w:r>
            <w:r>
              <w:rPr>
                <w:sz w:val="20"/>
                <w:szCs w:val="20"/>
              </w:rPr>
              <w:t>min.</w:t>
            </w:r>
            <w:r w:rsidRPr="005E57A2">
              <w:rPr>
                <w:sz w:val="20"/>
                <w:szCs w:val="20"/>
              </w:rPr>
              <w:t xml:space="preserve"> 8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5E57A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5E57A2">
              <w:rPr>
                <w:sz w:val="20"/>
                <w:szCs w:val="20"/>
              </w:rPr>
              <w:t>Bra</w:t>
            </w:r>
            <w:r>
              <w:rPr>
                <w:sz w:val="20"/>
                <w:szCs w:val="20"/>
              </w:rPr>
              <w:t xml:space="preserve">k łączności pomiędzy sterującym </w:t>
            </w:r>
            <w:r w:rsidRPr="005E57A2">
              <w:rPr>
                <w:sz w:val="20"/>
                <w:szCs w:val="20"/>
              </w:rPr>
              <w:t>komputerem instruktora a fantomem nie przerywa rozpoczętego scenariusza i ani działania fantomu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Programowalne ruchy: powiek (mruganie), otwieranie i zamykanie ust, zginanie i prostowanie kończyn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5E57A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5E57A2">
              <w:rPr>
                <w:sz w:val="20"/>
                <w:szCs w:val="20"/>
              </w:rPr>
              <w:t>Tryb manualny i automatyczny z reakcjami fizjologicznymi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5E57A2" w:rsidRDefault="00033B36" w:rsidP="00FC301F">
            <w:pPr>
              <w:autoSpaceDE w:val="0"/>
              <w:autoSpaceDN w:val="0"/>
              <w:adjustRightInd w:val="0"/>
              <w:spacing w:line="241" w:lineRule="atLeast"/>
              <w:ind w:left="220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E57A2">
              <w:rPr>
                <w:sz w:val="20"/>
                <w:szCs w:val="20"/>
              </w:rPr>
              <w:t>ealistyczna pępowina i kikut pozostający w miejscu pępka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844508" w:rsidRDefault="00033B36" w:rsidP="00FC301F">
            <w:pPr>
              <w:tabs>
                <w:tab w:val="left" w:pos="317"/>
              </w:tabs>
              <w:jc w:val="left"/>
              <w:rPr>
                <w:rFonts w:ascii="Calibri" w:hAnsi="Calibri"/>
              </w:rPr>
            </w:pPr>
            <w:r w:rsidRPr="009A5F1B">
              <w:rPr>
                <w:sz w:val="20"/>
                <w:szCs w:val="20"/>
              </w:rPr>
              <w:t>Głos emitowany z głośnika w fantomie (różne odgłosy uruchamiane przez instruktora), otwieranie ust podczas płaczu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 xml:space="preserve">W trybie automatycznym - reakcja i zmiana parametrów klinicznych na podawane leki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Możliwość definiowania nowych leków i reakcji na ich podawanie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Delikatna skóra na całym ciele , bezszwowy korpus i pokryte skórą stawy kończyn</w:t>
            </w:r>
            <w:r w:rsidR="0054174F">
              <w:rPr>
                <w:sz w:val="20"/>
                <w:szCs w:val="20"/>
              </w:rPr>
              <w:t>.</w:t>
            </w:r>
            <w:r w:rsidRPr="00B40942">
              <w:rPr>
                <w:sz w:val="20"/>
                <w:szCs w:val="20"/>
              </w:rPr>
              <w:t xml:space="preserve"> </w:t>
            </w:r>
            <w:r w:rsidR="0054174F" w:rsidRPr="00E752E4">
              <w:rPr>
                <w:i/>
                <w:color w:val="0000FF"/>
                <w:sz w:val="20"/>
                <w:szCs w:val="20"/>
              </w:rPr>
              <w:t>Zamawiający dopuszcza możliwość zaoferowanie urządzenia posiadającego połączenia między kończynami, a torsem i nad stawami.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74F" w:rsidRDefault="00033B36" w:rsidP="0054174F">
            <w:pPr>
              <w:jc w:val="center"/>
              <w:rPr>
                <w:sz w:val="20"/>
                <w:szCs w:val="20"/>
              </w:rPr>
            </w:pPr>
            <w:r w:rsidRPr="0052568B">
              <w:rPr>
                <w:sz w:val="20"/>
                <w:szCs w:val="20"/>
              </w:rPr>
              <w:t>TAK</w:t>
            </w:r>
            <w:r w:rsidR="0054174F" w:rsidRPr="00196D49">
              <w:rPr>
                <w:i/>
                <w:color w:val="0000FF"/>
                <w:sz w:val="16"/>
                <w:szCs w:val="16"/>
              </w:rPr>
              <w:t xml:space="preserve"> </w:t>
            </w:r>
            <w:r w:rsidR="0054174F" w:rsidRPr="00196D49">
              <w:rPr>
                <w:i/>
                <w:color w:val="0000FF"/>
                <w:sz w:val="16"/>
                <w:szCs w:val="16"/>
              </w:rPr>
              <w:t xml:space="preserve">Wskazać </w:t>
            </w:r>
            <w:r w:rsidR="0054174F">
              <w:rPr>
                <w:i/>
                <w:color w:val="0000FF"/>
                <w:sz w:val="16"/>
                <w:szCs w:val="16"/>
              </w:rPr>
              <w:t>jaki</w:t>
            </w:r>
            <w:r w:rsidR="0054174F" w:rsidRPr="00196D49">
              <w:rPr>
                <w:i/>
                <w:color w:val="0000FF"/>
                <w:sz w:val="16"/>
                <w:szCs w:val="16"/>
              </w:rPr>
              <w:t xml:space="preserve"> parametr oferuje Wykonawca</w:t>
            </w:r>
          </w:p>
          <w:p w:rsidR="00033B36" w:rsidRDefault="00033B36" w:rsidP="00FC30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 xml:space="preserve">Realistyczne połączenie szyi, ramion, bioder, kolan, łokci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54174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 xml:space="preserve">Pronacja i </w:t>
            </w:r>
            <w:proofErr w:type="spellStart"/>
            <w:r w:rsidRPr="00B40942">
              <w:rPr>
                <w:sz w:val="20"/>
                <w:szCs w:val="20"/>
              </w:rPr>
              <w:t>supinacja</w:t>
            </w:r>
            <w:proofErr w:type="spellEnd"/>
            <w:r w:rsidRPr="00B40942">
              <w:rPr>
                <w:sz w:val="20"/>
                <w:szCs w:val="20"/>
              </w:rPr>
              <w:t xml:space="preserve"> przedramienia</w:t>
            </w:r>
            <w:r w:rsidR="00B05426">
              <w:rPr>
                <w:sz w:val="20"/>
                <w:szCs w:val="20"/>
              </w:rPr>
              <w:t xml:space="preserve">. </w:t>
            </w:r>
            <w:r w:rsidR="00163239" w:rsidRPr="001C47FB">
              <w:rPr>
                <w:i/>
                <w:color w:val="0000FF"/>
                <w:sz w:val="20"/>
                <w:szCs w:val="20"/>
              </w:rPr>
              <w:t>Zamawiający dopuszcza możliwość zaoferowanie urządzenia nie posiadającego pożądanego parametru. Wykonawca zobowiązany jest do wskazania, czy oferowane urządzenie posiada przedmiotową funkcję.</w:t>
            </w:r>
            <w:r w:rsidR="00163239" w:rsidRPr="00B409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39" w:rsidRDefault="00B05426" w:rsidP="00163239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52568B">
              <w:rPr>
                <w:sz w:val="20"/>
                <w:szCs w:val="20"/>
              </w:rPr>
              <w:t>TAK</w:t>
            </w:r>
            <w:r w:rsidR="00163239" w:rsidRPr="00063387">
              <w:rPr>
                <w:i/>
                <w:color w:val="0000FF"/>
                <w:sz w:val="20"/>
                <w:szCs w:val="20"/>
              </w:rPr>
              <w:t>/NIE</w:t>
            </w:r>
          </w:p>
          <w:p w:rsidR="00163239" w:rsidRDefault="00163239" w:rsidP="00163239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063387">
              <w:rPr>
                <w:i/>
                <w:color w:val="0000FF"/>
                <w:sz w:val="16"/>
                <w:szCs w:val="16"/>
              </w:rPr>
              <w:t>Niepotrzebne skreślić</w:t>
            </w:r>
            <w:r w:rsidRPr="001C47FB">
              <w:rPr>
                <w:i/>
                <w:color w:val="0000FF"/>
                <w:sz w:val="16"/>
                <w:szCs w:val="16"/>
              </w:rPr>
              <w:t xml:space="preserve"> </w:t>
            </w:r>
          </w:p>
          <w:p w:rsidR="00163239" w:rsidRDefault="00163239" w:rsidP="00163239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1C47FB">
              <w:rPr>
                <w:i/>
                <w:color w:val="0000FF"/>
                <w:sz w:val="16"/>
                <w:szCs w:val="16"/>
              </w:rPr>
              <w:t xml:space="preserve">Wskazać czy Wykonawca oferuje </w:t>
            </w:r>
          </w:p>
          <w:p w:rsidR="0054174F" w:rsidRDefault="00163239" w:rsidP="00163239">
            <w:pPr>
              <w:jc w:val="center"/>
            </w:pPr>
            <w:r w:rsidRPr="001C47FB">
              <w:rPr>
                <w:i/>
                <w:color w:val="0000FF"/>
                <w:sz w:val="16"/>
                <w:szCs w:val="16"/>
              </w:rPr>
              <w:t>przedmiotowy parametr</w:t>
            </w:r>
          </w:p>
          <w:p w:rsidR="00033B36" w:rsidRDefault="00033B36" w:rsidP="00B054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 xml:space="preserve">Wyczuwalne punkty kostne na ciele takie jak żebra  oraz  wyrostek mieczykowaty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NEUROLOGIA</w:t>
            </w: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54174F">
            <w:pPr>
              <w:autoSpaceDE w:val="0"/>
              <w:autoSpaceDN w:val="0"/>
              <w:adjustRightInd w:val="0"/>
              <w:spacing w:line="241" w:lineRule="atLeast"/>
              <w:ind w:left="220" w:hanging="220"/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Programowalne dźwięki płaczu /chrząkania z realistycznym ruchem ust</w:t>
            </w:r>
            <w:r w:rsidR="00B0542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74F" w:rsidRDefault="00B05426" w:rsidP="0054174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  <w:p w:rsidR="00033B36" w:rsidRDefault="00033B36" w:rsidP="00B054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Mrugające powieki, z możliwością zmiany częstości, ustawienia otwartych/ zamkniętych oczu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54174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Programowalne napięcie mięśniowe: aktywny, ograniczony ruch oraz wiotki</w:t>
            </w:r>
            <w:r w:rsidR="00F40B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74F" w:rsidRDefault="00F40BDF" w:rsidP="0054174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  <w:p w:rsidR="00033B36" w:rsidRDefault="00033B36" w:rsidP="00F40B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Programowalne drgawki, drżenia jedno- i dwustronne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0942">
              <w:rPr>
                <w:b/>
                <w:sz w:val="20"/>
                <w:szCs w:val="20"/>
              </w:rPr>
              <w:t>DROGI ODDECHOWE I ODDYCHANIE</w:t>
            </w: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Odchylanie głowy/unoszenie brody/</w:t>
            </w:r>
            <w:proofErr w:type="spellStart"/>
            <w:r w:rsidRPr="00B40942">
              <w:rPr>
                <w:sz w:val="20"/>
                <w:szCs w:val="20"/>
              </w:rPr>
              <w:t>luksowanie</w:t>
            </w:r>
            <w:proofErr w:type="spellEnd"/>
            <w:r w:rsidRPr="00B40942">
              <w:rPr>
                <w:sz w:val="20"/>
                <w:szCs w:val="20"/>
              </w:rPr>
              <w:t xml:space="preserve"> żuchwy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Realistyczne odwzorowane drogi oddechowe z cechami anatomicznymi noworodka np. delikatna, łatwo widoczna nagłośnia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Intubacja przez usta oraz nos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pStyle w:val="Nagwek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40942">
              <w:rPr>
                <w:rFonts w:cs="Arial"/>
                <w:b w:val="0"/>
                <w:sz w:val="20"/>
                <w:szCs w:val="20"/>
              </w:rPr>
              <w:t>Detekcja głębokości intubacji i rejestracja informacji w dzienniku zdarzeń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pStyle w:val="Nagwek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40942">
              <w:rPr>
                <w:rFonts w:cs="Arial"/>
                <w:b w:val="0"/>
                <w:sz w:val="20"/>
                <w:szCs w:val="20"/>
              </w:rPr>
              <w:t>Czujnik intubacji przełyku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pStyle w:val="Nagwek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40942">
              <w:rPr>
                <w:rFonts w:cs="Arial"/>
                <w:b w:val="0"/>
                <w:sz w:val="20"/>
                <w:szCs w:val="20"/>
              </w:rPr>
              <w:t xml:space="preserve">Możliwość wentylacji workiem z maską twarzową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pStyle w:val="Bezodstpw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0942">
              <w:rPr>
                <w:rFonts w:ascii="Arial" w:hAnsi="Arial" w:cs="Arial"/>
                <w:sz w:val="20"/>
                <w:szCs w:val="20"/>
              </w:rPr>
              <w:t xml:space="preserve">Odchylenie w tył głowy skutkuje zamknięciem dróg oddechowych, rejestracja tego faktu w dzienniku zdarzeń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pStyle w:val="Nagwek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40942">
              <w:rPr>
                <w:rFonts w:cs="Arial"/>
                <w:b w:val="0"/>
                <w:sz w:val="20"/>
                <w:szCs w:val="20"/>
              </w:rPr>
              <w:t>Zmienna częstość oddechu i stosunek wdechu do wydechu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pStyle w:val="Nagwek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40942">
              <w:rPr>
                <w:rFonts w:cs="Arial"/>
                <w:b w:val="0"/>
                <w:sz w:val="20"/>
                <w:szCs w:val="20"/>
              </w:rPr>
              <w:t>Możliwość stosowania ETT, LMA, fiberoskopu, rurki UG i 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Programowalny spontaniczny oddech, możliwość zmiany objętości oddechowych, toru i rodzaju oddechu -np. rybi oddech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sz w:val="20"/>
                <w:szCs w:val="20"/>
              </w:rPr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Unoszenie i opadanie klatki piersiowej, jedno (l/p) lub obustronne zsynchronizowane z wzorcami oddechowymi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sz w:val="20"/>
                <w:szCs w:val="20"/>
              </w:rPr>
            </w:pPr>
            <w:r w:rsidRPr="007E649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36" w:rsidRPr="00B40942" w:rsidRDefault="00033B36" w:rsidP="00FC301F">
            <w:pPr>
              <w:autoSpaceDE w:val="0"/>
              <w:autoSpaceDN w:val="0"/>
              <w:adjustRightInd w:val="0"/>
              <w:spacing w:line="241" w:lineRule="atLeast"/>
              <w:ind w:left="220" w:hanging="220"/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 xml:space="preserve">Czujnik intubacji prawego oskrzela, jednostronne unoszenie się klatki piersiowej podczas jego </w:t>
            </w:r>
            <w:proofErr w:type="spellStart"/>
            <w:r w:rsidRPr="00B40942">
              <w:rPr>
                <w:sz w:val="20"/>
                <w:szCs w:val="20"/>
              </w:rPr>
              <w:t>zaintubowania</w:t>
            </w:r>
            <w:proofErr w:type="spellEnd"/>
            <w:r w:rsidRPr="00B4094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36" w:rsidRPr="00501452" w:rsidRDefault="00033B36" w:rsidP="00FC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Możliwość współpracy z respiratorami mechanicznymi: A/C, SIMV, CPAP,PCV, PSV, NIPPV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8E425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Wsparcie dla PEEP (do 20 cm H2O)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8E425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Dynamiczna kontrola dróg oddechowych i płuc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8E425B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Zmienna podatność dróg oddechowych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9F393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Obustronna oporowość oskrzelowa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9F393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Programowalny proces odłączania od respiratora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9F393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Możliwość odbarczenia odmy prężnej igłą, wyczuwalne miejsce wkłucia dzięki anatomicznie odwzorowanej klatce piersiowej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9F393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Możliwość drenażu obustronnego płuc w linii pachowej wraz z wypływem płynu imitującego krew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9F393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992B4B" w:rsidRDefault="00033B36" w:rsidP="0054174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992B4B">
              <w:rPr>
                <w:sz w:val="20"/>
                <w:szCs w:val="20"/>
              </w:rPr>
              <w:t>Emisja CO</w:t>
            </w:r>
            <w:r w:rsidRPr="00992B4B">
              <w:rPr>
                <w:sz w:val="20"/>
                <w:szCs w:val="20"/>
                <w:vertAlign w:val="subscript"/>
              </w:rPr>
              <w:t>2</w:t>
            </w:r>
            <w:r w:rsidRPr="00992B4B">
              <w:rPr>
                <w:sz w:val="20"/>
                <w:szCs w:val="20"/>
              </w:rPr>
              <w:t xml:space="preserve"> w wydychanym  powietrzu</w:t>
            </w:r>
            <w:r w:rsidR="00E97567">
              <w:rPr>
                <w:sz w:val="20"/>
                <w:szCs w:val="20"/>
              </w:rPr>
              <w:t xml:space="preserve">. </w:t>
            </w:r>
            <w:r w:rsidR="00485D7C">
              <w:rPr>
                <w:i/>
                <w:color w:val="0000FF"/>
                <w:sz w:val="20"/>
                <w:szCs w:val="20"/>
              </w:rPr>
              <w:t>Zamawiający dopuszcza możliwość zaoferowanie urządzenia nie posiadającego pożądanego parametru. Wykonawca zobowiązany jest do wskazania, czy oferowane urządzenie posiada przedmiotową funkcję.</w:t>
            </w:r>
            <w:r w:rsidR="00485D7C" w:rsidRPr="00B409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D7C" w:rsidRDefault="00E97567" w:rsidP="00485D7C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52568B">
              <w:rPr>
                <w:sz w:val="20"/>
                <w:szCs w:val="20"/>
              </w:rPr>
              <w:t>TAK</w:t>
            </w:r>
            <w:r w:rsidR="00485D7C" w:rsidRPr="00063387">
              <w:rPr>
                <w:i/>
                <w:color w:val="0000FF"/>
                <w:sz w:val="20"/>
                <w:szCs w:val="20"/>
              </w:rPr>
              <w:t>/NIE</w:t>
            </w:r>
          </w:p>
          <w:p w:rsidR="0054174F" w:rsidRDefault="00485D7C" w:rsidP="00485D7C">
            <w:pPr>
              <w:jc w:val="center"/>
            </w:pPr>
            <w:r w:rsidRPr="00063387">
              <w:rPr>
                <w:i/>
                <w:color w:val="0000FF"/>
                <w:sz w:val="16"/>
                <w:szCs w:val="16"/>
              </w:rPr>
              <w:t>Niepotrzebne skreślić</w:t>
            </w:r>
          </w:p>
          <w:p w:rsidR="00033B36" w:rsidRDefault="00033B36" w:rsidP="00E975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485D7C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6D49">
              <w:rPr>
                <w:i/>
                <w:color w:val="0000FF"/>
                <w:sz w:val="16"/>
                <w:szCs w:val="16"/>
              </w:rPr>
              <w:t>Wskazać czy Wykonawca oferuje przedmiotowy parametr</w:t>
            </w: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>Słyszalne, prawidłowe i patologiczne dźwięki oddechowe i szmery płuc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9F393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B40942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B40942">
              <w:rPr>
                <w:sz w:val="20"/>
                <w:szCs w:val="20"/>
              </w:rPr>
              <w:t xml:space="preserve">Wentylacja płuc jest mierzona i odnotowywana na bieżąco w dzienniku zdarzeń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Pr="009F3932" w:rsidRDefault="00033B36" w:rsidP="00FC301F">
            <w:pPr>
              <w:jc w:val="center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0587">
              <w:rPr>
                <w:b/>
                <w:sz w:val="20"/>
                <w:szCs w:val="20"/>
              </w:rPr>
              <w:t>SERCE I UKŁAD KRĄŻENIA</w:t>
            </w: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Prawidłowe i patologiczne odgłosy pracy serca słyszalne za pomocą standardowego stetoskopu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Monitoring EKG za pomocą standardowego elektrokardiografu. Wspiera</w:t>
            </w:r>
            <w:r>
              <w:rPr>
                <w:sz w:val="20"/>
                <w:szCs w:val="20"/>
              </w:rPr>
              <w:t>ne</w:t>
            </w:r>
            <w:r w:rsidRPr="00660587">
              <w:rPr>
                <w:sz w:val="20"/>
                <w:szCs w:val="20"/>
              </w:rPr>
              <w:t xml:space="preserve"> uzyskane z EKG monitorowanie oddechu EDR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7567" w:rsidRPr="004448C4" w:rsidTr="00570095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7" w:rsidRDefault="00E97567" w:rsidP="00E9756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7" w:rsidRPr="00660587" w:rsidRDefault="00E97567" w:rsidP="0054174F">
            <w:pPr>
              <w:jc w:val="left"/>
              <w:rPr>
                <w:sz w:val="20"/>
                <w:szCs w:val="20"/>
              </w:rPr>
            </w:pPr>
            <w:proofErr w:type="spellStart"/>
            <w:r w:rsidRPr="00660587">
              <w:rPr>
                <w:rStyle w:val="A3"/>
                <w:sz w:val="20"/>
                <w:szCs w:val="20"/>
              </w:rPr>
              <w:t>eCPR</w:t>
            </w:r>
            <w:proofErr w:type="spellEnd"/>
            <w:r w:rsidRPr="00660587">
              <w:rPr>
                <w:rStyle w:val="A3"/>
                <w:sz w:val="20"/>
                <w:szCs w:val="20"/>
              </w:rPr>
              <w:t>™ zaimplementowany interaktywny monitor i trener resuscytacji pozwalający na bieżąco oceniać jakość uciśnięć I wentylacji. Zawiera</w:t>
            </w:r>
            <w:r>
              <w:rPr>
                <w:rStyle w:val="A3"/>
                <w:sz w:val="20"/>
                <w:szCs w:val="20"/>
              </w:rPr>
              <w:t>jący</w:t>
            </w:r>
            <w:r w:rsidRPr="00660587">
              <w:rPr>
                <w:rStyle w:val="A3"/>
                <w:sz w:val="20"/>
                <w:szCs w:val="20"/>
              </w:rPr>
              <w:t xml:space="preserve"> funkcje werbalnych wskazówek i pozwala</w:t>
            </w:r>
            <w:r>
              <w:rPr>
                <w:rStyle w:val="A3"/>
                <w:sz w:val="20"/>
                <w:szCs w:val="20"/>
              </w:rPr>
              <w:t>jący</w:t>
            </w:r>
            <w:r w:rsidRPr="00660587">
              <w:rPr>
                <w:rStyle w:val="A3"/>
                <w:sz w:val="20"/>
                <w:szCs w:val="20"/>
              </w:rPr>
              <w:t xml:space="preserve"> na wydruk stosownego raportu z działań w obszarze RKO.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4F" w:rsidRDefault="00E97567" w:rsidP="0054174F">
            <w:pPr>
              <w:jc w:val="center"/>
            </w:pPr>
            <w:r w:rsidRPr="0052568B">
              <w:rPr>
                <w:sz w:val="20"/>
                <w:szCs w:val="20"/>
              </w:rPr>
              <w:t>TAK</w:t>
            </w:r>
          </w:p>
          <w:p w:rsidR="00E97567" w:rsidRDefault="00E97567" w:rsidP="00E975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7" w:rsidRPr="004448C4" w:rsidRDefault="00E97567" w:rsidP="00E975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Możliwość defibrylacji, kardiowersji i stymulacji z wykorzystaniem defibrylatora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54174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</w:t>
            </w:r>
            <w:r w:rsidRPr="00660587">
              <w:rPr>
                <w:sz w:val="20"/>
                <w:szCs w:val="20"/>
              </w:rPr>
              <w:t>akładani</w:t>
            </w:r>
            <w:r>
              <w:rPr>
                <w:sz w:val="20"/>
                <w:szCs w:val="20"/>
              </w:rPr>
              <w:t>a</w:t>
            </w:r>
            <w:r w:rsidRPr="00660587">
              <w:rPr>
                <w:sz w:val="20"/>
                <w:szCs w:val="20"/>
              </w:rPr>
              <w:t xml:space="preserve"> wkłuć dożylnych: ręka, głowa, pępowina</w:t>
            </w:r>
            <w:r w:rsidR="000E4319">
              <w:rPr>
                <w:sz w:val="20"/>
                <w:szCs w:val="20"/>
              </w:rPr>
              <w:t xml:space="preserve"> </w:t>
            </w:r>
            <w:r w:rsidR="00485D7C">
              <w:rPr>
                <w:i/>
                <w:color w:val="0000FF"/>
                <w:sz w:val="20"/>
                <w:szCs w:val="20"/>
              </w:rPr>
              <w:t xml:space="preserve">Zamawiający dopuszcza </w:t>
            </w:r>
            <w:r w:rsidR="00485D7C" w:rsidRPr="00FE22AE">
              <w:rPr>
                <w:i/>
                <w:color w:val="0000FF"/>
                <w:sz w:val="20"/>
                <w:szCs w:val="20"/>
              </w:rPr>
              <w:t>możliwość zaoferowanie urządzenia nie posiadającego pożądanego parametru. Wykonawca zobowiązany jest do wskazania, czy oferowane urządzenie posiada przedmiotową funkcję.</w:t>
            </w:r>
            <w:r w:rsidR="00485D7C" w:rsidRPr="00B40942">
              <w:rPr>
                <w:sz w:val="20"/>
                <w:szCs w:val="20"/>
              </w:rPr>
              <w:t xml:space="preserve">  </w:t>
            </w:r>
            <w:r w:rsidR="00485D7C" w:rsidRPr="00660587">
              <w:rPr>
                <w:rStyle w:val="A3"/>
                <w:sz w:val="20"/>
                <w:szCs w:val="20"/>
              </w:rPr>
              <w:t xml:space="preserve"> </w:t>
            </w:r>
            <w:r w:rsidR="00485D7C" w:rsidRPr="006605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D7C" w:rsidRDefault="000E4319" w:rsidP="00485D7C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52568B">
              <w:rPr>
                <w:sz w:val="20"/>
                <w:szCs w:val="20"/>
              </w:rPr>
              <w:t>TAK</w:t>
            </w:r>
            <w:r w:rsidR="00485D7C" w:rsidRPr="00063387">
              <w:rPr>
                <w:i/>
                <w:color w:val="0000FF"/>
                <w:sz w:val="20"/>
                <w:szCs w:val="20"/>
              </w:rPr>
              <w:t>/NIE</w:t>
            </w:r>
          </w:p>
          <w:p w:rsidR="00485D7C" w:rsidRDefault="00485D7C" w:rsidP="00485D7C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063387">
              <w:rPr>
                <w:i/>
                <w:color w:val="0000FF"/>
                <w:sz w:val="16"/>
                <w:szCs w:val="16"/>
              </w:rPr>
              <w:t>Niepotrzebne skreślić</w:t>
            </w:r>
          </w:p>
          <w:p w:rsidR="00485D7C" w:rsidRDefault="00485D7C" w:rsidP="00485D7C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196D49">
              <w:rPr>
                <w:i/>
                <w:color w:val="0000FF"/>
                <w:sz w:val="16"/>
                <w:szCs w:val="16"/>
              </w:rPr>
              <w:t xml:space="preserve">Wskazać czy Wykonawca </w:t>
            </w:r>
          </w:p>
          <w:p w:rsidR="0054174F" w:rsidRDefault="00485D7C" w:rsidP="00485D7C">
            <w:pPr>
              <w:jc w:val="center"/>
            </w:pPr>
            <w:r w:rsidRPr="00196D49">
              <w:rPr>
                <w:i/>
                <w:color w:val="0000FF"/>
                <w:sz w:val="16"/>
                <w:szCs w:val="16"/>
              </w:rPr>
              <w:t>oferuje przedmiotowy parametr</w:t>
            </w:r>
          </w:p>
          <w:p w:rsidR="00033B36" w:rsidRDefault="00033B36" w:rsidP="000E4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54174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Obustronne miejsca na piszczelach do wkłuć I/O</w:t>
            </w:r>
            <w:r w:rsidR="00D660AC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C80E76">
              <w:rPr>
                <w:i/>
                <w:color w:val="0000FF"/>
                <w:sz w:val="20"/>
                <w:szCs w:val="20"/>
              </w:rPr>
              <w:t>albo</w:t>
            </w:r>
            <w:r w:rsidR="00C80E76">
              <w:t xml:space="preserve"> </w:t>
            </w:r>
            <w:r w:rsidR="00C80E76" w:rsidRPr="00C1265C">
              <w:rPr>
                <w:i/>
                <w:color w:val="0000FF"/>
                <w:sz w:val="20"/>
                <w:szCs w:val="20"/>
              </w:rPr>
              <w:t xml:space="preserve">jednostronne wkłucia </w:t>
            </w:r>
            <w:proofErr w:type="spellStart"/>
            <w:r w:rsidR="00C80E76" w:rsidRPr="00C1265C">
              <w:rPr>
                <w:i/>
                <w:color w:val="0000FF"/>
                <w:sz w:val="20"/>
                <w:szCs w:val="20"/>
              </w:rPr>
              <w:t>doszpikowe</w:t>
            </w:r>
            <w:proofErr w:type="spellEnd"/>
            <w:r w:rsidR="00C80E76" w:rsidRPr="00C1265C">
              <w:rPr>
                <w:i/>
                <w:color w:val="0000FF"/>
                <w:sz w:val="20"/>
                <w:szCs w:val="20"/>
              </w:rPr>
              <w:t xml:space="preserve"> z zapasem elementów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54174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  <w:r w:rsidR="00D660AC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E66399" w:rsidRPr="0048646F">
              <w:rPr>
                <w:i/>
                <w:color w:val="0000FF"/>
                <w:sz w:val="18"/>
                <w:szCs w:val="18"/>
              </w:rPr>
              <w:t>podać</w:t>
            </w:r>
            <w:r w:rsidR="00E66399" w:rsidRPr="0048646F">
              <w:rPr>
                <w:i/>
                <w:color w:val="0000FF"/>
                <w:sz w:val="16"/>
                <w:szCs w:val="16"/>
              </w:rPr>
              <w:t xml:space="preserve"> oferowany parametr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 xml:space="preserve">Możliwość pomiaru ciśnienia metodą </w:t>
            </w:r>
            <w:proofErr w:type="spellStart"/>
            <w:r w:rsidRPr="00660587">
              <w:rPr>
                <w:sz w:val="20"/>
                <w:szCs w:val="20"/>
              </w:rPr>
              <w:t>Korotkoffa</w:t>
            </w:r>
            <w:proofErr w:type="spellEnd"/>
            <w:r w:rsidRPr="00660587">
              <w:rPr>
                <w:sz w:val="20"/>
                <w:szCs w:val="20"/>
              </w:rPr>
              <w:t xml:space="preserve"> i mankietem do pomiaru ciśnienia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jc w:val="left"/>
              <w:rPr>
                <w:color w:val="000000"/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Skuteczne uciśnięcia klatki generują wyczuwalny puls i aktywność EKG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FE3C57" w:rsidRDefault="00033B36" w:rsidP="0054174F">
            <w:pPr>
              <w:tabs>
                <w:tab w:val="left" w:pos="317"/>
              </w:tabs>
              <w:jc w:val="left"/>
              <w:rPr>
                <w:i/>
                <w:color w:val="0000FF"/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 xml:space="preserve">Fala tętna zsynchronizowana z zapisem EKG, wyczuwalna na pępowinie, tętnicach ramiennej i </w:t>
            </w:r>
            <w:r>
              <w:rPr>
                <w:sz w:val="20"/>
                <w:szCs w:val="20"/>
              </w:rPr>
              <w:t>ciemiączku</w:t>
            </w:r>
            <w:r w:rsidRPr="006605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54174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  <w:r w:rsidR="00FE3C57" w:rsidRPr="005D7A22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54174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Możliwość badania czasu nawrotu kapilarnego na lewej stopie wraz z detekcją i zapisem w dzienniku zdarzeń</w:t>
            </w:r>
            <w:r w:rsidR="00811AB5">
              <w:rPr>
                <w:sz w:val="20"/>
                <w:szCs w:val="20"/>
              </w:rPr>
              <w:t xml:space="preserve">. </w:t>
            </w:r>
            <w:r w:rsidR="00811AB5" w:rsidRPr="00660587">
              <w:rPr>
                <w:sz w:val="20"/>
                <w:szCs w:val="20"/>
              </w:rPr>
              <w:t xml:space="preserve"> </w:t>
            </w:r>
            <w:r w:rsidR="00E66399" w:rsidRPr="00B21887">
              <w:rPr>
                <w:i/>
                <w:color w:val="0000FF"/>
                <w:sz w:val="20"/>
                <w:szCs w:val="20"/>
              </w:rPr>
              <w:t>Zamawiający dopuszcza zaoferowania przedmiotowego parametru z możliwością badania czasu nawrotu kapilarnego na dowolnym miejscu tj. na dowolnej kończynie lub mostku wraz z detekcją i zapisem w dzienniku zdarzeń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399" w:rsidRDefault="00033B36" w:rsidP="00E66399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  <w:r w:rsidR="00E66399" w:rsidRPr="00063387">
              <w:rPr>
                <w:i/>
                <w:color w:val="0000FF"/>
                <w:sz w:val="20"/>
                <w:szCs w:val="20"/>
              </w:rPr>
              <w:t>/</w:t>
            </w:r>
          </w:p>
          <w:p w:rsidR="00E66399" w:rsidRDefault="00E66399" w:rsidP="00E66399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196D49">
              <w:rPr>
                <w:i/>
                <w:color w:val="0000FF"/>
                <w:sz w:val="16"/>
                <w:szCs w:val="16"/>
              </w:rPr>
              <w:t xml:space="preserve">Wskazać </w:t>
            </w:r>
            <w:r>
              <w:rPr>
                <w:i/>
                <w:color w:val="0000FF"/>
                <w:sz w:val="16"/>
                <w:szCs w:val="16"/>
              </w:rPr>
              <w:t>jaki</w:t>
            </w:r>
            <w:r w:rsidRPr="00196D49">
              <w:rPr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i/>
                <w:color w:val="0000FF"/>
                <w:sz w:val="16"/>
                <w:szCs w:val="16"/>
              </w:rPr>
              <w:t xml:space="preserve">parametr </w:t>
            </w:r>
          </w:p>
          <w:p w:rsidR="0054174F" w:rsidRDefault="00E66399" w:rsidP="00E66399">
            <w:pPr>
              <w:jc w:val="center"/>
            </w:pPr>
            <w:r>
              <w:rPr>
                <w:i/>
                <w:color w:val="0000FF"/>
                <w:sz w:val="16"/>
                <w:szCs w:val="16"/>
              </w:rPr>
              <w:t>Oferuje wykonawca</w:t>
            </w:r>
            <w:bookmarkStart w:id="0" w:name="_GoBack"/>
            <w:bookmarkEnd w:id="0"/>
          </w:p>
          <w:p w:rsidR="00033B36" w:rsidRDefault="00033B36" w:rsidP="00811A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Możliwość zmian stanu ciemiączka – wciśnięte, normalne, wypukłe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Monitorowanie SpO2 na prawej ręce i prawej stopie z wykorzystaniem prawdziwych urządzeń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54174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Utlenowanie krwi przed i po odejściu przewodu tętniczego podlegające monitorowaniu</w:t>
            </w:r>
            <w:r w:rsidR="001B3080">
              <w:rPr>
                <w:sz w:val="20"/>
                <w:szCs w:val="20"/>
              </w:rPr>
              <w:t>.</w:t>
            </w:r>
            <w:r w:rsidR="001B3080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74F" w:rsidRDefault="00033B36" w:rsidP="0054174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  <w:p w:rsidR="00033B36" w:rsidRDefault="00033B36" w:rsidP="001B30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Możliwość wywołania objawów sinicy, żółtaczki, blednięcia, zaczerwienienia o regulowanej skali objawów</w:t>
            </w:r>
          </w:p>
          <w:p w:rsidR="00033B36" w:rsidRPr="00660587" w:rsidRDefault="00033B36" w:rsidP="00FC301F">
            <w:pPr>
              <w:autoSpaceDE w:val="0"/>
              <w:autoSpaceDN w:val="0"/>
              <w:adjustRightInd w:val="0"/>
              <w:spacing w:line="241" w:lineRule="atLeast"/>
              <w:ind w:left="22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660587" w:rsidRDefault="00033B36" w:rsidP="00FC301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 w:rsidRPr="00660587">
              <w:rPr>
                <w:sz w:val="20"/>
                <w:szCs w:val="20"/>
              </w:rPr>
              <w:t>Prawidłowe i patologiczne odgłosy pracy serca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A00EA7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1B4F">
              <w:rPr>
                <w:b/>
                <w:sz w:val="20"/>
                <w:szCs w:val="20"/>
              </w:rPr>
              <w:t>POZOSTAŁE FUNKCJE</w:t>
            </w: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Programowalne wzdęcie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D964D8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Słyszalne dźwięki perystaltyki jelit – prawidłowe i patologiczne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D964D8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Cewnikowanie pęcherza z wypływem moczu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D964D8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992B4B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992B4B">
              <w:rPr>
                <w:sz w:val="20"/>
                <w:szCs w:val="20"/>
              </w:rPr>
              <w:t>Możliwość symulowania różnego rodzaju uszkodzeń ciała – oparzeń, krwotoków, złamań za pomocą dodatkowych zestawów ran.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D964D8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992B4B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992B4B">
              <w:rPr>
                <w:sz w:val="20"/>
                <w:szCs w:val="20"/>
              </w:rPr>
              <w:t>Możliwość wysyłania na monitor pacjenta dowolnych plików dokumentacji medycznej – USG, CT,  RTG, wyniki badań lab itd.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D964D8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 xml:space="preserve">Programowalne ruchy kończyn, jednostronne lub obustronne </w:t>
            </w:r>
          </w:p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D964D8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1B4F">
              <w:rPr>
                <w:b/>
                <w:sz w:val="20"/>
                <w:szCs w:val="20"/>
              </w:rPr>
              <w:t>STEROWANIE</w:t>
            </w: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D24E9D" w:rsidRDefault="00033B36" w:rsidP="00FC301F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Sterowanie poprzez tablet</w:t>
            </w:r>
            <w:r>
              <w:rPr>
                <w:color w:val="000000"/>
                <w:sz w:val="20"/>
                <w:szCs w:val="20"/>
              </w:rPr>
              <w:t xml:space="preserve"> z</w:t>
            </w:r>
            <w:r w:rsidRPr="00D24E9D">
              <w:rPr>
                <w:color w:val="000000"/>
                <w:sz w:val="20"/>
                <w:szCs w:val="20"/>
              </w:rPr>
              <w:t xml:space="preserve"> ekran</w:t>
            </w:r>
            <w:r>
              <w:rPr>
                <w:color w:val="000000"/>
                <w:sz w:val="20"/>
                <w:szCs w:val="20"/>
              </w:rPr>
              <w:t>em</w:t>
            </w:r>
            <w:r w:rsidRPr="00D24E9D">
              <w:rPr>
                <w:color w:val="000000"/>
                <w:sz w:val="20"/>
                <w:szCs w:val="20"/>
              </w:rPr>
              <w:t xml:space="preserve"> min. 12 cali w zestawie z klawiaturą i </w:t>
            </w:r>
            <w:r>
              <w:rPr>
                <w:color w:val="000000"/>
                <w:sz w:val="20"/>
                <w:szCs w:val="20"/>
              </w:rPr>
              <w:t>urządzeniem wskazującym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E560B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70.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992B4B">
              <w:rPr>
                <w:sz w:val="20"/>
                <w:szCs w:val="20"/>
              </w:rPr>
              <w:t xml:space="preserve">Monitor pacjenta – osobny komputer typu </w:t>
            </w:r>
            <w:proofErr w:type="spellStart"/>
            <w:r w:rsidRPr="00992B4B">
              <w:rPr>
                <w:sz w:val="20"/>
                <w:szCs w:val="20"/>
              </w:rPr>
              <w:t>All</w:t>
            </w:r>
            <w:proofErr w:type="spellEnd"/>
            <w:r w:rsidRPr="00992B4B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One z ekranem dotykowym min. 19</w:t>
            </w:r>
            <w:r w:rsidRPr="00992B4B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E560B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7D4E5B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Możliwość instalacji oprogramowania sterującego na innych komputerach bez dodatkowych licencji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E560B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Jeden tablet sterujący może sterować kilkoma różnymi symulatorami bez dodatkowych licencji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E560B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 xml:space="preserve">Możliwość wprowadzania zmian w scenariuszach w czasie rzeczywistym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E560B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C01B4F">
              <w:rPr>
                <w:sz w:val="20"/>
                <w:szCs w:val="20"/>
              </w:rPr>
              <w:t>Tworzenie nowych scenariuszy bez dodatkowych opłat i licencji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E560B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3B36" w:rsidRPr="004448C4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Default="00033B36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C01B4F" w:rsidRDefault="00033B36" w:rsidP="00FC301F">
            <w:pPr>
              <w:jc w:val="left"/>
              <w:rPr>
                <w:color w:val="000000"/>
                <w:sz w:val="20"/>
                <w:szCs w:val="20"/>
              </w:rPr>
            </w:pPr>
            <w:r w:rsidRPr="00C01B4F">
              <w:rPr>
                <w:color w:val="000000"/>
                <w:sz w:val="20"/>
                <w:szCs w:val="20"/>
              </w:rPr>
              <w:t xml:space="preserve">Biblioteka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C01B4F">
              <w:rPr>
                <w:color w:val="000000"/>
                <w:sz w:val="20"/>
                <w:szCs w:val="20"/>
              </w:rPr>
              <w:t>9 scenariuszy i możliwość nieograniczonego tworzenia nowych w edytorze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36" w:rsidRDefault="00033B36" w:rsidP="00FC301F">
            <w:pPr>
              <w:jc w:val="center"/>
            </w:pPr>
            <w:r w:rsidRPr="00E560BF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6" w:rsidRPr="004448C4" w:rsidRDefault="00033B36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33B36" w:rsidRPr="001C4708" w:rsidRDefault="00033B36" w:rsidP="00033B36">
      <w:pPr>
        <w:autoSpaceDN w:val="0"/>
        <w:jc w:val="left"/>
        <w:rPr>
          <w:sz w:val="18"/>
          <w:szCs w:val="18"/>
        </w:rPr>
      </w:pPr>
      <w:r w:rsidRPr="001C4708">
        <w:rPr>
          <w:sz w:val="18"/>
          <w:szCs w:val="18"/>
        </w:rPr>
        <w:t xml:space="preserve">Zamawiający wymaga zgodnie z zapisami w części </w:t>
      </w:r>
      <w:r>
        <w:rPr>
          <w:sz w:val="18"/>
          <w:szCs w:val="18"/>
        </w:rPr>
        <w:t>X</w:t>
      </w:r>
      <w:r w:rsidRPr="001C4708">
        <w:rPr>
          <w:sz w:val="18"/>
          <w:szCs w:val="18"/>
        </w:rPr>
        <w:t xml:space="preserve"> pkt. </w:t>
      </w:r>
      <w:r>
        <w:rPr>
          <w:sz w:val="18"/>
          <w:szCs w:val="18"/>
        </w:rPr>
        <w:t>4</w:t>
      </w:r>
      <w:r w:rsidRPr="001C4708">
        <w:rPr>
          <w:sz w:val="18"/>
          <w:szCs w:val="18"/>
        </w:rPr>
        <w:t xml:space="preserve"> SIWZ:</w:t>
      </w:r>
    </w:p>
    <w:p w:rsidR="00033B36" w:rsidRPr="001C4708" w:rsidRDefault="00033B36" w:rsidP="00033B36">
      <w:pPr>
        <w:autoSpaceDN w:val="0"/>
        <w:jc w:val="left"/>
        <w:rPr>
          <w:sz w:val="18"/>
          <w:szCs w:val="18"/>
        </w:rPr>
      </w:pPr>
      <w:r w:rsidRPr="001C4708">
        <w:rPr>
          <w:sz w:val="18"/>
          <w:szCs w:val="18"/>
        </w:rPr>
        <w:t>* - potwierdzenia spełnienia wymaganych parametrów technicznych poprzez wpisanie słowa „TAK” w odpowiednim (każdym) wierszu kolumny „d”</w:t>
      </w:r>
    </w:p>
    <w:p w:rsidR="00033B36" w:rsidRPr="0054174F" w:rsidRDefault="00033B36" w:rsidP="0054174F">
      <w:pPr>
        <w:autoSpaceDN w:val="0"/>
        <w:spacing w:before="120"/>
        <w:jc w:val="left"/>
        <w:rPr>
          <w:sz w:val="18"/>
          <w:szCs w:val="18"/>
        </w:rPr>
      </w:pPr>
      <w:r w:rsidRPr="001C4708">
        <w:rPr>
          <w:sz w:val="18"/>
          <w:szCs w:val="18"/>
        </w:rPr>
        <w:t xml:space="preserve">** - wskazania pełnej nazwy produktu, typu lub modelu oraz producenta </w:t>
      </w:r>
    </w:p>
    <w:p w:rsidR="00304489" w:rsidRDefault="00304489"/>
    <w:sectPr w:rsidR="00304489" w:rsidSect="00200D1F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65" w:rsidRDefault="00B66965" w:rsidP="00DE5C70">
      <w:r>
        <w:separator/>
      </w:r>
    </w:p>
  </w:endnote>
  <w:endnote w:type="continuationSeparator" w:id="0">
    <w:p w:rsidR="00B66965" w:rsidRDefault="00B66965" w:rsidP="00D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65" w:rsidRDefault="00B66965" w:rsidP="00DE5C70">
      <w:r>
        <w:separator/>
      </w:r>
    </w:p>
  </w:footnote>
  <w:footnote w:type="continuationSeparator" w:id="0">
    <w:p w:rsidR="00B66965" w:rsidRDefault="00B66965" w:rsidP="00DE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70" w:rsidRDefault="00DE5C70" w:rsidP="00DE5C70">
    <w:pPr>
      <w:pStyle w:val="Nagwek"/>
      <w:jc w:val="center"/>
    </w:pPr>
    <w:r w:rsidRPr="001C4708">
      <w:rPr>
        <w:b/>
        <w:bCs/>
        <w:caps/>
        <w:sz w:val="22"/>
        <w:szCs w:val="22"/>
      </w:rPr>
      <w:t>wymagane parametry techniczne</w:t>
    </w:r>
    <w:r>
      <w:rPr>
        <w:b/>
        <w:bCs/>
        <w:caps/>
        <w:sz w:val="22"/>
        <w:szCs w:val="22"/>
      </w:rPr>
      <w:t>, FUNKCJONALNE I UŻYTKOWE</w:t>
    </w:r>
    <w:r w:rsidR="00052721">
      <w:rPr>
        <w:b/>
        <w:bCs/>
        <w:caps/>
        <w:sz w:val="22"/>
        <w:szCs w:val="22"/>
      </w:rPr>
      <w:t>-</w:t>
    </w:r>
    <w:r w:rsidR="00052721">
      <w:rPr>
        <w:b/>
        <w:bCs/>
        <w:caps/>
        <w:sz w:val="22"/>
        <w:szCs w:val="22"/>
      </w:rPr>
      <w:br/>
      <w:t>Załącznik III A do siWZ Zadanie I część 1c</w:t>
    </w:r>
  </w:p>
  <w:p w:rsidR="00DE5C70" w:rsidRDefault="00DE5C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1"/>
    <w:rsid w:val="00033B36"/>
    <w:rsid w:val="00052721"/>
    <w:rsid w:val="000E4319"/>
    <w:rsid w:val="00163239"/>
    <w:rsid w:val="001B3080"/>
    <w:rsid w:val="00200D1F"/>
    <w:rsid w:val="00304489"/>
    <w:rsid w:val="003829E1"/>
    <w:rsid w:val="00485D7C"/>
    <w:rsid w:val="0054174F"/>
    <w:rsid w:val="006C286B"/>
    <w:rsid w:val="00811AB5"/>
    <w:rsid w:val="00893933"/>
    <w:rsid w:val="00B05426"/>
    <w:rsid w:val="00B66965"/>
    <w:rsid w:val="00C80E76"/>
    <w:rsid w:val="00D660AC"/>
    <w:rsid w:val="00DE5C70"/>
    <w:rsid w:val="00E66399"/>
    <w:rsid w:val="00E97567"/>
    <w:rsid w:val="00F40BDF"/>
    <w:rsid w:val="00F63AEF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9A7E-D294-4876-BD3A-7CB88DF1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033B36"/>
    <w:pPr>
      <w:keepNext/>
      <w:spacing w:before="120" w:after="120" w:line="360" w:lineRule="auto"/>
      <w:jc w:val="center"/>
      <w:outlineLvl w:val="0"/>
    </w:pPr>
    <w:rPr>
      <w:rFonts w:eastAsia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3B36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33B36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033B36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character" w:customStyle="1" w:styleId="A3">
    <w:name w:val="A3"/>
    <w:uiPriority w:val="99"/>
    <w:rsid w:val="00033B36"/>
    <w:rPr>
      <w:rFonts w:ascii="Gotham Book" w:hAnsi="Gotham Book" w:cs="Gotham Book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C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C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Izabela Leżańska</cp:lastModifiedBy>
  <cp:revision>5</cp:revision>
  <cp:lastPrinted>2018-06-04T08:16:00Z</cp:lastPrinted>
  <dcterms:created xsi:type="dcterms:W3CDTF">2018-07-18T08:21:00Z</dcterms:created>
  <dcterms:modified xsi:type="dcterms:W3CDTF">2018-07-18T08:34:00Z</dcterms:modified>
</cp:coreProperties>
</file>