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4770A23F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>ałącznik nr III D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37D39D82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791EE9">
        <w:rPr>
          <w:rFonts w:ascii="Times New Roman" w:hAnsi="Times New Roman"/>
          <w:b/>
          <w:sz w:val="24"/>
          <w:szCs w:val="24"/>
        </w:rPr>
        <w:t xml:space="preserve"> – Zadanie nr 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3E5C5D00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55313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6D5680F9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Zadania nr I, poz. nr 2 (dotyczy zaawansowanego symulatora dziecka 5-8 lat</w:t>
      </w:r>
      <w:r w:rsidR="009E5FFE">
        <w:rPr>
          <w:rFonts w:ascii="Times New Roman" w:hAnsi="Times New Roman"/>
          <w:sz w:val="24"/>
          <w:szCs w:val="24"/>
        </w:rPr>
        <w:t>)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9E5FFE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872790" w:rsidRPr="009E5FFE" w14:paraId="793C0E21" w14:textId="77777777" w:rsidTr="009E5FFE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1A005071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podsłuchiwania przez instruktora dźwięków z otoczenia symulatora z oddalenia przez mikrofon bezprzewodowy umieszczony w fantomie</w:t>
            </w:r>
            <w:bookmarkStart w:id="0" w:name="_GoBack"/>
            <w:bookmarkEnd w:id="0"/>
          </w:p>
          <w:p w14:paraId="01745F0A" w14:textId="55EE19DF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 xml:space="preserve">„tak” – 2 pkt; „nie” – 0 pkt 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9E5FFE">
        <w:trPr>
          <w:trHeight w:val="551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160C785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definiowania nowych leków i reakcji na ich podawanie</w:t>
            </w:r>
          </w:p>
          <w:p w14:paraId="5ED4AFCD" w14:textId="38D3224B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9E5FFE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6D75D15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Detekcja głębokości intubacji i rejestracja informacji w dzienniku zdarzeń</w:t>
            </w:r>
          </w:p>
          <w:p w14:paraId="21CF7C67" w14:textId="5F1AAD31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1B053840" w14:textId="66908801" w:rsidTr="00872790">
        <w:trPr>
          <w:trHeight w:val="361"/>
        </w:trPr>
        <w:tc>
          <w:tcPr>
            <w:tcW w:w="532" w:type="dxa"/>
            <w:vAlign w:val="center"/>
          </w:tcPr>
          <w:p w14:paraId="42C5DFA0" w14:textId="498CA9B2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D732458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Monitorowanie i rejestracja jakości uciśnięć klatki piersiowej (głębokość, częstotliwość)</w:t>
            </w:r>
          </w:p>
          <w:p w14:paraId="75AD78EE" w14:textId="6545FAE4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51BE6EDF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56C51F3" w14:textId="77777777" w:rsidTr="00B61DFC">
        <w:trPr>
          <w:trHeight w:val="614"/>
        </w:trPr>
        <w:tc>
          <w:tcPr>
            <w:tcW w:w="532" w:type="dxa"/>
            <w:vAlign w:val="center"/>
          </w:tcPr>
          <w:p w14:paraId="5382DFFD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5C888A27" w14:textId="77777777" w:rsidR="00B61DFC" w:rsidRDefault="00872790" w:rsidP="00B61DFC">
            <w:pPr>
              <w:spacing w:after="0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ustawienia częstości drgawek</w:t>
            </w:r>
          </w:p>
          <w:p w14:paraId="0937F6FD" w14:textId="4E7D1AF4" w:rsidR="00B61DFC" w:rsidRPr="00177C4A" w:rsidRDefault="00B61DFC" w:rsidP="00B61DFC">
            <w:pPr>
              <w:spacing w:after="0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1 pkt; „nie” – 0 pkt</w:t>
            </w:r>
          </w:p>
        </w:tc>
        <w:tc>
          <w:tcPr>
            <w:tcW w:w="3204" w:type="dxa"/>
          </w:tcPr>
          <w:p w14:paraId="15B46AA7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4B4F7EF" w14:textId="77777777" w:rsidTr="009E5FFE">
        <w:trPr>
          <w:trHeight w:val="1067"/>
        </w:trPr>
        <w:tc>
          <w:tcPr>
            <w:tcW w:w="532" w:type="dxa"/>
            <w:vAlign w:val="center"/>
          </w:tcPr>
          <w:p w14:paraId="71D91C48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5A77CFDB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Darmowe aktualizacje oprogramowania  instruktorskiego sterującego symulatorem oraz symulowanego monitora pacjenta zarówno okresie gwarancji jak i po okresie gwarancji</w:t>
            </w:r>
          </w:p>
          <w:p w14:paraId="311EDD09" w14:textId="19019CB3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lastRenderedPageBreak/>
              <w:t>„tak” – 1 pkt; „nie” – 0 pkt</w:t>
            </w:r>
          </w:p>
        </w:tc>
        <w:tc>
          <w:tcPr>
            <w:tcW w:w="3204" w:type="dxa"/>
          </w:tcPr>
          <w:p w14:paraId="081264E2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B61DFC" w:rsidRDefault="00B61DFC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B61DFC" w:rsidRDefault="00B61DF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B61DFC" w:rsidRDefault="00B61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B61DFC" w:rsidRPr="00E32484" w:rsidRDefault="00B61DFC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91EE9" w:rsidRPr="00791EE9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B61DFC" w:rsidRDefault="00B61D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B61DFC" w:rsidRPr="00ED08EB" w:rsidRDefault="00B61DFC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B61DFC" w:rsidRDefault="00B61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B61DFC" w:rsidRDefault="00B61DFC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B61DFC" w:rsidRDefault="00B61DF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B61DFC" w:rsidRDefault="00791EE9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B61DFC" w:rsidRDefault="00791EE9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B61DFC" w:rsidRDefault="00B61DFC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B61DFC" w:rsidRDefault="00791EE9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1EE9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7FEE002F-0C1B-4C2F-A05A-CEE0852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CD8D-B333-47FE-A04A-B73232C6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2065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7</cp:revision>
  <cp:lastPrinted>2018-06-04T08:58:00Z</cp:lastPrinted>
  <dcterms:created xsi:type="dcterms:W3CDTF">2017-11-21T09:53:00Z</dcterms:created>
  <dcterms:modified xsi:type="dcterms:W3CDTF">2018-06-04T08:59:00Z</dcterms:modified>
</cp:coreProperties>
</file>