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0E" w:rsidRPr="009044A6" w:rsidRDefault="00C42D0E" w:rsidP="00C42D0E">
      <w:pPr>
        <w:tabs>
          <w:tab w:val="left" w:pos="283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044A6">
        <w:rPr>
          <w:rFonts w:ascii="Times New Roman" w:hAnsi="Times New Roman"/>
          <w:b/>
          <w:sz w:val="24"/>
          <w:szCs w:val="24"/>
        </w:rPr>
        <w:t>Część III SIWZ</w:t>
      </w:r>
    </w:p>
    <w:p w:rsidR="00C42D0E" w:rsidRPr="009044A6" w:rsidRDefault="00C42D0E" w:rsidP="00C42D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2D0E" w:rsidRPr="009044A6" w:rsidRDefault="00C42D0E" w:rsidP="00C42D0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044A6">
        <w:rPr>
          <w:rFonts w:ascii="Times New Roman" w:hAnsi="Times New Roman"/>
          <w:b/>
          <w:sz w:val="24"/>
          <w:szCs w:val="24"/>
        </w:rPr>
        <w:t>CZĘŚĆ III - OPIS PRZEDMIOTU ZAMÓWIENIA</w:t>
      </w:r>
    </w:p>
    <w:p w:rsidR="00C42D0E" w:rsidRPr="009044A6" w:rsidRDefault="00C42D0E" w:rsidP="00C42D0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42D0E" w:rsidRPr="009044A6" w:rsidRDefault="00C42D0E" w:rsidP="00C42D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44A6">
        <w:rPr>
          <w:rFonts w:ascii="Times New Roman" w:hAnsi="Times New Roman"/>
          <w:i/>
          <w:sz w:val="24"/>
          <w:szCs w:val="24"/>
        </w:rPr>
        <w:t>„</w:t>
      </w:r>
      <w:r w:rsidRPr="009044A6">
        <w:rPr>
          <w:rFonts w:ascii="Times New Roman" w:hAnsi="Times New Roman"/>
          <w:b/>
          <w:bCs/>
          <w:i/>
          <w:sz w:val="24"/>
          <w:szCs w:val="24"/>
        </w:rPr>
        <w:t>Przebudowa Zwierzętarni Pomorskiego Uniwersytetu Medycznego w Szczecinie</w:t>
      </w:r>
      <w:r w:rsidRPr="009044A6">
        <w:rPr>
          <w:rFonts w:ascii="Times New Roman" w:hAnsi="Times New Roman"/>
          <w:sz w:val="24"/>
          <w:szCs w:val="24"/>
        </w:rPr>
        <w:t>”</w:t>
      </w:r>
    </w:p>
    <w:p w:rsidR="00C42D0E" w:rsidRPr="009044A6" w:rsidRDefault="000F2875" w:rsidP="00C42D0E">
      <w:pPr>
        <w:spacing w:after="0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t>DZ-262-20</w:t>
      </w:r>
      <w:r w:rsidR="00C42D0E" w:rsidRPr="009044A6">
        <w:rPr>
          <w:rFonts w:ascii="Times New Roman" w:hAnsi="Times New Roman"/>
          <w:b/>
          <w:color w:val="0000CC"/>
          <w:sz w:val="24"/>
          <w:szCs w:val="24"/>
        </w:rPr>
        <w:t>/2018</w:t>
      </w:r>
    </w:p>
    <w:p w:rsidR="009A2A80" w:rsidRPr="009044A6" w:rsidRDefault="009A2A80" w:rsidP="00C42D0E">
      <w:pPr>
        <w:spacing w:after="0"/>
        <w:jc w:val="center"/>
        <w:rPr>
          <w:rFonts w:ascii="Times New Roman" w:hAnsi="Times New Roman"/>
          <w:b/>
          <w:color w:val="0000CC"/>
          <w:sz w:val="24"/>
          <w:szCs w:val="24"/>
        </w:rPr>
      </w:pPr>
    </w:p>
    <w:p w:rsidR="00C42D0E" w:rsidRPr="0040336C" w:rsidRDefault="00C42D0E" w:rsidP="0040336C">
      <w:pPr>
        <w:numPr>
          <w:ilvl w:val="0"/>
          <w:numId w:val="1"/>
        </w:numPr>
        <w:shd w:val="clear" w:color="auto" w:fill="FFFFFF"/>
        <w:spacing w:after="0"/>
        <w:ind w:left="567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40336C">
        <w:rPr>
          <w:rFonts w:ascii="Times New Roman" w:hAnsi="Times New Roman"/>
          <w:sz w:val="24"/>
          <w:szCs w:val="24"/>
          <w:lang w:eastAsia="pl-PL"/>
        </w:rPr>
        <w:t>Szczegółowy opis przedmiotu zamówienia oraz wymagane parametry ustanawiają:</w:t>
      </w:r>
    </w:p>
    <w:p w:rsidR="00C42D0E" w:rsidRPr="0040336C" w:rsidRDefault="00C42D0E" w:rsidP="0040336C">
      <w:pPr>
        <w:numPr>
          <w:ilvl w:val="0"/>
          <w:numId w:val="2"/>
        </w:numPr>
        <w:shd w:val="clear" w:color="auto" w:fill="FFFFFF"/>
        <w:spacing w:after="0"/>
        <w:ind w:left="1134" w:hanging="141"/>
        <w:contextualSpacing/>
        <w:jc w:val="both"/>
        <w:rPr>
          <w:rFonts w:ascii="Times New Roman" w:hAnsi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Treść niniejszego dokumentu,</w:t>
      </w:r>
    </w:p>
    <w:p w:rsidR="00C42D0E" w:rsidRPr="0040336C" w:rsidRDefault="00C42D0E" w:rsidP="0040336C">
      <w:pPr>
        <w:numPr>
          <w:ilvl w:val="0"/>
          <w:numId w:val="2"/>
        </w:numPr>
        <w:shd w:val="clear" w:color="auto" w:fill="FFFFFF"/>
        <w:spacing w:after="0"/>
        <w:ind w:left="1134" w:hanging="141"/>
        <w:contextualSpacing/>
        <w:jc w:val="both"/>
        <w:rPr>
          <w:rFonts w:ascii="Times New Roman" w:hAnsi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Dokumentacja projektowa – Załącznik nr III A do SIWZ,</w:t>
      </w:r>
    </w:p>
    <w:p w:rsidR="00C42D0E" w:rsidRPr="0040336C" w:rsidRDefault="00C42D0E" w:rsidP="0040336C">
      <w:pPr>
        <w:numPr>
          <w:ilvl w:val="0"/>
          <w:numId w:val="2"/>
        </w:numPr>
        <w:shd w:val="clear" w:color="auto" w:fill="FFFFFF"/>
        <w:spacing w:after="0"/>
        <w:ind w:left="1134" w:hanging="141"/>
        <w:contextualSpacing/>
        <w:jc w:val="both"/>
        <w:rPr>
          <w:rFonts w:ascii="Times New Roman" w:hAnsi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Wzór umowy.</w:t>
      </w:r>
    </w:p>
    <w:p w:rsidR="00C42D0E" w:rsidRPr="0040336C" w:rsidRDefault="00C42D0E" w:rsidP="0040336C">
      <w:pPr>
        <w:numPr>
          <w:ilvl w:val="0"/>
          <w:numId w:val="3"/>
        </w:numPr>
        <w:shd w:val="clear" w:color="auto" w:fill="FFFFFF"/>
        <w:spacing w:after="0"/>
        <w:ind w:left="567" w:hanging="284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40336C">
        <w:rPr>
          <w:rFonts w:ascii="Times New Roman" w:hAnsi="Times New Roman"/>
          <w:sz w:val="24"/>
          <w:szCs w:val="24"/>
          <w:lang w:eastAsia="pl-PL"/>
        </w:rPr>
        <w:t>Miejsce</w:t>
      </w:r>
      <w:r w:rsidR="00C07D83">
        <w:rPr>
          <w:rFonts w:ascii="Times New Roman" w:hAnsi="Times New Roman"/>
          <w:sz w:val="24"/>
          <w:szCs w:val="24"/>
          <w:lang w:eastAsia="pl-PL"/>
        </w:rPr>
        <w:t>m</w:t>
      </w:r>
      <w:r w:rsidRPr="0040336C">
        <w:rPr>
          <w:rFonts w:ascii="Times New Roman" w:hAnsi="Times New Roman"/>
          <w:sz w:val="24"/>
          <w:szCs w:val="24"/>
          <w:lang w:eastAsia="pl-PL"/>
        </w:rPr>
        <w:t xml:space="preserve"> realizacji robót budowlanych jest Budynek nr 4 Pomorskiego Uniwersytetu Medycznego w Szczecinie</w:t>
      </w:r>
      <w:r w:rsidR="00C07D83">
        <w:rPr>
          <w:rFonts w:ascii="Times New Roman" w:hAnsi="Times New Roman"/>
          <w:sz w:val="24"/>
          <w:szCs w:val="24"/>
          <w:lang w:eastAsia="pl-PL"/>
        </w:rPr>
        <w:t xml:space="preserve"> przy</w:t>
      </w:r>
      <w:r w:rsidRPr="0040336C">
        <w:rPr>
          <w:rFonts w:ascii="Times New Roman" w:hAnsi="Times New Roman"/>
          <w:sz w:val="24"/>
          <w:szCs w:val="24"/>
          <w:lang w:eastAsia="pl-PL"/>
        </w:rPr>
        <w:t xml:space="preserve"> al. Powstańców Wielkopolskich 72.</w:t>
      </w:r>
    </w:p>
    <w:p w:rsidR="00C42D0E" w:rsidRPr="0040336C" w:rsidRDefault="00C42D0E" w:rsidP="0040336C">
      <w:pPr>
        <w:numPr>
          <w:ilvl w:val="0"/>
          <w:numId w:val="3"/>
        </w:numPr>
        <w:spacing w:after="0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336C">
        <w:rPr>
          <w:rFonts w:ascii="Times New Roman" w:eastAsia="Times New Roman" w:hAnsi="Times New Roman"/>
          <w:sz w:val="24"/>
          <w:szCs w:val="24"/>
          <w:lang w:eastAsia="pl-PL"/>
        </w:rPr>
        <w:t xml:space="preserve">Wycenę należy sporządzić w oparciu o załączniki (łącznie), o których mowa w ust. 1, </w:t>
      </w:r>
      <w:r w:rsidRPr="0040336C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 wszelkie rozbieżności między Specyfikacjami Technicznymi, Przedmiarami Robót, Projektem budowlanym i Dokumentacjami Wykonawczymi nie będą podstawą do naliczenia dodatkowego wynagrodzenia. </w:t>
      </w:r>
    </w:p>
    <w:p w:rsidR="00225239" w:rsidRPr="0040336C" w:rsidRDefault="00C42D0E" w:rsidP="0040336C">
      <w:pPr>
        <w:numPr>
          <w:ilvl w:val="0"/>
          <w:numId w:val="3"/>
        </w:numPr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336C">
        <w:rPr>
          <w:rFonts w:ascii="Times New Roman" w:eastAsia="Times New Roman" w:hAnsi="Times New Roman"/>
          <w:sz w:val="24"/>
          <w:szCs w:val="24"/>
          <w:lang w:eastAsia="zh-CN"/>
        </w:rPr>
        <w:t>Wykonawca zobowiązuje się do wykonania świadczenia zgodnie z zakresem wynikającym z postanowień specyfikacji istotnych warunków zamówienia oraz złożonej oferty. Przedmiot winien być wykonany zgodnie z zasadami współczesnej wiedzy technicznej, obowiązującymi przepisami i normami.</w:t>
      </w:r>
    </w:p>
    <w:p w:rsidR="00225239" w:rsidRPr="0040336C" w:rsidRDefault="00225239" w:rsidP="0040336C">
      <w:pPr>
        <w:numPr>
          <w:ilvl w:val="0"/>
          <w:numId w:val="3"/>
        </w:numPr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336C">
        <w:rPr>
          <w:rFonts w:ascii="Times New Roman" w:eastAsia="Times New Roman" w:hAnsi="Times New Roman"/>
          <w:sz w:val="24"/>
          <w:szCs w:val="24"/>
          <w:lang w:eastAsia="zh-CN"/>
        </w:rPr>
        <w:t>Wykonawca</w:t>
      </w:r>
      <w:r w:rsidR="00782CB5" w:rsidRPr="0040336C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40336C">
        <w:rPr>
          <w:rFonts w:ascii="Times New Roman" w:eastAsia="Times New Roman" w:hAnsi="Times New Roman"/>
          <w:sz w:val="24"/>
          <w:szCs w:val="24"/>
          <w:lang w:eastAsia="zh-CN"/>
        </w:rPr>
        <w:t xml:space="preserve"> w ramach zaoferowanej ceny</w:t>
      </w:r>
      <w:r w:rsidR="00782CB5" w:rsidRPr="0040336C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40336C">
        <w:rPr>
          <w:rFonts w:ascii="Times New Roman" w:eastAsia="Times New Roman" w:hAnsi="Times New Roman"/>
          <w:sz w:val="24"/>
          <w:szCs w:val="24"/>
          <w:lang w:eastAsia="zh-CN"/>
        </w:rPr>
        <w:t xml:space="preserve"> zobowiązany jest uwzględnić koszt wykonania instalacji tymczasowych umożliwiających zapewnienie ciągłości dostaw mediów do obiektów zasilanych z budynku nr 4</w:t>
      </w:r>
      <w:r w:rsidR="00870D5F" w:rsidRPr="0040336C">
        <w:rPr>
          <w:rFonts w:ascii="Times New Roman" w:eastAsia="Times New Roman" w:hAnsi="Times New Roman"/>
          <w:sz w:val="24"/>
          <w:szCs w:val="24"/>
          <w:lang w:eastAsia="zh-CN"/>
        </w:rPr>
        <w:t>, wskazanego w pkt. 2 niniejszego dokumentu</w:t>
      </w:r>
      <w:r w:rsidRPr="0040336C">
        <w:rPr>
          <w:rFonts w:ascii="Times New Roman" w:eastAsia="Times New Roman" w:hAnsi="Times New Roman"/>
          <w:sz w:val="24"/>
          <w:szCs w:val="24"/>
          <w:lang w:eastAsia="zh-CN"/>
        </w:rPr>
        <w:t xml:space="preserve">.   </w:t>
      </w:r>
    </w:p>
    <w:p w:rsidR="003A642F" w:rsidRPr="000F2875" w:rsidRDefault="003A642F" w:rsidP="0040336C">
      <w:pPr>
        <w:pStyle w:val="Akapitzlist"/>
        <w:numPr>
          <w:ilvl w:val="0"/>
          <w:numId w:val="3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F2875">
        <w:rPr>
          <w:rFonts w:ascii="Times New Roman" w:eastAsia="Times New Roman" w:hAnsi="Times New Roman"/>
          <w:sz w:val="24"/>
          <w:szCs w:val="24"/>
          <w:lang w:eastAsia="zh-CN"/>
        </w:rPr>
        <w:t xml:space="preserve">Na potrzeby rozliczeń kosztów mediów Zamawiający informuje, że powierzchnia objęta przebudową w oparciu o którą będzie dokonane rozliczenie wynosi </w:t>
      </w:r>
      <w:r w:rsidRPr="000F2875">
        <w:rPr>
          <w:rFonts w:ascii="Times New Roman" w:hAnsi="Times New Roman"/>
          <w:sz w:val="24"/>
          <w:szCs w:val="24"/>
        </w:rPr>
        <w:t>11,28% całkowitej powierzchni budynku (powierzchnia objęta przebudową 344,53m2, powierzchnia całkowita budynku nr 4, 3054,11 m2).</w:t>
      </w:r>
    </w:p>
    <w:p w:rsidR="009044A6" w:rsidRPr="000F2875" w:rsidRDefault="009044A6" w:rsidP="0040336C">
      <w:pPr>
        <w:numPr>
          <w:ilvl w:val="0"/>
          <w:numId w:val="3"/>
        </w:numPr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336C">
        <w:rPr>
          <w:rFonts w:ascii="Times New Roman" w:hAnsi="Times New Roman"/>
          <w:sz w:val="24"/>
          <w:szCs w:val="24"/>
        </w:rPr>
        <w:t>W okresie udzielonej Zamawiającemu gwarancji</w:t>
      </w:r>
      <w:r w:rsidR="006249F9" w:rsidRPr="0040336C">
        <w:rPr>
          <w:rFonts w:ascii="Times New Roman" w:hAnsi="Times New Roman"/>
          <w:sz w:val="24"/>
          <w:szCs w:val="24"/>
        </w:rPr>
        <w:t>/rękojmi</w:t>
      </w:r>
      <w:r w:rsidRPr="0040336C">
        <w:rPr>
          <w:rFonts w:ascii="Times New Roman" w:hAnsi="Times New Roman"/>
          <w:sz w:val="24"/>
          <w:szCs w:val="24"/>
        </w:rPr>
        <w:t xml:space="preserve"> na zamontowane urządzenia</w:t>
      </w:r>
      <w:r w:rsidR="006249F9" w:rsidRPr="0040336C">
        <w:rPr>
          <w:rFonts w:ascii="Times New Roman" w:hAnsi="Times New Roman"/>
          <w:sz w:val="24"/>
          <w:szCs w:val="24"/>
        </w:rPr>
        <w:t xml:space="preserve">, systemy </w:t>
      </w:r>
      <w:r w:rsidRPr="0040336C">
        <w:rPr>
          <w:rFonts w:ascii="Times New Roman" w:hAnsi="Times New Roman"/>
          <w:sz w:val="24"/>
          <w:szCs w:val="24"/>
        </w:rPr>
        <w:t xml:space="preserve">i wykonane prace, Wykonawca zapewni okresowe przeglądy zgodnie </w:t>
      </w:r>
      <w:r w:rsidR="0040336C">
        <w:rPr>
          <w:rFonts w:ascii="Times New Roman" w:hAnsi="Times New Roman"/>
          <w:sz w:val="24"/>
          <w:szCs w:val="24"/>
        </w:rPr>
        <w:br/>
      </w:r>
      <w:r w:rsidRPr="0040336C">
        <w:rPr>
          <w:rFonts w:ascii="Times New Roman" w:hAnsi="Times New Roman"/>
          <w:sz w:val="24"/>
          <w:szCs w:val="24"/>
        </w:rPr>
        <w:t>z wytycznymi producenta i Dokumentacj</w:t>
      </w:r>
      <w:r w:rsidR="006249F9" w:rsidRPr="0040336C">
        <w:rPr>
          <w:rFonts w:ascii="Times New Roman" w:hAnsi="Times New Roman"/>
          <w:sz w:val="24"/>
          <w:szCs w:val="24"/>
        </w:rPr>
        <w:t>ą</w:t>
      </w:r>
      <w:r w:rsidRPr="0040336C">
        <w:rPr>
          <w:rFonts w:ascii="Times New Roman" w:hAnsi="Times New Roman"/>
          <w:sz w:val="24"/>
          <w:szCs w:val="24"/>
        </w:rPr>
        <w:t xml:space="preserve"> Techniczno-Rozruchow</w:t>
      </w:r>
      <w:r w:rsidR="006249F9" w:rsidRPr="0040336C">
        <w:rPr>
          <w:rFonts w:ascii="Times New Roman" w:hAnsi="Times New Roman"/>
          <w:sz w:val="24"/>
          <w:szCs w:val="24"/>
        </w:rPr>
        <w:t>ą</w:t>
      </w:r>
      <w:r w:rsidRPr="0040336C">
        <w:rPr>
          <w:rFonts w:ascii="Times New Roman" w:hAnsi="Times New Roman"/>
          <w:sz w:val="24"/>
          <w:szCs w:val="24"/>
        </w:rPr>
        <w:t xml:space="preserve"> poszczególnych urządzeń</w:t>
      </w:r>
      <w:r w:rsidR="006249F9" w:rsidRPr="0040336C">
        <w:rPr>
          <w:rFonts w:ascii="Times New Roman" w:hAnsi="Times New Roman"/>
          <w:sz w:val="24"/>
          <w:szCs w:val="24"/>
        </w:rPr>
        <w:t xml:space="preserve"> i systemów</w:t>
      </w:r>
      <w:r w:rsidRPr="0040336C">
        <w:rPr>
          <w:rFonts w:ascii="Times New Roman" w:hAnsi="Times New Roman"/>
          <w:sz w:val="24"/>
          <w:szCs w:val="24"/>
        </w:rPr>
        <w:t xml:space="preserve"> oraz usługę konserwacji</w:t>
      </w:r>
      <w:r w:rsidR="006249F9" w:rsidRPr="0040336C">
        <w:rPr>
          <w:rFonts w:ascii="Times New Roman" w:hAnsi="Times New Roman"/>
          <w:sz w:val="24"/>
          <w:szCs w:val="24"/>
        </w:rPr>
        <w:t>, w tym usługę prowadzenia pogotowia dźwigowego</w:t>
      </w:r>
      <w:r w:rsidRPr="0040336C">
        <w:rPr>
          <w:rFonts w:ascii="Times New Roman" w:hAnsi="Times New Roman"/>
          <w:sz w:val="24"/>
          <w:szCs w:val="24"/>
        </w:rPr>
        <w:t>. Przeglądy dokonywane będą przez pracowników autoryzowanego serwisu lub autoryzowanego instalatora urządzeń</w:t>
      </w:r>
      <w:r w:rsidR="006249F9" w:rsidRPr="0040336C">
        <w:rPr>
          <w:rFonts w:ascii="Times New Roman" w:hAnsi="Times New Roman"/>
          <w:sz w:val="24"/>
          <w:szCs w:val="24"/>
        </w:rPr>
        <w:t>/systemów</w:t>
      </w:r>
      <w:r w:rsidRPr="0040336C">
        <w:rPr>
          <w:rFonts w:ascii="Times New Roman" w:hAnsi="Times New Roman"/>
          <w:sz w:val="24"/>
          <w:szCs w:val="24"/>
        </w:rPr>
        <w:t xml:space="preserve"> danego Producenta. Każdy wymagany przez Producenta urządzeń</w:t>
      </w:r>
      <w:r w:rsidR="006249F9" w:rsidRPr="0040336C">
        <w:rPr>
          <w:rFonts w:ascii="Times New Roman" w:hAnsi="Times New Roman"/>
          <w:sz w:val="24"/>
          <w:szCs w:val="24"/>
        </w:rPr>
        <w:t>/systemów</w:t>
      </w:r>
      <w:r w:rsidRPr="0040336C">
        <w:rPr>
          <w:rFonts w:ascii="Times New Roman" w:hAnsi="Times New Roman"/>
          <w:sz w:val="24"/>
          <w:szCs w:val="24"/>
        </w:rPr>
        <w:t xml:space="preserve"> przegląd odnotowany będzie </w:t>
      </w:r>
      <w:r w:rsidR="0040336C">
        <w:rPr>
          <w:rFonts w:ascii="Times New Roman" w:hAnsi="Times New Roman"/>
          <w:sz w:val="24"/>
          <w:szCs w:val="24"/>
        </w:rPr>
        <w:br/>
      </w:r>
      <w:r w:rsidRPr="0040336C">
        <w:rPr>
          <w:rFonts w:ascii="Times New Roman" w:hAnsi="Times New Roman"/>
          <w:sz w:val="24"/>
          <w:szCs w:val="24"/>
        </w:rPr>
        <w:t xml:space="preserve">w Rejestrze Okresowych Przeglądów Konserwacyjnych, którą przygotuje Autoryzowany </w:t>
      </w:r>
      <w:proofErr w:type="spellStart"/>
      <w:r w:rsidRPr="0040336C">
        <w:rPr>
          <w:rFonts w:ascii="Times New Roman" w:hAnsi="Times New Roman"/>
          <w:sz w:val="24"/>
          <w:szCs w:val="24"/>
        </w:rPr>
        <w:t>Serwisant</w:t>
      </w:r>
      <w:proofErr w:type="spellEnd"/>
      <w:r w:rsidRPr="0040336C">
        <w:rPr>
          <w:rFonts w:ascii="Times New Roman" w:hAnsi="Times New Roman"/>
          <w:sz w:val="24"/>
          <w:szCs w:val="24"/>
        </w:rPr>
        <w:t>/Instalator, bądź w innym dokumencie określonym przez Producenta urządzenia, niezbędnym do spełnienia warunków gwarancji.</w:t>
      </w:r>
      <w:r w:rsidR="00451764" w:rsidRPr="004033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51764" w:rsidRPr="000F2875">
        <w:rPr>
          <w:rFonts w:ascii="Times New Roman" w:hAnsi="Times New Roman"/>
          <w:sz w:val="24"/>
          <w:szCs w:val="24"/>
        </w:rPr>
        <w:t>Wykonawca jest zobowiązany do wykonania prac konserwacyjnych i serwisowych, poza wymaganymi przegląda</w:t>
      </w:r>
      <w:bookmarkStart w:id="0" w:name="_GoBack"/>
      <w:bookmarkEnd w:id="0"/>
      <w:r w:rsidR="00451764" w:rsidRPr="000F2875">
        <w:rPr>
          <w:rFonts w:ascii="Times New Roman" w:hAnsi="Times New Roman"/>
          <w:sz w:val="24"/>
          <w:szCs w:val="24"/>
        </w:rPr>
        <w:t>mi okresowymi, na wezwanie Zamawiającego.</w:t>
      </w:r>
    </w:p>
    <w:p w:rsidR="006249F9" w:rsidRPr="0040336C" w:rsidRDefault="006249F9" w:rsidP="0040336C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20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336C">
        <w:rPr>
          <w:rFonts w:ascii="Times New Roman" w:eastAsia="Times New Roman" w:hAnsi="Times New Roman"/>
          <w:sz w:val="24"/>
          <w:szCs w:val="24"/>
          <w:lang w:eastAsia="pl-PL"/>
        </w:rPr>
        <w:t>W przypadku gdy Wykonawca nie będzie wykonywał konserwacji i przeglądów gwarancyjnych zamontowanych urządzeń/systemów, Zamawiający zleci powyższy zakres czynności innej firmie na koszt Wykonawcy</w:t>
      </w:r>
      <w:r w:rsidR="00C07D8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249F9" w:rsidRPr="0040336C" w:rsidRDefault="006249F9" w:rsidP="0040336C">
      <w:pPr>
        <w:pStyle w:val="HTML-wstpniesformatowany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 w:cs="Times New Roman"/>
          <w:sz w:val="24"/>
          <w:szCs w:val="24"/>
        </w:rPr>
        <w:lastRenderedPageBreak/>
        <w:t xml:space="preserve">Wykonawca zapewni wszelkie materiały eksploatacyjne, których koszt pokrywać będzie Zamawiający na podstawie faktur zakupowych, ceny materiałów nie mogą przekraczać średnich cen rynkowych. Każdorazowo przed zakupem materiałów eksploatacyjnych należy powiadomić Zamawiającego o tym fakcie i uzyskać akceptację kosztów nabycia przedmiotowych materiałów. Zamawiający będzie pokrywał również koszty z tytułu usuwania uszkodzeń powstałych w akcie wandalizmu po wcześniejszym </w:t>
      </w:r>
    </w:p>
    <w:p w:rsidR="0040336C" w:rsidRPr="0040336C" w:rsidRDefault="006249F9" w:rsidP="0040336C">
      <w:pPr>
        <w:pStyle w:val="HTML-wstpniesformatowany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 w:cs="Times New Roman"/>
          <w:sz w:val="24"/>
          <w:szCs w:val="24"/>
        </w:rPr>
        <w:t>uzgodnieniu i zaakceptowaniu wyceny przez Zamawiającego.</w:t>
      </w:r>
    </w:p>
    <w:p w:rsidR="0040336C" w:rsidRPr="0040336C" w:rsidRDefault="0040336C" w:rsidP="0040336C">
      <w:pPr>
        <w:pStyle w:val="HTML-wstpniesformatowany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 w:cs="Times New Roman"/>
          <w:sz w:val="24"/>
          <w:szCs w:val="24"/>
        </w:rPr>
        <w:t xml:space="preserve">Wykonawca w okresie gwarancji/rękojmi zapewni nieodpłatny przyjazd na każde wezwanie Zamawiającego, a także przygotowanie urządzeń do badań UDT (wraz </w:t>
      </w:r>
      <w:r w:rsidRPr="0040336C">
        <w:rPr>
          <w:rFonts w:ascii="Times New Roman" w:hAnsi="Times New Roman" w:cs="Times New Roman"/>
          <w:sz w:val="24"/>
          <w:szCs w:val="24"/>
        </w:rPr>
        <w:br/>
        <w:t>z pomiarami elektrycznymi i innymi wymaganymi) oraz obecność uprawnionego pracownika w ich trakcie.</w:t>
      </w:r>
    </w:p>
    <w:p w:rsidR="0040336C" w:rsidRPr="0040336C" w:rsidRDefault="0040336C" w:rsidP="0040336C">
      <w:pPr>
        <w:pStyle w:val="HTML-wstpniesformatowany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 w:cs="Times New Roman"/>
          <w:sz w:val="24"/>
          <w:szCs w:val="24"/>
        </w:rPr>
        <w:t>Zamawiający pokrywać będzie koszt corocznego przeglądu UDT, za wyjątkiem pierwszego dopuszczenia do użytkowania oraz przeglądów dodatkowych wynikających z zaniedbań Wykonawcy i/lub ujawnionych wad urządzenia technicznego w okresie całej gwarancji/rękojmi.</w:t>
      </w:r>
    </w:p>
    <w:p w:rsidR="0040336C" w:rsidRPr="0040336C" w:rsidRDefault="0040336C" w:rsidP="0040336C">
      <w:pPr>
        <w:pStyle w:val="HTML-wstpniesformatowany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 w:cs="Times New Roman"/>
          <w:sz w:val="24"/>
          <w:szCs w:val="24"/>
        </w:rPr>
        <w:t xml:space="preserve">Na rok przed upływem gwarancji/rękojmi obowiązek konserwowania i serwisu zamontowanych urządzeń i systemów, w tym prowadzenia pogotowia dźwigowego, przejmie wybrana przez Zamawiającego wykwalifikowana firma. Wykonawca będzie w obowiązku przekazać protokołem zdawczo-odbiorczym bez usterek urządzenia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40336C">
        <w:rPr>
          <w:rFonts w:ascii="Times New Roman" w:hAnsi="Times New Roman" w:cs="Times New Roman"/>
          <w:sz w:val="24"/>
          <w:szCs w:val="24"/>
        </w:rPr>
        <w:t>i systemy w konserwację i serwis oraz usługę prowadzenia pogotowia dźwigowego nowej firmie przy udziale Zamawiającego. Nie zwolni to Wykonawcy z obowiązku udzielania dalszej gwarancji/rękojmi na urządzenia i systemy zrealizowane w ramach prac budowlanych.</w:t>
      </w:r>
    </w:p>
    <w:p w:rsidR="00C42D0E" w:rsidRPr="0040336C" w:rsidRDefault="00C42D0E" w:rsidP="0040336C">
      <w:pPr>
        <w:numPr>
          <w:ilvl w:val="0"/>
          <w:numId w:val="3"/>
        </w:numPr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336C">
        <w:rPr>
          <w:rFonts w:ascii="Times New Roman" w:eastAsia="Times New Roman" w:hAnsi="Times New Roman"/>
          <w:sz w:val="24"/>
          <w:szCs w:val="24"/>
          <w:lang w:eastAsia="pl-PL"/>
        </w:rPr>
        <w:t>Ilekroć w opisie przedmiotu zamówienia i załącznikach jest mowa o materiałach, wyrobach lub rozwiązaniach z podaniem norm, znaków towarowych, patentów, nazw własnych lub pochodzenia, to przyjmuje się, że wskazaniom takim towarzyszą wyrazy „lub równoważne”. Oznaczenia i nazwy własne materiałów i produktów oraz wskazane normy służą wyłącznie do opisania minimalnych parametrów technicznych, które powinny spełniać te produkty /rozwiązania.</w:t>
      </w:r>
    </w:p>
    <w:p w:rsidR="007F3268" w:rsidRPr="0040336C" w:rsidRDefault="007F3268" w:rsidP="0040336C">
      <w:pPr>
        <w:jc w:val="both"/>
        <w:rPr>
          <w:rFonts w:ascii="Times New Roman" w:hAnsi="Times New Roman"/>
          <w:sz w:val="24"/>
          <w:szCs w:val="24"/>
        </w:rPr>
      </w:pPr>
    </w:p>
    <w:sectPr w:rsidR="007F3268" w:rsidRPr="00403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A78E8A26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50AA"/>
    <w:multiLevelType w:val="hybridMultilevel"/>
    <w:tmpl w:val="9F726CE0"/>
    <w:lvl w:ilvl="0" w:tplc="3882373C">
      <w:start w:val="1"/>
      <w:numFmt w:val="decimal"/>
      <w:lvlText w:val="%1."/>
      <w:lvlJc w:val="righ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D1F82"/>
    <w:multiLevelType w:val="hybridMultilevel"/>
    <w:tmpl w:val="9064EC1A"/>
    <w:lvl w:ilvl="0" w:tplc="1A14B3B0">
      <w:start w:val="1"/>
      <w:numFmt w:val="decimal"/>
      <w:lvlText w:val="%1."/>
      <w:lvlJc w:val="righ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A626B"/>
    <w:multiLevelType w:val="hybridMultilevel"/>
    <w:tmpl w:val="73DC240E"/>
    <w:lvl w:ilvl="0" w:tplc="7BACEA80">
      <w:start w:val="2"/>
      <w:numFmt w:val="decimal"/>
      <w:lvlText w:val="%1."/>
      <w:lvlJc w:val="righ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C3"/>
    <w:rsid w:val="000F2875"/>
    <w:rsid w:val="00225239"/>
    <w:rsid w:val="003A642F"/>
    <w:rsid w:val="0040336C"/>
    <w:rsid w:val="004462A5"/>
    <w:rsid w:val="00451764"/>
    <w:rsid w:val="005262C3"/>
    <w:rsid w:val="006249F9"/>
    <w:rsid w:val="00782CB5"/>
    <w:rsid w:val="007F3268"/>
    <w:rsid w:val="00870D5F"/>
    <w:rsid w:val="009044A6"/>
    <w:rsid w:val="009A2A80"/>
    <w:rsid w:val="00A961A0"/>
    <w:rsid w:val="00C07D83"/>
    <w:rsid w:val="00C42D0E"/>
    <w:rsid w:val="00D2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D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42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4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249F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D8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D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42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4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249F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D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Kloczkowska</dc:creator>
  <cp:keywords/>
  <dc:description/>
  <cp:lastModifiedBy>Paweł Kaszuba</cp:lastModifiedBy>
  <cp:revision>12</cp:revision>
  <cp:lastPrinted>2018-04-26T12:43:00Z</cp:lastPrinted>
  <dcterms:created xsi:type="dcterms:W3CDTF">2018-04-24T08:39:00Z</dcterms:created>
  <dcterms:modified xsi:type="dcterms:W3CDTF">2018-05-18T08:45:00Z</dcterms:modified>
</cp:coreProperties>
</file>