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D2" w:rsidRPr="003239CA" w:rsidRDefault="005049D2" w:rsidP="009D20EE">
      <w:pPr>
        <w:spacing w:after="0"/>
        <w:jc w:val="center"/>
        <w:rPr>
          <w:rFonts w:ascii="Verdana" w:hAnsi="Verdana"/>
          <w:b/>
          <w:sz w:val="20"/>
        </w:rPr>
      </w:pPr>
    </w:p>
    <w:p w:rsidR="0003579D" w:rsidRDefault="0003579D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579D" w:rsidRDefault="0003579D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579D" w:rsidRDefault="000137CD" w:rsidP="000137CD">
      <w:pPr>
        <w:keepNext/>
        <w:keepLines/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7</w:t>
      </w:r>
    </w:p>
    <w:p w:rsidR="000137CD" w:rsidRDefault="000137CD" w:rsidP="000137CD">
      <w:pPr>
        <w:keepNext/>
        <w:keepLines/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0137CD">
        <w:rPr>
          <w:rFonts w:ascii="Times New Roman" w:hAnsi="Times New Roman"/>
          <w:b/>
          <w:sz w:val="24"/>
          <w:szCs w:val="24"/>
        </w:rPr>
        <w:t>DZ-267-14/18</w:t>
      </w:r>
    </w:p>
    <w:p w:rsidR="00FE522E" w:rsidRPr="003239CA" w:rsidRDefault="00FE522E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39CA">
        <w:rPr>
          <w:rFonts w:ascii="Times New Roman" w:hAnsi="Times New Roman"/>
          <w:b/>
          <w:sz w:val="24"/>
          <w:szCs w:val="24"/>
        </w:rPr>
        <w:t>UMOWA</w:t>
      </w:r>
    </w:p>
    <w:p w:rsidR="00FE522E" w:rsidRDefault="00FE522E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39CA">
        <w:rPr>
          <w:rFonts w:ascii="Times New Roman" w:hAnsi="Times New Roman"/>
          <w:b/>
          <w:sz w:val="24"/>
          <w:szCs w:val="24"/>
        </w:rPr>
        <w:t>O UDZIELENIE ZAMÓWIENIA PUBLICZNEGO</w:t>
      </w:r>
    </w:p>
    <w:p w:rsidR="00840752" w:rsidRDefault="00840752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usługę zapewnienia platformy zakupowej</w:t>
      </w:r>
    </w:p>
    <w:p w:rsidR="00D164A8" w:rsidRPr="003239CA" w:rsidRDefault="00D164A8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(Część nr 2)</w:t>
      </w:r>
    </w:p>
    <w:p w:rsidR="00FE522E" w:rsidRPr="003239CA" w:rsidRDefault="00FE522E" w:rsidP="009D20E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39CA">
        <w:rPr>
          <w:rFonts w:ascii="Times New Roman" w:hAnsi="Times New Roman"/>
          <w:b/>
          <w:sz w:val="24"/>
          <w:szCs w:val="24"/>
        </w:rPr>
        <w:t xml:space="preserve">NR </w:t>
      </w:r>
      <w:proofErr w:type="spellStart"/>
      <w:r w:rsidR="000137CD">
        <w:rPr>
          <w:rFonts w:ascii="Times New Roman" w:hAnsi="Times New Roman"/>
          <w:b/>
          <w:sz w:val="24"/>
          <w:szCs w:val="24"/>
        </w:rPr>
        <w:t>CRU</w:t>
      </w:r>
      <w:proofErr w:type="spellEnd"/>
      <w:r w:rsidR="000137CD">
        <w:rPr>
          <w:rFonts w:ascii="Times New Roman" w:hAnsi="Times New Roman"/>
          <w:b/>
          <w:sz w:val="24"/>
          <w:szCs w:val="24"/>
        </w:rPr>
        <w:t>..</w:t>
      </w:r>
      <w:r w:rsidR="009246C9" w:rsidRPr="009246C9">
        <w:rPr>
          <w:rFonts w:ascii="Times New Roman" w:hAnsi="Times New Roman"/>
          <w:b/>
          <w:sz w:val="24"/>
          <w:szCs w:val="24"/>
        </w:rPr>
        <w:t>.../201</w:t>
      </w:r>
      <w:r w:rsidR="000D3566">
        <w:rPr>
          <w:rFonts w:ascii="Times New Roman" w:hAnsi="Times New Roman"/>
          <w:b/>
          <w:sz w:val="24"/>
          <w:szCs w:val="24"/>
        </w:rPr>
        <w:t>8</w:t>
      </w:r>
    </w:p>
    <w:p w:rsidR="00DC66BA" w:rsidRPr="003239CA" w:rsidRDefault="00DC66BA" w:rsidP="009D20EE">
      <w:pPr>
        <w:spacing w:after="0"/>
        <w:rPr>
          <w:rFonts w:ascii="Times New Roman" w:hAnsi="Times New Roman"/>
          <w:sz w:val="24"/>
          <w:szCs w:val="24"/>
        </w:rPr>
      </w:pPr>
    </w:p>
    <w:p w:rsidR="00DC66BA" w:rsidRPr="003239CA" w:rsidRDefault="00DC66BA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Zawarta dnia </w:t>
      </w:r>
      <w:r w:rsidR="009246C9" w:rsidRPr="009246C9">
        <w:rPr>
          <w:rFonts w:ascii="Times New Roman" w:hAnsi="Times New Roman"/>
          <w:b/>
          <w:sz w:val="24"/>
          <w:szCs w:val="20"/>
        </w:rPr>
        <w:t>…………</w:t>
      </w:r>
      <w:r w:rsidR="00456B04" w:rsidRPr="009246C9">
        <w:rPr>
          <w:rFonts w:ascii="Times New Roman" w:hAnsi="Times New Roman"/>
          <w:b/>
          <w:sz w:val="24"/>
          <w:szCs w:val="20"/>
        </w:rPr>
        <w:t xml:space="preserve"> r.</w:t>
      </w:r>
      <w:r w:rsidRPr="003239CA">
        <w:rPr>
          <w:rFonts w:ascii="Times New Roman" w:hAnsi="Times New Roman"/>
          <w:sz w:val="24"/>
          <w:szCs w:val="20"/>
        </w:rPr>
        <w:t xml:space="preserve"> w Szczecinie, pomiędzy:</w:t>
      </w:r>
    </w:p>
    <w:p w:rsidR="00DC66BA" w:rsidRPr="003239CA" w:rsidRDefault="00DC66BA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456B04" w:rsidRPr="003579F7" w:rsidRDefault="00456B0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29E">
        <w:rPr>
          <w:rFonts w:ascii="Times New Roman" w:hAnsi="Times New Roman"/>
          <w:b/>
          <w:sz w:val="24"/>
          <w:szCs w:val="24"/>
        </w:rPr>
        <w:t>Pomorskim Uniwersytetem Medycznym w Szczecinie</w:t>
      </w:r>
      <w:r w:rsidRPr="003579F7">
        <w:rPr>
          <w:rFonts w:ascii="Times New Roman" w:hAnsi="Times New Roman"/>
          <w:sz w:val="24"/>
          <w:szCs w:val="24"/>
        </w:rPr>
        <w:t xml:space="preserve"> z siedzibą przy ulicy Rybackiej 1, reprezentowaną przez:</w:t>
      </w:r>
    </w:p>
    <w:p w:rsidR="00456B04" w:rsidRPr="003579F7" w:rsidRDefault="000137CD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 Krzysztofa Goralskiego</w:t>
      </w:r>
      <w:r w:rsidR="009246C9">
        <w:rPr>
          <w:rFonts w:ascii="Times New Roman" w:hAnsi="Times New Roman"/>
          <w:sz w:val="24"/>
          <w:szCs w:val="24"/>
        </w:rPr>
        <w:t xml:space="preserve"> </w:t>
      </w:r>
      <w:r w:rsidR="009246C9" w:rsidRPr="003579F7">
        <w:rPr>
          <w:rFonts w:ascii="Times New Roman" w:hAnsi="Times New Roman"/>
          <w:sz w:val="24"/>
          <w:szCs w:val="24"/>
        </w:rPr>
        <w:t xml:space="preserve">– </w:t>
      </w:r>
      <w:r w:rsidR="009246C9" w:rsidRPr="009246C9">
        <w:rPr>
          <w:rFonts w:ascii="Times New Roman" w:hAnsi="Times New Roman"/>
          <w:sz w:val="24"/>
          <w:szCs w:val="24"/>
        </w:rPr>
        <w:t>Kanclerza</w:t>
      </w:r>
      <w:r w:rsidR="009246C9">
        <w:rPr>
          <w:rFonts w:ascii="Times New Roman" w:hAnsi="Times New Roman"/>
          <w:sz w:val="24"/>
          <w:szCs w:val="24"/>
        </w:rPr>
        <w:t xml:space="preserve"> PUM</w:t>
      </w:r>
      <w:r>
        <w:rPr>
          <w:rFonts w:ascii="Times New Roman" w:hAnsi="Times New Roman"/>
          <w:sz w:val="24"/>
          <w:szCs w:val="24"/>
        </w:rPr>
        <w:t xml:space="preserve"> w Szczecinie</w:t>
      </w:r>
    </w:p>
    <w:p w:rsidR="00456B04" w:rsidRPr="003579F7" w:rsidRDefault="00456B0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9F7">
        <w:rPr>
          <w:rFonts w:ascii="Times New Roman" w:hAnsi="Times New Roman"/>
          <w:sz w:val="24"/>
          <w:szCs w:val="24"/>
        </w:rPr>
        <w:t xml:space="preserve">zwanym dalej </w:t>
      </w:r>
      <w:r w:rsidRPr="003579F7">
        <w:rPr>
          <w:rFonts w:ascii="Times New Roman" w:hAnsi="Times New Roman"/>
          <w:b/>
          <w:sz w:val="24"/>
          <w:szCs w:val="24"/>
        </w:rPr>
        <w:t>Zamawiającym</w:t>
      </w:r>
      <w:r w:rsidRPr="003579F7">
        <w:rPr>
          <w:rFonts w:ascii="Times New Roman" w:hAnsi="Times New Roman"/>
          <w:sz w:val="24"/>
          <w:szCs w:val="24"/>
        </w:rPr>
        <w:t>,</w:t>
      </w:r>
    </w:p>
    <w:p w:rsidR="00DC66BA" w:rsidRPr="003239CA" w:rsidRDefault="00DC66BA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a:</w:t>
      </w:r>
    </w:p>
    <w:p w:rsidR="00456B04" w:rsidRDefault="00E94C6F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…………………….....</w:t>
      </w:r>
      <w:r w:rsidR="009246C9">
        <w:rPr>
          <w:rFonts w:ascii="Times New Roman" w:hAnsi="Times New Roman"/>
          <w:sz w:val="24"/>
          <w:szCs w:val="20"/>
        </w:rPr>
        <w:t>...................</w:t>
      </w:r>
    </w:p>
    <w:p w:rsidR="00DC66BA" w:rsidRDefault="00D01414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reprezentowan</w:t>
      </w:r>
      <w:r w:rsidR="009246C9">
        <w:rPr>
          <w:rFonts w:ascii="Times New Roman" w:hAnsi="Times New Roman"/>
          <w:sz w:val="24"/>
          <w:szCs w:val="20"/>
        </w:rPr>
        <w:t>ym</w:t>
      </w:r>
      <w:r w:rsidR="00DC66BA" w:rsidRPr="003239CA">
        <w:rPr>
          <w:rFonts w:ascii="Times New Roman" w:hAnsi="Times New Roman"/>
          <w:sz w:val="24"/>
          <w:szCs w:val="20"/>
        </w:rPr>
        <w:t xml:space="preserve"> przez:</w:t>
      </w:r>
    </w:p>
    <w:p w:rsidR="009246C9" w:rsidRPr="003239CA" w:rsidRDefault="009246C9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</w:t>
      </w:r>
    </w:p>
    <w:p w:rsidR="00DC66BA" w:rsidRPr="003239CA" w:rsidRDefault="00DC66BA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zwan</w:t>
      </w:r>
      <w:r w:rsidR="00E94C6F">
        <w:rPr>
          <w:rFonts w:ascii="Times New Roman" w:hAnsi="Times New Roman"/>
          <w:sz w:val="24"/>
          <w:szCs w:val="20"/>
        </w:rPr>
        <w:t>ą</w:t>
      </w:r>
      <w:r w:rsidRPr="003239CA">
        <w:rPr>
          <w:rFonts w:ascii="Times New Roman" w:hAnsi="Times New Roman"/>
          <w:sz w:val="24"/>
          <w:szCs w:val="20"/>
        </w:rPr>
        <w:t xml:space="preserve"> dalej </w:t>
      </w:r>
      <w:r w:rsidRPr="003239CA">
        <w:rPr>
          <w:rFonts w:ascii="Times New Roman" w:hAnsi="Times New Roman"/>
          <w:b/>
          <w:sz w:val="24"/>
          <w:szCs w:val="20"/>
        </w:rPr>
        <w:t>Wykonawcą</w:t>
      </w:r>
      <w:r w:rsidRPr="003239CA">
        <w:rPr>
          <w:rFonts w:ascii="Times New Roman" w:hAnsi="Times New Roman"/>
          <w:sz w:val="24"/>
          <w:szCs w:val="20"/>
        </w:rPr>
        <w:t>,</w:t>
      </w:r>
    </w:p>
    <w:p w:rsidR="00DC66BA" w:rsidRPr="003239CA" w:rsidRDefault="00DC66BA" w:rsidP="000137CD">
      <w:pPr>
        <w:spacing w:after="0"/>
        <w:rPr>
          <w:rFonts w:ascii="Times New Roman" w:hAnsi="Times New Roman"/>
          <w:sz w:val="24"/>
          <w:szCs w:val="20"/>
        </w:rPr>
      </w:pPr>
    </w:p>
    <w:p w:rsidR="00DC66BA" w:rsidRDefault="00DC66BA" w:rsidP="000137CD">
      <w:pPr>
        <w:spacing w:after="0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łącznie zwanymi w treści umowy </w:t>
      </w:r>
      <w:r w:rsidRPr="003239CA">
        <w:rPr>
          <w:rFonts w:ascii="Times New Roman" w:hAnsi="Times New Roman"/>
          <w:b/>
          <w:sz w:val="24"/>
          <w:szCs w:val="20"/>
        </w:rPr>
        <w:t>Stronami</w:t>
      </w:r>
      <w:r w:rsidRPr="003239CA">
        <w:rPr>
          <w:rFonts w:ascii="Times New Roman" w:hAnsi="Times New Roman"/>
          <w:sz w:val="24"/>
          <w:szCs w:val="20"/>
        </w:rPr>
        <w:t>,</w:t>
      </w:r>
    </w:p>
    <w:p w:rsidR="000137CD" w:rsidRPr="003239CA" w:rsidRDefault="000137CD" w:rsidP="000137CD">
      <w:pPr>
        <w:spacing w:after="0"/>
        <w:rPr>
          <w:rFonts w:ascii="Times New Roman" w:hAnsi="Times New Roman"/>
          <w:sz w:val="24"/>
          <w:szCs w:val="20"/>
        </w:rPr>
      </w:pPr>
    </w:p>
    <w:p w:rsidR="007C761B" w:rsidRDefault="00DC66BA" w:rsidP="007C761B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na podstawie postępowania w sprawie udzielenia zamówienia publicznego prowadzonego w trybie </w:t>
      </w:r>
      <w:r w:rsidR="000137CD">
        <w:rPr>
          <w:rFonts w:ascii="Times New Roman" w:hAnsi="Times New Roman"/>
          <w:sz w:val="24"/>
          <w:szCs w:val="20"/>
        </w:rPr>
        <w:t xml:space="preserve">zapytania ofertowego </w:t>
      </w:r>
      <w:r w:rsidR="007C761B" w:rsidRPr="007C761B">
        <w:rPr>
          <w:rFonts w:ascii="Times New Roman" w:hAnsi="Times New Roman"/>
          <w:sz w:val="24"/>
          <w:szCs w:val="20"/>
        </w:rPr>
        <w:t>na podstawie ustawy kodeks cywilny (</w:t>
      </w:r>
      <w:proofErr w:type="spellStart"/>
      <w:r w:rsidR="007C761B" w:rsidRPr="007C761B">
        <w:rPr>
          <w:rFonts w:ascii="Times New Roman" w:hAnsi="Times New Roman"/>
          <w:sz w:val="24"/>
          <w:szCs w:val="20"/>
        </w:rPr>
        <w:t>Dz.U.2017.459</w:t>
      </w:r>
      <w:proofErr w:type="spellEnd"/>
      <w:r w:rsidR="007C761B" w:rsidRPr="007C761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7C761B" w:rsidRPr="007C761B">
        <w:rPr>
          <w:rFonts w:ascii="Times New Roman" w:hAnsi="Times New Roman"/>
          <w:sz w:val="24"/>
          <w:szCs w:val="20"/>
        </w:rPr>
        <w:t>t.j</w:t>
      </w:r>
      <w:proofErr w:type="spellEnd"/>
      <w:r w:rsidR="007C761B" w:rsidRPr="007C761B">
        <w:rPr>
          <w:rFonts w:ascii="Times New Roman" w:hAnsi="Times New Roman"/>
          <w:sz w:val="24"/>
          <w:szCs w:val="20"/>
        </w:rPr>
        <w:t>. z</w:t>
      </w:r>
      <w:r w:rsidR="007C761B">
        <w:rPr>
          <w:rFonts w:ascii="Times New Roman" w:hAnsi="Times New Roman"/>
          <w:sz w:val="24"/>
          <w:szCs w:val="20"/>
        </w:rPr>
        <w:t xml:space="preserve">e </w:t>
      </w:r>
      <w:r w:rsidR="007C761B" w:rsidRPr="007C761B">
        <w:rPr>
          <w:rFonts w:ascii="Times New Roman" w:hAnsi="Times New Roman"/>
          <w:sz w:val="24"/>
          <w:szCs w:val="20"/>
        </w:rPr>
        <w:t>zm.)</w:t>
      </w:r>
      <w:r w:rsidR="007C761B">
        <w:rPr>
          <w:rFonts w:ascii="Times New Roman" w:hAnsi="Times New Roman"/>
          <w:sz w:val="24"/>
          <w:szCs w:val="20"/>
        </w:rPr>
        <w:t xml:space="preserve"> </w:t>
      </w:r>
      <w:r w:rsidR="000137CD">
        <w:rPr>
          <w:rFonts w:ascii="Times New Roman" w:hAnsi="Times New Roman"/>
          <w:sz w:val="24"/>
          <w:szCs w:val="20"/>
        </w:rPr>
        <w:t>bez zastosowania ustawy Pzp</w:t>
      </w:r>
      <w:r w:rsidR="007C761B">
        <w:rPr>
          <w:rFonts w:ascii="Times New Roman" w:hAnsi="Times New Roman"/>
          <w:sz w:val="24"/>
          <w:szCs w:val="20"/>
        </w:rPr>
        <w:t xml:space="preserve"> w związku z </w:t>
      </w:r>
      <w:r w:rsidR="000137CD">
        <w:rPr>
          <w:rFonts w:ascii="Times New Roman" w:hAnsi="Times New Roman"/>
          <w:sz w:val="24"/>
          <w:szCs w:val="20"/>
        </w:rPr>
        <w:t>art. 4 pkt. 8</w:t>
      </w:r>
    </w:p>
    <w:p w:rsidR="00DC66BA" w:rsidRPr="003239CA" w:rsidRDefault="00DC66BA" w:rsidP="007C761B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zawarta została umowa o treści następującej:</w:t>
      </w:r>
    </w:p>
    <w:p w:rsidR="00DC66BA" w:rsidRPr="003239CA" w:rsidRDefault="00DC66BA" w:rsidP="009D20EE">
      <w:pPr>
        <w:spacing w:after="0"/>
        <w:rPr>
          <w:rFonts w:ascii="Times New Roman" w:hAnsi="Times New Roman"/>
          <w:sz w:val="24"/>
        </w:rPr>
      </w:pPr>
    </w:p>
    <w:p w:rsidR="00DC66BA" w:rsidRPr="00D678F3" w:rsidRDefault="00DC66BA" w:rsidP="00C64714">
      <w:pPr>
        <w:pStyle w:val="Akapitzlist"/>
        <w:numPr>
          <w:ilvl w:val="0"/>
          <w:numId w:val="10"/>
        </w:numPr>
        <w:jc w:val="both"/>
        <w:rPr>
          <w:b/>
        </w:rPr>
      </w:pPr>
    </w:p>
    <w:p w:rsidR="00A81B9B" w:rsidRPr="00A81B9B" w:rsidRDefault="00A81B9B" w:rsidP="00C647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jest: </w:t>
      </w:r>
      <w:r w:rsidR="00CC66E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i/>
          <w:sz w:val="24"/>
          <w:szCs w:val="24"/>
        </w:rPr>
        <w:t>Usługa</w:t>
      </w:r>
      <w:r w:rsidRPr="00A81B9B">
        <w:rPr>
          <w:rFonts w:ascii="Times New Roman" w:hAnsi="Times New Roman"/>
          <w:b/>
          <w:bCs/>
          <w:i/>
          <w:sz w:val="24"/>
          <w:szCs w:val="24"/>
        </w:rPr>
        <w:t xml:space="preserve"> udostępnienia «platformy zakupowej w modelu SAAS» do przeprowadzania postępowań o udzielenie zamówienia publicznego realizowanych na podstawie u</w:t>
      </w:r>
      <w:r>
        <w:rPr>
          <w:rFonts w:ascii="Times New Roman" w:hAnsi="Times New Roman"/>
          <w:b/>
          <w:bCs/>
          <w:i/>
          <w:sz w:val="24"/>
          <w:szCs w:val="24"/>
        </w:rPr>
        <w:t>stawy Prawo zamówień publicznyc</w:t>
      </w:r>
      <w:r w:rsidR="00CC66E4">
        <w:rPr>
          <w:rFonts w:ascii="Times New Roman" w:hAnsi="Times New Roman"/>
          <w:b/>
          <w:bCs/>
          <w:i/>
          <w:sz w:val="24"/>
          <w:szCs w:val="24"/>
        </w:rPr>
        <w:t>h”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A81B9B" w:rsidRPr="00B45E4B" w:rsidRDefault="00A81B9B" w:rsidP="00C647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81B9B">
        <w:rPr>
          <w:rFonts w:ascii="Times New Roman" w:hAnsi="Times New Roman"/>
          <w:bCs/>
          <w:sz w:val="24"/>
          <w:szCs w:val="24"/>
        </w:rPr>
        <w:t>Zamawiający na</w:t>
      </w:r>
      <w:r>
        <w:rPr>
          <w:rFonts w:ascii="Times New Roman" w:hAnsi="Times New Roman"/>
          <w:bCs/>
          <w:sz w:val="24"/>
          <w:szCs w:val="24"/>
        </w:rPr>
        <w:t xml:space="preserve">bywa dostęp do usługi, a Wykonawca zobowiązany jest go zapewnić, zgodnie z treścią zapytania ofertowego z dnia ………………, sygn. …………………… </w:t>
      </w:r>
      <w:r w:rsidR="00B45E4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oraz ze złożoną w wyniku zapytania ofertą.</w:t>
      </w:r>
    </w:p>
    <w:p w:rsidR="00B45E4B" w:rsidRPr="003357B0" w:rsidRDefault="00B45E4B" w:rsidP="00C647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5E4B">
        <w:rPr>
          <w:rFonts w:ascii="Times New Roman" w:hAnsi="Times New Roman"/>
          <w:bCs/>
          <w:sz w:val="24"/>
          <w:szCs w:val="24"/>
        </w:rPr>
        <w:t xml:space="preserve">Umowa została zawarta w zakresie zadania nr </w:t>
      </w:r>
      <w:r w:rsidRPr="003357B0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3357B0">
        <w:rPr>
          <w:rFonts w:ascii="Times New Roman" w:hAnsi="Times New Roman"/>
          <w:bCs/>
          <w:sz w:val="24"/>
          <w:szCs w:val="24"/>
        </w:rPr>
        <w:t>pod nazwą: „Usługa umożliwiająca kompleksowe prowadzenie postępowań na podstawie ustawy Pzp”.</w:t>
      </w:r>
    </w:p>
    <w:p w:rsidR="008B672E" w:rsidRDefault="008B672E" w:rsidP="00C647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5E4B">
        <w:rPr>
          <w:rFonts w:ascii="Times New Roman" w:hAnsi="Times New Roman"/>
          <w:sz w:val="24"/>
          <w:szCs w:val="24"/>
        </w:rPr>
        <w:t xml:space="preserve">Umowa dotyczy zakupów </w:t>
      </w:r>
      <w:r w:rsidR="00F142C4" w:rsidRPr="00B45E4B">
        <w:rPr>
          <w:rFonts w:ascii="Times New Roman" w:hAnsi="Times New Roman"/>
          <w:sz w:val="24"/>
          <w:szCs w:val="24"/>
        </w:rPr>
        <w:t xml:space="preserve">przeprowadzanych </w:t>
      </w:r>
      <w:r w:rsidRPr="00B45E4B">
        <w:rPr>
          <w:rFonts w:ascii="Times New Roman" w:hAnsi="Times New Roman"/>
          <w:sz w:val="24"/>
          <w:szCs w:val="24"/>
        </w:rPr>
        <w:t>na podstawie ustawy Prawo zamówień publicznych</w:t>
      </w:r>
      <w:r w:rsidR="00F142C4" w:rsidRPr="00B45E4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142C4" w:rsidRPr="00B45E4B">
        <w:rPr>
          <w:rFonts w:ascii="Times New Roman" w:hAnsi="Times New Roman"/>
          <w:sz w:val="24"/>
          <w:szCs w:val="24"/>
        </w:rPr>
        <w:t>Dz.U.2017.459</w:t>
      </w:r>
      <w:proofErr w:type="spellEnd"/>
      <w:r w:rsidR="00F142C4" w:rsidRPr="00B45E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2C4" w:rsidRPr="00B45E4B">
        <w:rPr>
          <w:rFonts w:ascii="Times New Roman" w:hAnsi="Times New Roman"/>
          <w:sz w:val="24"/>
          <w:szCs w:val="24"/>
        </w:rPr>
        <w:t>t.j</w:t>
      </w:r>
      <w:proofErr w:type="spellEnd"/>
      <w:r w:rsidR="00F142C4" w:rsidRPr="00B45E4B">
        <w:rPr>
          <w:rFonts w:ascii="Times New Roman" w:hAnsi="Times New Roman"/>
          <w:sz w:val="24"/>
          <w:szCs w:val="24"/>
        </w:rPr>
        <w:t>. ze zm.)</w:t>
      </w:r>
      <w:r w:rsidRPr="00B45E4B">
        <w:rPr>
          <w:rFonts w:ascii="Times New Roman" w:hAnsi="Times New Roman"/>
          <w:sz w:val="24"/>
          <w:szCs w:val="24"/>
        </w:rPr>
        <w:t>.</w:t>
      </w:r>
    </w:p>
    <w:p w:rsidR="00F142C4" w:rsidRPr="00B45E4B" w:rsidRDefault="00F142C4" w:rsidP="00C647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5E4B">
        <w:rPr>
          <w:rFonts w:ascii="Times New Roman" w:hAnsi="Times New Roman"/>
          <w:sz w:val="24"/>
          <w:szCs w:val="24"/>
        </w:rPr>
        <w:t>Liczba postępowań objętych umową wynosi do ………………………… .</w:t>
      </w:r>
    </w:p>
    <w:p w:rsidR="00B45E4B" w:rsidRPr="00F142C4" w:rsidRDefault="00B45E4B" w:rsidP="00C64714">
      <w:pPr>
        <w:pStyle w:val="Akapitzlist"/>
        <w:numPr>
          <w:ilvl w:val="0"/>
          <w:numId w:val="10"/>
        </w:numPr>
        <w:jc w:val="both"/>
        <w:rPr>
          <w:b/>
        </w:rPr>
      </w:pPr>
    </w:p>
    <w:p w:rsidR="00D12ED4" w:rsidRPr="004B3304" w:rsidRDefault="00D12ED4" w:rsidP="00C647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Użyte w umowie pojęcia oznaczają:</w:t>
      </w:r>
    </w:p>
    <w:p w:rsidR="004B3304" w:rsidRDefault="00166206" w:rsidP="00C647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„Wdrożenie” – uzyskanie poziomu funkcjonalności usługi, zgodnie z treścią zapytania na </w:t>
      </w:r>
      <w:r w:rsidR="002F6254">
        <w:t>podstawie którego zawarto umowę,</w:t>
      </w:r>
    </w:p>
    <w:p w:rsidR="002F6254" w:rsidRPr="002F6254" w:rsidRDefault="002F6254" w:rsidP="00C647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F6254">
        <w:t>„Awaria</w:t>
      </w:r>
      <w:r w:rsidRPr="002F6254">
        <w:rPr>
          <w:b/>
        </w:rPr>
        <w:t>”</w:t>
      </w:r>
      <w:r w:rsidRPr="002F6254">
        <w:t xml:space="preserve"> – problem polegający na zatrzymaniu lub poważnym zakłóceniu pracy systemu stanowiącego przedmiot wsparcia, w wyniku czego nie jest możliwa realizacja co najmniej jednego z kluczowych procesów biznesowych (tj. </w:t>
      </w:r>
      <w:r w:rsidRPr="002F6254">
        <w:lastRenderedPageBreak/>
        <w:t xml:space="preserve">logowanie, wystawianie i prowadzenie postępowań, składanie ofert i zaproszenie do postępowań). Nie będzie uznawany za Awarię, lecz za Błąd problem, co do którego </w:t>
      </w:r>
      <w:r w:rsidR="00090C4E">
        <w:t>W</w:t>
      </w:r>
      <w:r w:rsidRPr="002F6254">
        <w:t>ykonawca  zastosuje lub wskaże skuteczne, możliwe do zastosowania, nie skutkujące koniecznością poniesienia przez Zamawiającego jakichkolwiek dodatkowych opłat, obejście umożliwiające funkcjonowanie systemu i umożliwiające zachowanie niezakłóconej realizacji kluczowych procesów biznesowych. Za Awarię uznaje się również jednoczesne wystąpienie szeregu problemów będących błędami lub usterkami, w przypadku, gdy takie problemy występują jednocześnie i mają ten sam skutek co Awaria.</w:t>
      </w:r>
    </w:p>
    <w:p w:rsidR="002F6254" w:rsidRPr="002F6254" w:rsidRDefault="002F6254" w:rsidP="00C647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F6254">
        <w:t>„Błąd” – problem polegający na zakłóceniu pracy systemu, skutkujący ograniczeniem możliwości realizacji lub uciążliwościami w realizacji procesów biznesowych wspieranych przez system, dla którego to problemu Wykonawca wskazał skuteczne obejście umożliwiające funkcjonowanie systemu i umożliwiające zachowanie ciągłości realizacji procesów biznesowych jednocześnie nie skutkujące koniecznością poniesienia przez Zamawiającego jakichkolwiek dodatkowych opłat. Jeśli nie wskazano obejścia Błędu lub wskazane obejście wymaga nakładów nieuzasadnionych z ekonomicznego punktu widzenia albo wskazane obejście nie kwalifikuje się do zastosowania ze względu na standardy i/lub sposób prowadzenia działalności przez Zamawiającego, obejście nie jest uznawane za skuteczne i taki Błąd jest kwalifikowany jako Awaria;</w:t>
      </w:r>
    </w:p>
    <w:p w:rsidR="00B14E10" w:rsidRDefault="002F6254" w:rsidP="00C647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F6254">
        <w:t>„Usterka” – wada polegająca na zakłóceniu pracy systemu, mogąca mieć wpływ na funkcjonowanie systemu, natomiast nieograniczająca zdolności operacyjnych systemu do obsługi i wspomagania procesów biznesowych. Usterki oznaczają wszelkie problemy z systemem, które nie mają istotnego wpływu na jego zastosowanie, funkcjonowanie lub utrzymanie oraz dalszy jego rozwój, niebędące Awariami, ani Błędami. </w:t>
      </w:r>
    </w:p>
    <w:p w:rsidR="00B14E10" w:rsidRPr="002F6254" w:rsidRDefault="00B14E10" w:rsidP="00C64714">
      <w:pPr>
        <w:pStyle w:val="Akapitzlist"/>
        <w:numPr>
          <w:ilvl w:val="0"/>
          <w:numId w:val="10"/>
        </w:numPr>
        <w:jc w:val="both"/>
        <w:rPr>
          <w:b/>
        </w:rPr>
      </w:pPr>
    </w:p>
    <w:p w:rsidR="00B14E10" w:rsidRDefault="00B14E10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14E10">
        <w:rPr>
          <w:rFonts w:ascii="Times New Roman" w:hAnsi="Times New Roman"/>
          <w:sz w:val="24"/>
          <w:szCs w:val="24"/>
        </w:rPr>
        <w:t xml:space="preserve">Wykonawca zapewnia pełną zgodność oferowanego produktu z ustawą prawo zamówień publicznych wraz z aktami wykonawczymi oraz z wymaganiami rozporządzenia </w:t>
      </w:r>
      <w:r w:rsidRPr="00B14E10">
        <w:rPr>
          <w:rFonts w:ascii="Times New Roman" w:hAnsi="Times New Roman"/>
          <w:bCs/>
          <w:sz w:val="24"/>
          <w:szCs w:val="24"/>
        </w:rPr>
        <w:t xml:space="preserve">Prezesa Rady Ministrów </w:t>
      </w:r>
      <w:r w:rsidRPr="00B14E10">
        <w:rPr>
          <w:rFonts w:ascii="Times New Roman" w:hAnsi="Times New Roman"/>
          <w:sz w:val="24"/>
          <w:szCs w:val="24"/>
        </w:rPr>
        <w:t xml:space="preserve">z dnia 27 czerwca 2017 r. </w:t>
      </w:r>
      <w:r w:rsidRPr="00B14E10">
        <w:rPr>
          <w:rFonts w:ascii="Times New Roman" w:hAnsi="Times New Roman"/>
          <w:bCs/>
          <w:sz w:val="24"/>
          <w:szCs w:val="24"/>
        </w:rPr>
        <w:t>w sprawie użycia środków komunikacji elektronicznej w postępowaniu o udzielenie zamówienia publicznego oraz udostępniania i przechowywania dokumentów elektronicznych</w:t>
      </w:r>
      <w:r w:rsidR="00D14F2A">
        <w:rPr>
          <w:rFonts w:ascii="Times New Roman" w:hAnsi="Times New Roman"/>
          <w:sz w:val="24"/>
          <w:szCs w:val="24"/>
        </w:rPr>
        <w:t>.</w:t>
      </w:r>
    </w:p>
    <w:p w:rsidR="002F6254" w:rsidRDefault="002F6254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zapewnia, iż jest </w:t>
      </w:r>
      <w:r w:rsidR="009B0FAA">
        <w:rPr>
          <w:rFonts w:ascii="Times New Roman" w:hAnsi="Times New Roman"/>
          <w:sz w:val="24"/>
          <w:szCs w:val="24"/>
        </w:rPr>
        <w:t>upraw</w:t>
      </w:r>
      <w:r>
        <w:rPr>
          <w:rFonts w:ascii="Times New Roman" w:hAnsi="Times New Roman"/>
          <w:sz w:val="24"/>
          <w:szCs w:val="24"/>
        </w:rPr>
        <w:t>niony do użytkowania wszelkich aplikacji niezbędnych do wykonania usługi</w:t>
      </w:r>
      <w:r w:rsidR="009B0FAA">
        <w:rPr>
          <w:rFonts w:ascii="Times New Roman" w:hAnsi="Times New Roman"/>
          <w:sz w:val="24"/>
          <w:szCs w:val="24"/>
        </w:rPr>
        <w:t>, a korzystanie z usługi przez Zamawiającego nie naruszy praw osób trzecich.</w:t>
      </w:r>
    </w:p>
    <w:p w:rsidR="00BA5D94" w:rsidRDefault="00BA5D94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Wykonawca zapewnia wystarczające gwarancje wdrożenia odpowiednich środków technicznych i organizacyjnych w zakresie ochrony danych osobowych, spełniając wymogi ustawy z dnia 29 sierpnia 1997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 o ochronie danych osobowych, a od 25 maja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 Ogólnego rozporządzenia o ochronie danych osobowych z dnia 27 kwietnia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 oraz chroni prawa osób, których dane dotyczą.</w:t>
      </w:r>
    </w:p>
    <w:p w:rsidR="00BA5D94" w:rsidRDefault="00BA5D94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Wykonawca zapewni możliwość wykonania przez Zamawiającego na platformie, obowiązku informacyjnego wynikającego z art. 24 ustawy z dnia 29 sierpnia 1997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 o ochronie danych osobowych.</w:t>
      </w:r>
    </w:p>
    <w:p w:rsidR="00BA5D94" w:rsidRDefault="00BA5D94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Zamawiający, jako Administrator danych, powierzy Wykonawcy przetwarzanie danych osobowych w ramach realizacji przedmiotu Umowy</w:t>
      </w:r>
      <w:r>
        <w:rPr>
          <w:rFonts w:ascii="Times New Roman" w:hAnsi="Times New Roman"/>
          <w:sz w:val="24"/>
          <w:szCs w:val="24"/>
        </w:rPr>
        <w:t>.</w:t>
      </w:r>
    </w:p>
    <w:p w:rsidR="00BA5D94" w:rsidRDefault="00BA5D94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Wzór umowy powierzenia o k</w:t>
      </w:r>
      <w:r>
        <w:rPr>
          <w:rFonts w:ascii="Times New Roman" w:hAnsi="Times New Roman"/>
          <w:sz w:val="24"/>
          <w:szCs w:val="24"/>
        </w:rPr>
        <w:t>tórej mowa w ust. 5, stanowi załącznik do zapytania.</w:t>
      </w:r>
    </w:p>
    <w:p w:rsidR="00BA5D94" w:rsidRPr="006F62FB" w:rsidRDefault="00BA5D94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Strony zgodnie oświadczają, iż po 24 maja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r., zawrą umowę powierzenia przetwarzania danych osobowych, według wzoru przedstawionego przez Zamawiającego, uwzględniająca zmiany związane z wdrożeniem przez Zamawiającego zasad przetwarzania danych osobowych wynikających z Ogólnego rozporządzenia o ochronie danych osobowych z dnia 27 kwietnia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0"/>
        </w:rPr>
        <w:t>Wykonawca zobowiązuje się do zachowania w tajemnicy wszelkich informacji</w:t>
      </w:r>
      <w:r>
        <w:rPr>
          <w:rFonts w:ascii="Times New Roman" w:hAnsi="Times New Roman"/>
          <w:sz w:val="24"/>
          <w:szCs w:val="20"/>
        </w:rPr>
        <w:t xml:space="preserve"> </w:t>
      </w:r>
      <w:r w:rsidRPr="006F62FB">
        <w:rPr>
          <w:rFonts w:ascii="Times New Roman" w:hAnsi="Times New Roman"/>
          <w:sz w:val="24"/>
          <w:szCs w:val="20"/>
        </w:rPr>
        <w:t xml:space="preserve">dotyczących Umowy, które nie podlegają </w:t>
      </w:r>
      <w:r w:rsidRPr="006F62FB">
        <w:rPr>
          <w:rFonts w:ascii="Times New Roman" w:hAnsi="Times New Roman"/>
          <w:sz w:val="24"/>
          <w:szCs w:val="20"/>
        </w:rPr>
        <w:lastRenderedPageBreak/>
        <w:t>obowiązkowi ujawnienia, jakie powziął lub poweźmie w związku z jej zawarciem oraz realizacją.</w:t>
      </w:r>
    </w:p>
    <w:p w:rsidR="00090C4E" w:rsidRPr="00090C4E" w:rsidRDefault="00090C4E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90C4E">
        <w:rPr>
          <w:rFonts w:ascii="Times New Roman" w:hAnsi="Times New Roman"/>
          <w:sz w:val="24"/>
          <w:szCs w:val="20"/>
        </w:rPr>
        <w:t>Wykonawca zobowiązuje się do zachowania w tajemnicy wszelkich informacji</w:t>
      </w:r>
      <w:r w:rsidRPr="00090C4E">
        <w:rPr>
          <w:rFonts w:ascii="Times New Roman" w:hAnsi="Times New Roman"/>
          <w:sz w:val="24"/>
          <w:szCs w:val="20"/>
        </w:rPr>
        <w:br/>
        <w:t>dotyczących Umowy</w:t>
      </w:r>
      <w:r>
        <w:rPr>
          <w:rFonts w:ascii="Times New Roman" w:hAnsi="Times New Roman"/>
          <w:sz w:val="24"/>
          <w:szCs w:val="20"/>
        </w:rPr>
        <w:t>, które nie podlegają obowiązkowi ujawnienia</w:t>
      </w:r>
      <w:r w:rsidRPr="00090C4E">
        <w:rPr>
          <w:rFonts w:ascii="Times New Roman" w:hAnsi="Times New Roman"/>
          <w:sz w:val="24"/>
          <w:szCs w:val="20"/>
        </w:rPr>
        <w:t xml:space="preserve">, jakie powziął lub poweźmie w związku </w:t>
      </w:r>
      <w:r>
        <w:rPr>
          <w:rFonts w:ascii="Times New Roman" w:hAnsi="Times New Roman"/>
          <w:sz w:val="24"/>
          <w:szCs w:val="20"/>
        </w:rPr>
        <w:t>z jej zawarciem oraz realizacją</w:t>
      </w:r>
      <w:r w:rsidRPr="00090C4E">
        <w:rPr>
          <w:rFonts w:ascii="Times New Roman" w:hAnsi="Times New Roman"/>
          <w:sz w:val="24"/>
          <w:szCs w:val="20"/>
        </w:rPr>
        <w:t>.</w:t>
      </w:r>
    </w:p>
    <w:p w:rsidR="00090C4E" w:rsidRPr="00090C4E" w:rsidRDefault="00090C4E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 Klauzula</w:t>
      </w:r>
      <w:r w:rsidRPr="00090C4E">
        <w:rPr>
          <w:rFonts w:ascii="Times New Roman" w:hAnsi="Times New Roman"/>
          <w:sz w:val="24"/>
          <w:szCs w:val="20"/>
        </w:rPr>
        <w:t xml:space="preserve"> poufności</w:t>
      </w:r>
      <w:r>
        <w:rPr>
          <w:rFonts w:ascii="Times New Roman" w:hAnsi="Times New Roman"/>
          <w:sz w:val="24"/>
          <w:szCs w:val="20"/>
        </w:rPr>
        <w:t xml:space="preserve"> obowiązuje</w:t>
      </w:r>
      <w:r w:rsidRPr="00090C4E">
        <w:rPr>
          <w:rFonts w:ascii="Times New Roman" w:hAnsi="Times New Roman"/>
          <w:sz w:val="24"/>
          <w:szCs w:val="20"/>
        </w:rPr>
        <w:t xml:space="preserve"> bezterminowo.</w:t>
      </w:r>
    </w:p>
    <w:p w:rsidR="00090C4E" w:rsidRPr="00090C4E" w:rsidRDefault="00090C4E" w:rsidP="00C647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90C4E">
        <w:rPr>
          <w:rFonts w:ascii="Times New Roman" w:hAnsi="Times New Roman"/>
          <w:sz w:val="24"/>
          <w:szCs w:val="24"/>
        </w:rPr>
        <w:t xml:space="preserve">Wykonawca jest zobowiązany do wypełnienia </w:t>
      </w:r>
      <w:r>
        <w:rPr>
          <w:rFonts w:ascii="Times New Roman" w:hAnsi="Times New Roman"/>
          <w:sz w:val="24"/>
          <w:szCs w:val="24"/>
        </w:rPr>
        <w:t>dokumentu „Klauzula o zachowaniu poufności”.</w:t>
      </w:r>
    </w:p>
    <w:p w:rsidR="00090C4E" w:rsidRPr="00090C4E" w:rsidRDefault="00090C4E" w:rsidP="00090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E10" w:rsidRPr="009B0FAA" w:rsidRDefault="00B14E10" w:rsidP="00C64714">
      <w:pPr>
        <w:pStyle w:val="Akapitzlist"/>
        <w:numPr>
          <w:ilvl w:val="0"/>
          <w:numId w:val="10"/>
        </w:numPr>
        <w:jc w:val="both"/>
        <w:rPr>
          <w:b/>
        </w:rPr>
      </w:pPr>
    </w:p>
    <w:p w:rsidR="00B14E10" w:rsidRDefault="00B14E10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wynagrodzenia Wykonawcy </w:t>
      </w:r>
      <w:r w:rsidR="00AD7BA5">
        <w:rPr>
          <w:rFonts w:ascii="Times New Roman" w:hAnsi="Times New Roman"/>
          <w:sz w:val="24"/>
          <w:szCs w:val="24"/>
        </w:rPr>
        <w:t>należnego z tytułu świadczenia usługi wynosi …………………….. brutto. Słownie zł ……………………………………………brutto.</w:t>
      </w:r>
    </w:p>
    <w:p w:rsidR="00AD7BA5" w:rsidRDefault="00AD7BA5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Należne wynagrodzenie płatne będzie w ratach w następujący</w:t>
      </w:r>
      <w:r w:rsidR="00166206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="00166206">
        <w:rPr>
          <w:rFonts w:ascii="Times New Roman" w:hAnsi="Times New Roman"/>
          <w:sz w:val="24"/>
          <w:szCs w:val="24"/>
        </w:rPr>
        <w:t xml:space="preserve">terminach liczonych od daty zakończenia wdrożenia </w:t>
      </w:r>
      <w:r>
        <w:rPr>
          <w:rFonts w:ascii="Times New Roman" w:hAnsi="Times New Roman"/>
          <w:sz w:val="24"/>
          <w:szCs w:val="24"/>
        </w:rPr>
        <w:t>sposób:</w:t>
      </w:r>
    </w:p>
    <w:p w:rsidR="00AD7BA5" w:rsidRDefault="00166206" w:rsidP="00C6471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>50% bezpośrednio po wdrożeniu,</w:t>
      </w:r>
    </w:p>
    <w:p w:rsidR="00166206" w:rsidRDefault="00166206" w:rsidP="00C6471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>20% po upływie 4 miesięcy,</w:t>
      </w:r>
    </w:p>
    <w:p w:rsidR="00166206" w:rsidRDefault="00166206" w:rsidP="00C6471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>20%  po upływie 8 miesięcy,</w:t>
      </w:r>
    </w:p>
    <w:p w:rsidR="0004251E" w:rsidRPr="0004251E" w:rsidRDefault="0004251E" w:rsidP="00C6471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</w:pPr>
      <w:r>
        <w:t>10% po upływie 12 miesięcy.</w:t>
      </w:r>
    </w:p>
    <w:p w:rsidR="0004251E" w:rsidRDefault="003A38FE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skorzystania z prawa opcji</w:t>
      </w:r>
      <w:r w:rsidR="005C4000">
        <w:rPr>
          <w:rFonts w:ascii="Times New Roman" w:hAnsi="Times New Roman"/>
          <w:sz w:val="24"/>
          <w:szCs w:val="24"/>
        </w:rPr>
        <w:t xml:space="preserve">, o którym mowa w </w:t>
      </w:r>
      <w:r w:rsidR="005C4000" w:rsidRPr="005C4000">
        <w:rPr>
          <w:rFonts w:ascii="Times New Roman" w:hAnsi="Times New Roman"/>
          <w:sz w:val="24"/>
          <w:szCs w:val="24"/>
        </w:rPr>
        <w:t>§5 ust. 4</w:t>
      </w:r>
      <w:r>
        <w:rPr>
          <w:rFonts w:ascii="Times New Roman" w:hAnsi="Times New Roman"/>
          <w:sz w:val="24"/>
          <w:szCs w:val="24"/>
        </w:rPr>
        <w:t xml:space="preserve"> płat</w:t>
      </w:r>
      <w:r w:rsidR="00735984">
        <w:rPr>
          <w:rFonts w:ascii="Times New Roman" w:hAnsi="Times New Roman"/>
          <w:sz w:val="24"/>
          <w:szCs w:val="24"/>
        </w:rPr>
        <w:t>ność następowała będzie za każdy</w:t>
      </w:r>
      <w:r>
        <w:rPr>
          <w:rFonts w:ascii="Times New Roman" w:hAnsi="Times New Roman"/>
          <w:sz w:val="24"/>
          <w:szCs w:val="24"/>
        </w:rPr>
        <w:t xml:space="preserve"> miesiąc przedłużonego trwania stosunku prawnego.</w:t>
      </w:r>
    </w:p>
    <w:p w:rsidR="00B14E10" w:rsidRDefault="00B14E10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 szacunkowa wartość wynagrodzenia wykonawcy wynosi …………….. brutto i odpowiada 24-miesięcznemu okresowi jej obowiązywania</w:t>
      </w:r>
      <w:r w:rsidRPr="00B14E10">
        <w:rPr>
          <w:rFonts w:ascii="Times New Roman" w:hAnsi="Times New Roman"/>
          <w:sz w:val="24"/>
          <w:szCs w:val="24"/>
        </w:rPr>
        <w:t>,</w:t>
      </w:r>
    </w:p>
    <w:p w:rsidR="00B14E10" w:rsidRDefault="00CF3A2E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F3A2E">
        <w:rPr>
          <w:rFonts w:ascii="Times New Roman" w:hAnsi="Times New Roman"/>
          <w:sz w:val="24"/>
          <w:szCs w:val="24"/>
        </w:rPr>
        <w:t xml:space="preserve">Cena przeprowadzenia dodatkowego każdego postępowania ponad przewidywaną </w:t>
      </w:r>
      <w:r>
        <w:rPr>
          <w:rFonts w:ascii="Times New Roman" w:hAnsi="Times New Roman"/>
          <w:sz w:val="24"/>
          <w:szCs w:val="24"/>
        </w:rPr>
        <w:t xml:space="preserve">w umowie </w:t>
      </w:r>
      <w:r w:rsidRPr="00CF3A2E">
        <w:rPr>
          <w:rFonts w:ascii="Times New Roman" w:hAnsi="Times New Roman"/>
          <w:sz w:val="24"/>
          <w:szCs w:val="24"/>
        </w:rPr>
        <w:t>liczbę</w:t>
      </w:r>
      <w:r>
        <w:rPr>
          <w:rFonts w:ascii="Times New Roman" w:hAnsi="Times New Roman"/>
          <w:sz w:val="24"/>
          <w:szCs w:val="24"/>
        </w:rPr>
        <w:t xml:space="preserve"> procedur wynosi ………… brutto.</w:t>
      </w:r>
    </w:p>
    <w:p w:rsidR="00CF3A2E" w:rsidRDefault="00CF3A2E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F3A2E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jednej dodatkowej godziny po wdrożeniu</w:t>
      </w:r>
      <w:r w:rsidRPr="00CF3A2E">
        <w:rPr>
          <w:rFonts w:ascii="Times New Roman" w:hAnsi="Times New Roman"/>
          <w:sz w:val="24"/>
          <w:szCs w:val="24"/>
        </w:rPr>
        <w:t xml:space="preserve"> pobytu pracownika Wyk</w:t>
      </w:r>
      <w:r>
        <w:rPr>
          <w:rFonts w:ascii="Times New Roman" w:hAnsi="Times New Roman"/>
          <w:sz w:val="24"/>
          <w:szCs w:val="24"/>
        </w:rPr>
        <w:t>onawcy do</w:t>
      </w:r>
      <w:r w:rsidRPr="00CF3A2E">
        <w:rPr>
          <w:rFonts w:ascii="Times New Roman" w:hAnsi="Times New Roman"/>
          <w:sz w:val="24"/>
          <w:szCs w:val="24"/>
        </w:rPr>
        <w:t xml:space="preserve"> w si</w:t>
      </w:r>
      <w:r>
        <w:rPr>
          <w:rFonts w:ascii="Times New Roman" w:hAnsi="Times New Roman"/>
          <w:sz w:val="24"/>
          <w:szCs w:val="24"/>
        </w:rPr>
        <w:t>edzibie Zamawiającego i udzielanie</w:t>
      </w:r>
      <w:r w:rsidRPr="00CF3A2E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sparcia pracownikom Zamawiającego wynosi …………………… brutto.</w:t>
      </w:r>
    </w:p>
    <w:p w:rsidR="00C74A89" w:rsidRDefault="006D1D06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D1D06">
        <w:rPr>
          <w:rFonts w:ascii="Times New Roman" w:hAnsi="Times New Roman"/>
          <w:sz w:val="24"/>
          <w:szCs w:val="24"/>
        </w:rPr>
        <w:t>Cena dodatkowego szkolenia w siedzibie Zamawiającego po wdrożeniu wynosi …………………… brutto.</w:t>
      </w:r>
    </w:p>
    <w:p w:rsidR="00C74A89" w:rsidRDefault="00C74A89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Stawki </w:t>
      </w:r>
      <w:r>
        <w:rPr>
          <w:rFonts w:ascii="Times New Roman" w:hAnsi="Times New Roman"/>
          <w:sz w:val="24"/>
          <w:szCs w:val="24"/>
          <w:lang w:eastAsia="pl-PL"/>
        </w:rPr>
        <w:t>wynagrodzenia, o których mowa w niniejszym paragrafie</w:t>
      </w:r>
      <w:r w:rsidRPr="00C74A89">
        <w:rPr>
          <w:rFonts w:ascii="Times New Roman" w:hAnsi="Times New Roman"/>
          <w:sz w:val="24"/>
          <w:szCs w:val="24"/>
          <w:lang w:eastAsia="pl-PL"/>
        </w:rPr>
        <w:t xml:space="preserve"> pozostaje nie</w:t>
      </w:r>
      <w:r w:rsidR="00840752">
        <w:rPr>
          <w:rFonts w:ascii="Times New Roman" w:hAnsi="Times New Roman"/>
          <w:sz w:val="24"/>
          <w:szCs w:val="24"/>
          <w:lang w:eastAsia="pl-PL"/>
        </w:rPr>
        <w:t>zmienne przez cały okres obowiązywania</w:t>
      </w:r>
      <w:r w:rsidRPr="00C74A89">
        <w:rPr>
          <w:rFonts w:ascii="Times New Roman" w:hAnsi="Times New Roman"/>
          <w:sz w:val="24"/>
          <w:szCs w:val="24"/>
          <w:lang w:eastAsia="pl-PL"/>
        </w:rPr>
        <w:t xml:space="preserve"> umowy.</w:t>
      </w:r>
    </w:p>
    <w:p w:rsidR="00C74A89" w:rsidRDefault="00C74A89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40752">
        <w:rPr>
          <w:rFonts w:ascii="Times New Roman" w:hAnsi="Times New Roman"/>
          <w:sz w:val="24"/>
          <w:szCs w:val="24"/>
          <w:lang w:eastAsia="pl-PL"/>
        </w:rPr>
        <w:t xml:space="preserve">Wypłata należnego Wykonawcy wynagrodzenia </w:t>
      </w:r>
      <w:r w:rsidR="00840752">
        <w:rPr>
          <w:rFonts w:ascii="Times New Roman" w:hAnsi="Times New Roman"/>
          <w:sz w:val="24"/>
          <w:szCs w:val="24"/>
          <w:lang w:eastAsia="pl-PL"/>
        </w:rPr>
        <w:t>nastąpi</w:t>
      </w:r>
      <w:r w:rsidRPr="00840752">
        <w:rPr>
          <w:rFonts w:ascii="Times New Roman" w:hAnsi="Times New Roman"/>
          <w:sz w:val="24"/>
          <w:szCs w:val="24"/>
          <w:lang w:eastAsia="pl-PL"/>
        </w:rPr>
        <w:t xml:space="preserve"> na podstawie poprawn</w:t>
      </w:r>
      <w:r w:rsidR="00840752">
        <w:rPr>
          <w:rFonts w:ascii="Times New Roman" w:hAnsi="Times New Roman"/>
          <w:sz w:val="24"/>
          <w:szCs w:val="24"/>
          <w:lang w:eastAsia="pl-PL"/>
        </w:rPr>
        <w:t>ie wystawionej przez Wykonawcę</w:t>
      </w:r>
      <w:r w:rsidRPr="00840752">
        <w:rPr>
          <w:rFonts w:ascii="Times New Roman" w:hAnsi="Times New Roman"/>
          <w:sz w:val="24"/>
          <w:szCs w:val="24"/>
          <w:lang w:eastAsia="pl-PL"/>
        </w:rPr>
        <w:t xml:space="preserve"> faktury VAT.</w:t>
      </w:r>
    </w:p>
    <w:p w:rsidR="00840752" w:rsidRDefault="00840752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Podstawę wystawienia faktury stanowi odpowiednio:</w:t>
      </w:r>
    </w:p>
    <w:p w:rsidR="00840752" w:rsidRDefault="00840752" w:rsidP="00C6471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en-US"/>
        </w:rPr>
      </w:pPr>
      <w:r w:rsidRPr="00840752">
        <w:t xml:space="preserve">wykonanie </w:t>
      </w:r>
      <w:r>
        <w:t>wdrożenia</w:t>
      </w:r>
      <w:r w:rsidRPr="00840752">
        <w:t xml:space="preserve"> </w:t>
      </w:r>
      <w:r>
        <w:t>potwierdzone protokołem odbioru „bez zastrzeżeń,</w:t>
      </w:r>
    </w:p>
    <w:p w:rsidR="00840752" w:rsidRDefault="00840752" w:rsidP="00C6471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en-US"/>
        </w:rPr>
      </w:pPr>
      <w:r w:rsidRPr="00840752">
        <w:t xml:space="preserve">upływ jednego  </w:t>
      </w:r>
      <w:r>
        <w:t>z terminów określonych</w:t>
      </w:r>
      <w:r w:rsidRPr="00840752">
        <w:t xml:space="preserve"> w umowie</w:t>
      </w:r>
      <w:r>
        <w:t>,</w:t>
      </w:r>
    </w:p>
    <w:p w:rsidR="00840752" w:rsidRPr="00840752" w:rsidRDefault="00840752" w:rsidP="00C6471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en-US"/>
        </w:rPr>
      </w:pPr>
      <w:r>
        <w:t>wykonanie na zlecenie dodatkowego świadczenia na warunkach określonych w umowie potwierdzone pisemnie przez Zamawiającego</w:t>
      </w:r>
    </w:p>
    <w:p w:rsidR="00C74A89" w:rsidRDefault="00840752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Wynagrodzenie zostanie zapłacone</w:t>
      </w:r>
      <w:r w:rsidR="00C74A89" w:rsidRPr="00840752">
        <w:rPr>
          <w:rFonts w:ascii="Times New Roman" w:hAnsi="Times New Roman"/>
          <w:sz w:val="24"/>
          <w:szCs w:val="24"/>
          <w:lang w:eastAsia="pl-PL"/>
        </w:rPr>
        <w:t xml:space="preserve"> przelewem bankowym na konto w</w:t>
      </w:r>
      <w:r>
        <w:rPr>
          <w:rFonts w:ascii="Times New Roman" w:hAnsi="Times New Roman"/>
          <w:sz w:val="24"/>
          <w:szCs w:val="24"/>
          <w:lang w:eastAsia="pl-PL"/>
        </w:rPr>
        <w:t xml:space="preserve">skazane w fakturze, </w:t>
      </w:r>
      <w:r w:rsidR="00C74A89" w:rsidRPr="00840752">
        <w:rPr>
          <w:rFonts w:ascii="Times New Roman" w:hAnsi="Times New Roman"/>
          <w:sz w:val="24"/>
          <w:szCs w:val="24"/>
          <w:lang w:eastAsia="pl-PL"/>
        </w:rPr>
        <w:t xml:space="preserve">w terminie </w:t>
      </w:r>
      <w:r>
        <w:rPr>
          <w:rFonts w:ascii="Times New Roman" w:hAnsi="Times New Roman"/>
          <w:sz w:val="24"/>
          <w:szCs w:val="24"/>
          <w:lang w:eastAsia="pl-PL"/>
        </w:rPr>
        <w:t xml:space="preserve">30 dni </w:t>
      </w:r>
      <w:r w:rsidR="00C74A89" w:rsidRPr="00840752">
        <w:rPr>
          <w:rFonts w:ascii="Times New Roman" w:hAnsi="Times New Roman"/>
          <w:sz w:val="24"/>
          <w:szCs w:val="24"/>
          <w:lang w:eastAsia="pl-PL"/>
        </w:rPr>
        <w:t>od dnia jej doręczenia Zamawiającemu.</w:t>
      </w:r>
    </w:p>
    <w:p w:rsidR="003A38FE" w:rsidRDefault="00C74A89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40752">
        <w:rPr>
          <w:rFonts w:ascii="Times New Roman" w:hAnsi="Times New Roman"/>
          <w:sz w:val="24"/>
          <w:szCs w:val="24"/>
          <w:lang w:eastAsia="pl-PL"/>
        </w:rPr>
        <w:t>Za dzień zapłaty uważa się dzień obciążenia rachunku Zamawiającego.</w:t>
      </w:r>
    </w:p>
    <w:p w:rsidR="00F7315B" w:rsidRPr="00F7315B" w:rsidRDefault="00F7315B" w:rsidP="00C647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F7315B">
        <w:rPr>
          <w:rFonts w:ascii="Times New Roman" w:hAnsi="Times New Roman"/>
          <w:sz w:val="24"/>
          <w:szCs w:val="24"/>
          <w:lang w:eastAsia="ar-SA"/>
        </w:rPr>
        <w:t xml:space="preserve">Z tytułu </w:t>
      </w:r>
      <w:r>
        <w:rPr>
          <w:rFonts w:ascii="Times New Roman" w:hAnsi="Times New Roman"/>
          <w:sz w:val="24"/>
          <w:szCs w:val="24"/>
          <w:lang w:eastAsia="ar-SA"/>
        </w:rPr>
        <w:t xml:space="preserve">zwłoki w  zapłacie </w:t>
      </w:r>
      <w:r w:rsidRPr="00F7315B">
        <w:rPr>
          <w:rFonts w:ascii="Times New Roman" w:hAnsi="Times New Roman"/>
          <w:sz w:val="24"/>
          <w:szCs w:val="24"/>
          <w:lang w:eastAsia="ar-SA"/>
        </w:rPr>
        <w:t xml:space="preserve"> wynagrodzenia Wykonawcy przysługuje prawo do naliczania odsetek usta</w:t>
      </w:r>
      <w:r>
        <w:rPr>
          <w:rFonts w:ascii="Times New Roman" w:hAnsi="Times New Roman"/>
          <w:sz w:val="24"/>
          <w:szCs w:val="24"/>
          <w:lang w:eastAsia="ar-SA"/>
        </w:rPr>
        <w:t>wowych za każdy dzień zwłoki</w:t>
      </w:r>
      <w:r w:rsidRPr="00F7315B">
        <w:rPr>
          <w:rFonts w:ascii="Times New Roman" w:hAnsi="Times New Roman"/>
          <w:sz w:val="24"/>
          <w:szCs w:val="24"/>
          <w:lang w:eastAsia="ar-SA"/>
        </w:rPr>
        <w:t>.</w:t>
      </w:r>
    </w:p>
    <w:p w:rsidR="00F7315B" w:rsidRPr="00F7315B" w:rsidRDefault="00F7315B" w:rsidP="00F73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contextualSpacing/>
        <w:jc w:val="both"/>
        <w:rPr>
          <w:rFonts w:ascii="Times New Roman" w:hAnsi="Times New Roman"/>
          <w:sz w:val="24"/>
          <w:szCs w:val="24"/>
        </w:rPr>
      </w:pPr>
    </w:p>
    <w:p w:rsidR="003A38FE" w:rsidRPr="00B338F5" w:rsidRDefault="003A38FE" w:rsidP="00C64714">
      <w:pPr>
        <w:pStyle w:val="Akapitzlist"/>
        <w:numPr>
          <w:ilvl w:val="0"/>
          <w:numId w:val="10"/>
        </w:numPr>
        <w:rPr>
          <w:b/>
        </w:rPr>
      </w:pPr>
    </w:p>
    <w:p w:rsidR="003A38FE" w:rsidRDefault="003A38FE" w:rsidP="00C647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A38FE">
        <w:rPr>
          <w:rFonts w:ascii="Times New Roman" w:hAnsi="Times New Roman"/>
          <w:sz w:val="24"/>
          <w:szCs w:val="24"/>
        </w:rPr>
        <w:t>Umowa</w:t>
      </w:r>
      <w:r>
        <w:rPr>
          <w:rFonts w:ascii="Times New Roman" w:hAnsi="Times New Roman"/>
          <w:sz w:val="24"/>
          <w:szCs w:val="24"/>
        </w:rPr>
        <w:t xml:space="preserve"> obowiązuje od daty jej zawarcia</w:t>
      </w:r>
      <w:r w:rsidRPr="003A38FE">
        <w:rPr>
          <w:rFonts w:ascii="Times New Roman" w:hAnsi="Times New Roman"/>
          <w:sz w:val="24"/>
          <w:szCs w:val="24"/>
        </w:rPr>
        <w:t>.</w:t>
      </w:r>
    </w:p>
    <w:p w:rsidR="003A38FE" w:rsidRDefault="003A38FE" w:rsidP="00C647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wdrożenia usługi wynosi …………….. dni od dnia </w:t>
      </w:r>
      <w:r w:rsidR="00D14F2A">
        <w:rPr>
          <w:rFonts w:ascii="Times New Roman" w:hAnsi="Times New Roman"/>
          <w:sz w:val="24"/>
          <w:szCs w:val="24"/>
        </w:rPr>
        <w:t>zlecenia rozpoczęcia wdrożenia</w:t>
      </w:r>
      <w:r>
        <w:rPr>
          <w:rFonts w:ascii="Times New Roman" w:hAnsi="Times New Roman"/>
          <w:sz w:val="24"/>
          <w:szCs w:val="24"/>
        </w:rPr>
        <w:t>.</w:t>
      </w:r>
    </w:p>
    <w:p w:rsidR="003A38FE" w:rsidRDefault="003A38FE" w:rsidP="00C647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strony z</w:t>
      </w:r>
      <w:r w:rsidR="005925A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wierają na okres 12 miesięcy od dnia wdrożenia usługi wskazanego w protokole.</w:t>
      </w:r>
    </w:p>
    <w:p w:rsidR="003A38FE" w:rsidRDefault="003A38FE" w:rsidP="00C647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przewidują możliwość wydłużenia terminu obowiązywania umowy o okres do 12 miesięcy na warunkach zgodnych ze złożoną ofertą, ramach prawa opcji.</w:t>
      </w:r>
    </w:p>
    <w:p w:rsidR="00C64714" w:rsidRPr="00C64714" w:rsidRDefault="00C64714" w:rsidP="00C647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64714">
        <w:rPr>
          <w:rFonts w:ascii="Times New Roman" w:hAnsi="Times New Roman"/>
          <w:sz w:val="24"/>
          <w:szCs w:val="24"/>
        </w:rPr>
        <w:t>Z tytułu nieskorzystania przez Zamawiającego z uprawnienia o którym mowa w zdaniu poprzednim nie powoduje, Wykonawcy nie przysługuje żadne roszczenie w szczególności z tytułu utraconego zysku.</w:t>
      </w:r>
    </w:p>
    <w:p w:rsidR="00C64714" w:rsidRPr="00F7315B" w:rsidRDefault="00C64714" w:rsidP="00C647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38FE" w:rsidRPr="00EE366F" w:rsidRDefault="003A38FE" w:rsidP="00C64714">
      <w:pPr>
        <w:pStyle w:val="Akapitzlist"/>
        <w:numPr>
          <w:ilvl w:val="0"/>
          <w:numId w:val="10"/>
        </w:numPr>
        <w:jc w:val="both"/>
        <w:rPr>
          <w:b/>
        </w:rPr>
      </w:pPr>
    </w:p>
    <w:p w:rsidR="003B65F6" w:rsidRDefault="003B65F6" w:rsidP="00C6471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3B65F6">
        <w:rPr>
          <w:rFonts w:ascii="Times New Roman" w:hAnsi="Times New Roman"/>
          <w:sz w:val="24"/>
          <w:szCs w:val="24"/>
        </w:rPr>
        <w:t>Zakres świadczonych usług</w:t>
      </w:r>
      <w:r>
        <w:rPr>
          <w:rFonts w:ascii="Times New Roman" w:hAnsi="Times New Roman"/>
          <w:sz w:val="24"/>
          <w:szCs w:val="24"/>
        </w:rPr>
        <w:t xml:space="preserve"> przez Wykonawcę obejmuje</w:t>
      </w:r>
      <w:r w:rsidR="00B41B2E">
        <w:rPr>
          <w:rFonts w:ascii="Times New Roman" w:hAnsi="Times New Roman"/>
          <w:sz w:val="24"/>
          <w:szCs w:val="24"/>
        </w:rPr>
        <w:t xml:space="preserve"> na warunkach określonych w zapytaniu i ofercie w szczególności</w:t>
      </w:r>
      <w:r w:rsidRPr="003B65F6">
        <w:rPr>
          <w:rFonts w:ascii="Times New Roman" w:hAnsi="Times New Roman"/>
          <w:sz w:val="24"/>
          <w:szCs w:val="24"/>
        </w:rPr>
        <w:t>:</w:t>
      </w:r>
    </w:p>
    <w:p w:rsidR="003B65F6" w:rsidRPr="00B41B2E" w:rsidRDefault="003B65F6" w:rsidP="00C647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B41B2E">
        <w:rPr>
          <w:rFonts w:ascii="Times New Roman" w:hAnsi="Times New Roman"/>
          <w:sz w:val="24"/>
          <w:szCs w:val="24"/>
        </w:rPr>
        <w:t>Udzielenie dostępu do systemu,</w:t>
      </w:r>
    </w:p>
    <w:p w:rsidR="003B65F6" w:rsidRPr="00B41B2E" w:rsidRDefault="003B65F6" w:rsidP="00C647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B41B2E">
        <w:rPr>
          <w:rFonts w:ascii="Times New Roman" w:hAnsi="Times New Roman"/>
          <w:sz w:val="24"/>
          <w:szCs w:val="24"/>
        </w:rPr>
        <w:t>Rozwój aplikacji (koszt dostępności najnowszej wersji systemu),</w:t>
      </w:r>
    </w:p>
    <w:p w:rsidR="003B65F6" w:rsidRPr="00B41B2E" w:rsidRDefault="003B65F6" w:rsidP="00C647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B41B2E">
        <w:rPr>
          <w:rFonts w:ascii="Times New Roman" w:hAnsi="Times New Roman"/>
          <w:sz w:val="24"/>
          <w:szCs w:val="24"/>
        </w:rPr>
        <w:t>Utrzymanie infr</w:t>
      </w:r>
      <w:r w:rsidR="00B41B2E">
        <w:rPr>
          <w:rFonts w:ascii="Times New Roman" w:hAnsi="Times New Roman"/>
          <w:sz w:val="24"/>
          <w:szCs w:val="24"/>
        </w:rPr>
        <w:t xml:space="preserve">astruktury w modelu </w:t>
      </w:r>
      <w:r w:rsidRPr="00B41B2E">
        <w:rPr>
          <w:rFonts w:ascii="Times New Roman" w:hAnsi="Times New Roman"/>
          <w:sz w:val="24"/>
          <w:szCs w:val="24"/>
        </w:rPr>
        <w:t>SaaS,</w:t>
      </w:r>
    </w:p>
    <w:p w:rsidR="003B65F6" w:rsidRPr="00B41B2E" w:rsidRDefault="003B65F6" w:rsidP="00C647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B41B2E">
        <w:rPr>
          <w:rFonts w:ascii="Times New Roman" w:hAnsi="Times New Roman"/>
          <w:sz w:val="24"/>
          <w:szCs w:val="24"/>
        </w:rPr>
        <w:t xml:space="preserve">Doradztwo merytoryczne dla prowadzących postępowania i obsługa </w:t>
      </w:r>
      <w:r w:rsidR="00B41B2E">
        <w:rPr>
          <w:rFonts w:ascii="Times New Roman" w:hAnsi="Times New Roman"/>
          <w:sz w:val="24"/>
          <w:szCs w:val="24"/>
        </w:rPr>
        <w:t>podmiotów zewnętrznych</w:t>
      </w:r>
      <w:r w:rsidRPr="00B41B2E">
        <w:rPr>
          <w:rFonts w:ascii="Times New Roman" w:hAnsi="Times New Roman"/>
          <w:sz w:val="24"/>
          <w:szCs w:val="24"/>
        </w:rPr>
        <w:t>,</w:t>
      </w:r>
    </w:p>
    <w:p w:rsidR="003B65F6" w:rsidRDefault="00B41B2E" w:rsidP="00C647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Archiwizację</w:t>
      </w:r>
      <w:r w:rsidR="00A13756">
        <w:rPr>
          <w:rFonts w:ascii="Times New Roman" w:hAnsi="Times New Roman"/>
          <w:sz w:val="24"/>
          <w:szCs w:val="24"/>
        </w:rPr>
        <w:t xml:space="preserve"> danych minimum 48 miesięcy po rozwiązaniu umowy</w:t>
      </w:r>
      <w:r w:rsidR="003B65F6" w:rsidRPr="00B41B2E">
        <w:rPr>
          <w:rFonts w:ascii="Times New Roman" w:hAnsi="Times New Roman"/>
          <w:sz w:val="24"/>
          <w:szCs w:val="24"/>
        </w:rPr>
        <w:t>,</w:t>
      </w:r>
    </w:p>
    <w:p w:rsidR="00EE366F" w:rsidRPr="00090C4E" w:rsidRDefault="00EE366F" w:rsidP="00C647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szkoleń,</w:t>
      </w:r>
    </w:p>
    <w:p w:rsidR="003B65F6" w:rsidRPr="00F7315B" w:rsidRDefault="00EE366F" w:rsidP="00C6471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366F">
        <w:rPr>
          <w:rFonts w:ascii="Times New Roman" w:hAnsi="Times New Roman"/>
          <w:sz w:val="24"/>
          <w:szCs w:val="24"/>
          <w:lang w:val="pl"/>
        </w:rPr>
        <w:t xml:space="preserve">Wykonawca </w:t>
      </w:r>
      <w:r>
        <w:rPr>
          <w:rFonts w:ascii="Times New Roman" w:hAnsi="Times New Roman"/>
          <w:sz w:val="24"/>
          <w:szCs w:val="24"/>
          <w:lang w:val="pl"/>
        </w:rPr>
        <w:t>zapewni</w:t>
      </w:r>
      <w:r w:rsidRPr="00EE366F">
        <w:rPr>
          <w:rFonts w:ascii="Times New Roman" w:hAnsi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/>
          <w:sz w:val="24"/>
          <w:szCs w:val="24"/>
          <w:lang w:val="pl"/>
        </w:rPr>
        <w:t xml:space="preserve">współczynnik </w:t>
      </w:r>
      <w:r w:rsidRPr="00EE366F">
        <w:rPr>
          <w:rFonts w:ascii="Times New Roman" w:hAnsi="Times New Roman"/>
          <w:sz w:val="24"/>
          <w:szCs w:val="24"/>
          <w:lang w:val="pl"/>
        </w:rPr>
        <w:t>stabilno</w:t>
      </w:r>
      <w:r>
        <w:rPr>
          <w:rFonts w:ascii="Times New Roman" w:hAnsi="Times New Roman"/>
          <w:sz w:val="24"/>
          <w:szCs w:val="24"/>
          <w:lang w:val="pl"/>
        </w:rPr>
        <w:t>ści  działania usługi na poziomie ..........</w:t>
      </w:r>
      <w:r w:rsidRPr="00EE366F">
        <w:rPr>
          <w:rFonts w:ascii="Times New Roman" w:hAnsi="Times New Roman"/>
          <w:sz w:val="24"/>
          <w:szCs w:val="24"/>
          <w:lang w:val="pl"/>
        </w:rPr>
        <w:t>%.</w:t>
      </w:r>
    </w:p>
    <w:p w:rsidR="003B65F6" w:rsidRPr="00D32794" w:rsidRDefault="003B65F6" w:rsidP="00C64714">
      <w:pPr>
        <w:pStyle w:val="BodyText21"/>
        <w:numPr>
          <w:ilvl w:val="0"/>
          <w:numId w:val="10"/>
        </w:numPr>
        <w:tabs>
          <w:tab w:val="clear" w:pos="0"/>
          <w:tab w:val="left" w:pos="708"/>
        </w:tabs>
        <w:spacing w:line="276" w:lineRule="auto"/>
        <w:rPr>
          <w:b/>
        </w:rPr>
      </w:pPr>
    </w:p>
    <w:p w:rsidR="00D14552" w:rsidRDefault="00D14552" w:rsidP="00C647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14552">
        <w:rPr>
          <w:rFonts w:ascii="Times New Roman" w:hAnsi="Times New Roman"/>
          <w:sz w:val="24"/>
          <w:szCs w:val="24"/>
        </w:rPr>
        <w:t>Czas</w:t>
      </w:r>
      <w:r>
        <w:rPr>
          <w:rFonts w:ascii="Times New Roman" w:hAnsi="Times New Roman"/>
          <w:sz w:val="24"/>
          <w:szCs w:val="24"/>
        </w:rPr>
        <w:t>y</w:t>
      </w:r>
      <w:r w:rsidRPr="00D14552">
        <w:rPr>
          <w:rFonts w:ascii="Times New Roman" w:hAnsi="Times New Roman"/>
          <w:sz w:val="24"/>
          <w:szCs w:val="24"/>
        </w:rPr>
        <w:t xml:space="preserve"> reakcji</w:t>
      </w:r>
      <w:r>
        <w:rPr>
          <w:rFonts w:ascii="Times New Roman" w:hAnsi="Times New Roman"/>
          <w:sz w:val="24"/>
          <w:szCs w:val="24"/>
        </w:rPr>
        <w:t xml:space="preserve"> serwisowych  i naprawiania ewentualnych</w:t>
      </w:r>
      <w:r w:rsidRPr="00D14552">
        <w:rPr>
          <w:rFonts w:ascii="Times New Roman" w:hAnsi="Times New Roman"/>
          <w:sz w:val="24"/>
          <w:szCs w:val="24"/>
        </w:rPr>
        <w:t xml:space="preserve"> problemu</w:t>
      </w:r>
      <w:r>
        <w:rPr>
          <w:rFonts w:ascii="Times New Roman" w:hAnsi="Times New Roman"/>
          <w:sz w:val="24"/>
          <w:szCs w:val="24"/>
        </w:rPr>
        <w:t xml:space="preserve"> z działaniem usługi wynoszą:</w:t>
      </w:r>
    </w:p>
    <w:p w:rsidR="00D14552" w:rsidRDefault="00D14552" w:rsidP="00C64714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</w:pPr>
      <w:r>
        <w:t xml:space="preserve">w przypadku awarii – reakcja do 4 godzin, usunięcie do </w:t>
      </w:r>
      <w:r w:rsidRPr="00D14552">
        <w:t>24 godzin</w:t>
      </w:r>
      <w:r>
        <w:t xml:space="preserve"> od wystąpienia;</w:t>
      </w:r>
    </w:p>
    <w:p w:rsidR="00D14552" w:rsidRDefault="00D14552" w:rsidP="00C64714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</w:pPr>
      <w:r>
        <w:t xml:space="preserve">w przypadku błędu – </w:t>
      </w:r>
      <w:r w:rsidRPr="00D14552">
        <w:t xml:space="preserve">reakcja do </w:t>
      </w:r>
      <w:r>
        <w:t>8 godzin,</w:t>
      </w:r>
      <w:r w:rsidRPr="00D14552">
        <w:tab/>
      </w:r>
      <w:r>
        <w:t>usunięcie do 72</w:t>
      </w:r>
      <w:r w:rsidRPr="00D14552">
        <w:t xml:space="preserve"> godzin</w:t>
      </w:r>
      <w:r>
        <w:t xml:space="preserve"> od wystąpienia;</w:t>
      </w:r>
    </w:p>
    <w:p w:rsidR="00C64714" w:rsidRPr="00C64714" w:rsidRDefault="00D14552" w:rsidP="00C64714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</w:pPr>
      <w:r>
        <w:t xml:space="preserve">w przypadku usterki –  </w:t>
      </w:r>
      <w:r w:rsidRPr="00D14552">
        <w:t xml:space="preserve">reakcja do </w:t>
      </w:r>
      <w:r>
        <w:t>4</w:t>
      </w:r>
      <w:r w:rsidRPr="00D14552">
        <w:t>8 go</w:t>
      </w:r>
      <w:r w:rsidR="00D32794">
        <w:t xml:space="preserve">dzin, </w:t>
      </w:r>
      <w:r>
        <w:t xml:space="preserve">usunięcie do 5 dni od </w:t>
      </w:r>
      <w:r w:rsidRPr="00D14552">
        <w:t>wystąpienia;</w:t>
      </w:r>
    </w:p>
    <w:p w:rsidR="00C64714" w:rsidRPr="00C64714" w:rsidRDefault="00D14552" w:rsidP="00C647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14552">
        <w:rPr>
          <w:rFonts w:ascii="Times New Roman" w:hAnsi="Times New Roman"/>
          <w:sz w:val="24"/>
          <w:szCs w:val="24"/>
        </w:rPr>
        <w:t>Czas awarii liczony jest ja</w:t>
      </w:r>
      <w:r>
        <w:rPr>
          <w:rFonts w:ascii="Times New Roman" w:hAnsi="Times New Roman"/>
          <w:sz w:val="24"/>
          <w:szCs w:val="24"/>
        </w:rPr>
        <w:t>ko czas niedostępności systemu.</w:t>
      </w:r>
      <w:r w:rsidR="00C64714">
        <w:rPr>
          <w:rFonts w:ascii="Times New Roman" w:hAnsi="Times New Roman"/>
          <w:sz w:val="24"/>
          <w:szCs w:val="24"/>
        </w:rPr>
        <w:t xml:space="preserve"> </w:t>
      </w:r>
      <w:r w:rsidR="00C64714">
        <w:t>(</w:t>
      </w:r>
      <w:r w:rsidR="00C64714" w:rsidRPr="00C64714">
        <w:rPr>
          <w:rFonts w:ascii="Times New Roman" w:hAnsi="Times New Roman"/>
          <w:sz w:val="24"/>
          <w:szCs w:val="24"/>
        </w:rPr>
        <w:t>co najmniej jednego z kluczowych procesów biznesowych).</w:t>
      </w:r>
    </w:p>
    <w:p w:rsidR="00D32794" w:rsidRDefault="00D14552" w:rsidP="00C647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14552">
        <w:rPr>
          <w:rFonts w:ascii="Times New Roman" w:hAnsi="Times New Roman"/>
          <w:sz w:val="24"/>
          <w:szCs w:val="24"/>
        </w:rPr>
        <w:t>W przypadku przekroczenia dopuszczalnych czasów rozwiązania błędów i usterek, czas przekroczenia liczony jest również jako czas niedostępności systemu.</w:t>
      </w:r>
    </w:p>
    <w:p w:rsidR="00D14552" w:rsidRDefault="00D14552" w:rsidP="00C647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14552">
        <w:rPr>
          <w:rFonts w:ascii="Times New Roman" w:hAnsi="Times New Roman"/>
          <w:sz w:val="24"/>
          <w:szCs w:val="24"/>
        </w:rPr>
        <w:t xml:space="preserve"> </w:t>
      </w:r>
      <w:r w:rsidRPr="00D32794">
        <w:rPr>
          <w:rFonts w:ascii="Times New Roman" w:hAnsi="Times New Roman"/>
          <w:sz w:val="24"/>
          <w:szCs w:val="24"/>
        </w:rPr>
        <w:t>Problemy mogą być zgłaszane przez użytkowników ze strony</w:t>
      </w:r>
      <w:r w:rsidR="00D32794">
        <w:rPr>
          <w:rFonts w:ascii="Times New Roman" w:hAnsi="Times New Roman"/>
          <w:sz w:val="24"/>
          <w:szCs w:val="24"/>
        </w:rPr>
        <w:t xml:space="preserve"> Zamawiającego oraz Wykonawców.</w:t>
      </w:r>
    </w:p>
    <w:p w:rsidR="00D14552" w:rsidRDefault="00D32794" w:rsidP="00C647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</w:t>
      </w:r>
      <w:r w:rsidR="008F1590">
        <w:rPr>
          <w:rFonts w:ascii="Times New Roman" w:hAnsi="Times New Roman"/>
          <w:sz w:val="24"/>
          <w:szCs w:val="24"/>
        </w:rPr>
        <w:t>y zgłaszane są na adres e-mali ……………………………….</w:t>
      </w:r>
      <w:r>
        <w:rPr>
          <w:rFonts w:ascii="Times New Roman" w:hAnsi="Times New Roman"/>
          <w:sz w:val="24"/>
          <w:szCs w:val="24"/>
        </w:rPr>
        <w:t xml:space="preserve"> albo</w:t>
      </w:r>
      <w:r w:rsidR="00D14552" w:rsidRPr="00D32794">
        <w:rPr>
          <w:rFonts w:ascii="Times New Roman" w:hAnsi="Times New Roman"/>
          <w:sz w:val="24"/>
          <w:szCs w:val="24"/>
        </w:rPr>
        <w:t xml:space="preserve"> tele</w:t>
      </w:r>
      <w:r>
        <w:rPr>
          <w:rFonts w:ascii="Times New Roman" w:hAnsi="Times New Roman"/>
          <w:sz w:val="24"/>
          <w:szCs w:val="24"/>
        </w:rPr>
        <w:t>fonicznie</w:t>
      </w:r>
      <w:r w:rsidR="008F1590">
        <w:rPr>
          <w:rFonts w:ascii="Times New Roman" w:hAnsi="Times New Roman"/>
          <w:sz w:val="24"/>
          <w:szCs w:val="24"/>
        </w:rPr>
        <w:t xml:space="preserve"> na nr …………………………………………..</w:t>
      </w:r>
      <w:r w:rsidR="00D14552" w:rsidRPr="00D32794">
        <w:rPr>
          <w:rFonts w:ascii="Times New Roman" w:hAnsi="Times New Roman"/>
          <w:sz w:val="24"/>
          <w:szCs w:val="24"/>
        </w:rPr>
        <w:t>.</w:t>
      </w:r>
    </w:p>
    <w:p w:rsidR="00D14552" w:rsidRDefault="00D14552" w:rsidP="00C647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32794">
        <w:rPr>
          <w:rFonts w:ascii="Times New Roman" w:hAnsi="Times New Roman"/>
          <w:sz w:val="24"/>
          <w:szCs w:val="24"/>
        </w:rPr>
        <w:t>Po otrzymaniu informacji o problemie jest on kwalifikowany</w:t>
      </w:r>
      <w:r w:rsidR="00D32794">
        <w:rPr>
          <w:rFonts w:ascii="Times New Roman" w:hAnsi="Times New Roman"/>
          <w:sz w:val="24"/>
          <w:szCs w:val="24"/>
        </w:rPr>
        <w:t xml:space="preserve"> jako awaria, błąd lub usterka.</w:t>
      </w:r>
    </w:p>
    <w:p w:rsidR="00D32794" w:rsidRDefault="00D14552" w:rsidP="00C647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32794">
        <w:rPr>
          <w:rFonts w:ascii="Times New Roman" w:hAnsi="Times New Roman"/>
          <w:sz w:val="24"/>
          <w:szCs w:val="24"/>
        </w:rPr>
        <w:t>Problemy usuwane będą w ramach i w cenie świadczonych usług.</w:t>
      </w:r>
    </w:p>
    <w:p w:rsidR="00D14552" w:rsidRDefault="00D14552" w:rsidP="00C647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32794">
        <w:rPr>
          <w:rFonts w:ascii="Times New Roman" w:hAnsi="Times New Roman"/>
          <w:sz w:val="24"/>
          <w:szCs w:val="24"/>
        </w:rPr>
        <w:t xml:space="preserve"> O terminie usunięcia problemu użytkownik będzie informowany niezwłocznie w formie elektro</w:t>
      </w:r>
      <w:r w:rsidR="00D32794">
        <w:rPr>
          <w:rFonts w:ascii="Times New Roman" w:hAnsi="Times New Roman"/>
          <w:sz w:val="24"/>
          <w:szCs w:val="24"/>
        </w:rPr>
        <w:t>nicznej.</w:t>
      </w:r>
    </w:p>
    <w:p w:rsidR="00D678F3" w:rsidRPr="00F7315B" w:rsidRDefault="00D678F3" w:rsidP="00C64714">
      <w:pPr>
        <w:pStyle w:val="Akapitzlist"/>
        <w:numPr>
          <w:ilvl w:val="0"/>
          <w:numId w:val="10"/>
        </w:numPr>
        <w:jc w:val="both"/>
        <w:rPr>
          <w:b/>
        </w:rPr>
      </w:pPr>
    </w:p>
    <w:p w:rsidR="00DC66BA" w:rsidRPr="003239CA" w:rsidRDefault="00DC66BA" w:rsidP="00C6471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W trakcie realizacji umowy osobami upoważnionymi do kontaktów jest:</w:t>
      </w:r>
    </w:p>
    <w:p w:rsidR="00BB7D42" w:rsidRPr="00BB7D42" w:rsidRDefault="00DC66BA" w:rsidP="00C64714">
      <w:pPr>
        <w:numPr>
          <w:ilvl w:val="1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ze strony Zamawiającego: </w:t>
      </w:r>
      <w:r w:rsidR="00F7315B">
        <w:rPr>
          <w:rFonts w:ascii="Times New Roman" w:hAnsi="Times New Roman"/>
          <w:bCs/>
          <w:sz w:val="24"/>
          <w:szCs w:val="20"/>
        </w:rPr>
        <w:t>…………………………………….</w:t>
      </w:r>
      <w:r w:rsidR="00BB7D42">
        <w:rPr>
          <w:rFonts w:ascii="Times New Roman" w:hAnsi="Times New Roman"/>
          <w:bCs/>
          <w:sz w:val="24"/>
          <w:szCs w:val="20"/>
        </w:rPr>
        <w:t xml:space="preserve">, </w:t>
      </w:r>
    </w:p>
    <w:p w:rsidR="00DC66BA" w:rsidRPr="00F21440" w:rsidRDefault="00BB7D42" w:rsidP="00F7315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0"/>
          <w:lang w:val="en-US"/>
        </w:rPr>
      </w:pPr>
      <w:proofErr w:type="spellStart"/>
      <w:r w:rsidRPr="00F21440">
        <w:rPr>
          <w:rFonts w:ascii="Times New Roman" w:hAnsi="Times New Roman"/>
          <w:bCs/>
          <w:sz w:val="24"/>
          <w:szCs w:val="20"/>
          <w:lang w:val="en-US"/>
        </w:rPr>
        <w:t>adres</w:t>
      </w:r>
      <w:proofErr w:type="spellEnd"/>
      <w:r w:rsidRPr="00F21440">
        <w:rPr>
          <w:rFonts w:ascii="Times New Roman" w:hAnsi="Times New Roman"/>
          <w:bCs/>
          <w:sz w:val="24"/>
          <w:szCs w:val="20"/>
          <w:lang w:val="en-US"/>
        </w:rPr>
        <w:t xml:space="preserve"> e-mail:………., </w:t>
      </w:r>
      <w:r w:rsidR="00AE5522" w:rsidRPr="00F21440">
        <w:rPr>
          <w:rFonts w:ascii="Times New Roman" w:hAnsi="Times New Roman"/>
          <w:bCs/>
          <w:sz w:val="24"/>
          <w:szCs w:val="20"/>
          <w:lang w:val="en-US"/>
        </w:rPr>
        <w:t xml:space="preserve">tel.: …………….., </w:t>
      </w:r>
      <w:r w:rsidRPr="00F21440">
        <w:rPr>
          <w:rFonts w:ascii="Times New Roman" w:hAnsi="Times New Roman"/>
          <w:bCs/>
          <w:sz w:val="24"/>
          <w:szCs w:val="20"/>
          <w:lang w:val="en-US"/>
        </w:rPr>
        <w:t>fax:……………..</w:t>
      </w:r>
      <w:r w:rsidR="00DC66BA" w:rsidRPr="00F21440">
        <w:rPr>
          <w:rFonts w:ascii="Times New Roman" w:hAnsi="Times New Roman"/>
          <w:sz w:val="24"/>
          <w:szCs w:val="20"/>
          <w:lang w:val="en-US"/>
        </w:rPr>
        <w:t>.</w:t>
      </w:r>
    </w:p>
    <w:p w:rsidR="00DC66BA" w:rsidRPr="00F7315B" w:rsidRDefault="00DC66BA" w:rsidP="00C64714">
      <w:pPr>
        <w:numPr>
          <w:ilvl w:val="1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ze strony Wykonawcy: </w:t>
      </w:r>
      <w:r w:rsidR="0073211C">
        <w:rPr>
          <w:rFonts w:ascii="Times New Roman" w:hAnsi="Times New Roman"/>
          <w:sz w:val="24"/>
          <w:szCs w:val="20"/>
        </w:rPr>
        <w:t>…………….</w:t>
      </w:r>
      <w:r w:rsidRPr="003239CA">
        <w:rPr>
          <w:rFonts w:ascii="Times New Roman" w:hAnsi="Times New Roman"/>
          <w:sz w:val="24"/>
          <w:szCs w:val="20"/>
        </w:rPr>
        <w:t>.</w:t>
      </w:r>
      <w:r w:rsidR="00BB7D42">
        <w:rPr>
          <w:rFonts w:ascii="Times New Roman" w:hAnsi="Times New Roman"/>
          <w:sz w:val="24"/>
          <w:szCs w:val="20"/>
        </w:rPr>
        <w:t xml:space="preserve">, </w:t>
      </w:r>
      <w:r w:rsidR="00BB7D42">
        <w:rPr>
          <w:rFonts w:ascii="Times New Roman" w:hAnsi="Times New Roman"/>
          <w:bCs/>
          <w:sz w:val="24"/>
          <w:szCs w:val="20"/>
        </w:rPr>
        <w:t xml:space="preserve">adres e-mail:………., </w:t>
      </w:r>
      <w:r w:rsidR="00AE5522" w:rsidRPr="00AE5522">
        <w:rPr>
          <w:rFonts w:ascii="Times New Roman" w:hAnsi="Times New Roman"/>
          <w:bCs/>
          <w:sz w:val="24"/>
          <w:szCs w:val="20"/>
        </w:rPr>
        <w:t>tel.: …………….., fax:……………...</w:t>
      </w:r>
    </w:p>
    <w:p w:rsidR="00F7315B" w:rsidRDefault="00F7315B" w:rsidP="00F7315B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F7315B" w:rsidRPr="009D20EE" w:rsidRDefault="00F7315B" w:rsidP="00C64714">
      <w:pPr>
        <w:pStyle w:val="Akapitzlist"/>
        <w:numPr>
          <w:ilvl w:val="0"/>
          <w:numId w:val="10"/>
        </w:numPr>
        <w:jc w:val="both"/>
        <w:rPr>
          <w:b/>
        </w:rPr>
      </w:pPr>
    </w:p>
    <w:p w:rsidR="00E54360" w:rsidRDefault="00E54360" w:rsidP="00C6471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>Zamawiający uprawniony jest do odstąpienia ze sutkiem natychmiastowym od umowy</w:t>
      </w:r>
      <w:r>
        <w:rPr>
          <w:rFonts w:ascii="Times New Roman" w:hAnsi="Times New Roman"/>
          <w:bCs/>
          <w:sz w:val="24"/>
          <w:szCs w:val="20"/>
        </w:rPr>
        <w:t xml:space="preserve"> lub jej wypowiedzenia z terminem 30-dniowym</w:t>
      </w:r>
      <w:r w:rsidRPr="00E54360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w przypadku:</w:t>
      </w:r>
    </w:p>
    <w:p w:rsidR="00E54360" w:rsidRDefault="00E54360" w:rsidP="00C64714">
      <w:pPr>
        <w:pStyle w:val="Akapitzlist"/>
        <w:numPr>
          <w:ilvl w:val="0"/>
          <w:numId w:val="24"/>
        </w:numPr>
        <w:jc w:val="both"/>
        <w:rPr>
          <w:bCs/>
          <w:szCs w:val="20"/>
        </w:rPr>
      </w:pPr>
      <w:r>
        <w:rPr>
          <w:bCs/>
          <w:szCs w:val="20"/>
        </w:rPr>
        <w:t>zaistnienia opóźnienia we wdrożeniu usługi wymiarze przekraczającym 15 dni,</w:t>
      </w:r>
    </w:p>
    <w:p w:rsidR="00E54360" w:rsidRDefault="00E54360" w:rsidP="00C64714">
      <w:pPr>
        <w:pStyle w:val="Akapitzlist"/>
        <w:numPr>
          <w:ilvl w:val="0"/>
          <w:numId w:val="24"/>
        </w:numPr>
        <w:jc w:val="both"/>
        <w:rPr>
          <w:bCs/>
          <w:szCs w:val="20"/>
        </w:rPr>
      </w:pPr>
      <w:r>
        <w:rPr>
          <w:bCs/>
          <w:szCs w:val="20"/>
        </w:rPr>
        <w:t>potwierdzenia realizacji usługi z naruszeniem prawa zamówień publicznych,</w:t>
      </w:r>
    </w:p>
    <w:p w:rsidR="00E54360" w:rsidRDefault="00E54360" w:rsidP="00C64714">
      <w:pPr>
        <w:pStyle w:val="Akapitzlist"/>
        <w:numPr>
          <w:ilvl w:val="0"/>
          <w:numId w:val="24"/>
        </w:numPr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  <w:r w:rsidR="00531863">
        <w:rPr>
          <w:bCs/>
          <w:szCs w:val="20"/>
        </w:rPr>
        <w:t>niedotrzymania gwarantowanego pułapu stabilności system</w:t>
      </w:r>
      <w:r w:rsidR="00611310">
        <w:rPr>
          <w:bCs/>
          <w:szCs w:val="20"/>
        </w:rPr>
        <w:t>u – w wymiarze przekraczającym 1</w:t>
      </w:r>
      <w:r w:rsidR="00531863">
        <w:rPr>
          <w:bCs/>
          <w:szCs w:val="20"/>
        </w:rPr>
        <w:t>,5%,</w:t>
      </w:r>
    </w:p>
    <w:p w:rsidR="00531863" w:rsidRDefault="008F1590" w:rsidP="00C64714">
      <w:pPr>
        <w:pStyle w:val="Akapitzlist"/>
        <w:numPr>
          <w:ilvl w:val="0"/>
          <w:numId w:val="24"/>
        </w:numPr>
        <w:jc w:val="both"/>
        <w:rPr>
          <w:bCs/>
          <w:szCs w:val="20"/>
        </w:rPr>
      </w:pPr>
      <w:r>
        <w:rPr>
          <w:bCs/>
          <w:szCs w:val="20"/>
        </w:rPr>
        <w:t>w przypadku zaistnienia</w:t>
      </w:r>
      <w:r w:rsidR="00531863">
        <w:rPr>
          <w:bCs/>
          <w:szCs w:val="20"/>
        </w:rPr>
        <w:t xml:space="preserve"> co najmniej jednego </w:t>
      </w:r>
      <w:r w:rsidR="00DE4E8F">
        <w:rPr>
          <w:bCs/>
          <w:szCs w:val="20"/>
        </w:rPr>
        <w:t>przypadków braku możliwości złożenia oferty z powodu problemów z usługą</w:t>
      </w:r>
      <w:r w:rsidR="00C02C5A">
        <w:rPr>
          <w:bCs/>
          <w:szCs w:val="20"/>
        </w:rPr>
        <w:t>,</w:t>
      </w:r>
    </w:p>
    <w:p w:rsidR="008F1590" w:rsidRDefault="008F1590" w:rsidP="00C64714">
      <w:pPr>
        <w:pStyle w:val="Akapitzlist"/>
        <w:numPr>
          <w:ilvl w:val="0"/>
          <w:numId w:val="24"/>
        </w:numPr>
        <w:jc w:val="both"/>
        <w:rPr>
          <w:bCs/>
          <w:szCs w:val="20"/>
        </w:rPr>
      </w:pPr>
      <w:r>
        <w:rPr>
          <w:bCs/>
          <w:szCs w:val="20"/>
        </w:rPr>
        <w:t>w przypadku stwierdzenia braku wypełnienia przez oferowaną platformę jakiegokolwiek wymogu obowiązującego na podstawie prawa powszechnie obowiązującego</w:t>
      </w:r>
      <w:r w:rsidR="00C02C5A">
        <w:rPr>
          <w:bCs/>
          <w:szCs w:val="20"/>
        </w:rPr>
        <w:t>,</w:t>
      </w:r>
    </w:p>
    <w:p w:rsidR="00735984" w:rsidRDefault="00EF5FAB" w:rsidP="00C64714">
      <w:pPr>
        <w:pStyle w:val="Akapitzlist"/>
        <w:numPr>
          <w:ilvl w:val="0"/>
          <w:numId w:val="24"/>
        </w:numPr>
        <w:jc w:val="both"/>
        <w:rPr>
          <w:bCs/>
          <w:szCs w:val="20"/>
        </w:rPr>
      </w:pPr>
      <w:r>
        <w:rPr>
          <w:bCs/>
          <w:szCs w:val="20"/>
        </w:rPr>
        <w:t xml:space="preserve">w wypadku </w:t>
      </w:r>
      <w:r w:rsidR="00C02C5A">
        <w:rPr>
          <w:bCs/>
          <w:szCs w:val="20"/>
        </w:rPr>
        <w:t>opóźnienia w usunięciu awarii przekraczającego 24 godziny</w:t>
      </w:r>
      <w:r w:rsidR="00735984">
        <w:rPr>
          <w:bCs/>
          <w:szCs w:val="20"/>
        </w:rPr>
        <w:t>,</w:t>
      </w:r>
    </w:p>
    <w:p w:rsidR="00C64714" w:rsidRPr="00C64714" w:rsidRDefault="00C64714" w:rsidP="00C64714">
      <w:pPr>
        <w:pStyle w:val="Akapitzlist"/>
        <w:numPr>
          <w:ilvl w:val="0"/>
          <w:numId w:val="24"/>
        </w:numPr>
        <w:jc w:val="both"/>
        <w:rPr>
          <w:bCs/>
          <w:szCs w:val="20"/>
        </w:rPr>
      </w:pPr>
      <w:r>
        <w:rPr>
          <w:bCs/>
          <w:szCs w:val="20"/>
        </w:rPr>
        <w:t>w wypadku opóźnienia w usunięciu błędu przekraczającego 72 godziny,</w:t>
      </w:r>
    </w:p>
    <w:p w:rsidR="00735984" w:rsidRPr="00735984" w:rsidRDefault="00735984" w:rsidP="00C64714">
      <w:pPr>
        <w:pStyle w:val="Akapitzlist"/>
        <w:numPr>
          <w:ilvl w:val="0"/>
          <w:numId w:val="24"/>
        </w:numPr>
        <w:jc w:val="both"/>
        <w:rPr>
          <w:bCs/>
          <w:szCs w:val="20"/>
        </w:rPr>
      </w:pPr>
      <w:r>
        <w:rPr>
          <w:bCs/>
          <w:szCs w:val="20"/>
        </w:rPr>
        <w:t>w przypadku braku zapewnienia jednej funkcjonalności usługi wymaganej w treści zapytania.</w:t>
      </w:r>
    </w:p>
    <w:p w:rsidR="00E54360" w:rsidRDefault="00E54360" w:rsidP="00C6471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 xml:space="preserve">Zamawiający uprawniony jest do odstąpienia od umowy w terminie 30 dni od </w:t>
      </w:r>
      <w:r>
        <w:rPr>
          <w:rFonts w:ascii="Times New Roman" w:hAnsi="Times New Roman"/>
          <w:bCs/>
          <w:sz w:val="24"/>
          <w:szCs w:val="20"/>
        </w:rPr>
        <w:t>powzięcia wiadomości o zaistnieniu</w:t>
      </w:r>
      <w:r w:rsidRPr="00E54360">
        <w:rPr>
          <w:rFonts w:ascii="Times New Roman" w:hAnsi="Times New Roman"/>
          <w:bCs/>
          <w:sz w:val="24"/>
          <w:szCs w:val="20"/>
        </w:rPr>
        <w:t xml:space="preserve"> pr</w:t>
      </w:r>
      <w:r>
        <w:rPr>
          <w:rFonts w:ascii="Times New Roman" w:hAnsi="Times New Roman"/>
          <w:bCs/>
          <w:sz w:val="24"/>
          <w:szCs w:val="20"/>
        </w:rPr>
        <w:t>zyczyny uzasadniającej dokonanie  tej czynności prawnej</w:t>
      </w:r>
      <w:r w:rsidRPr="00E54360">
        <w:rPr>
          <w:rFonts w:ascii="Times New Roman" w:hAnsi="Times New Roman"/>
          <w:bCs/>
          <w:sz w:val="24"/>
          <w:szCs w:val="20"/>
        </w:rPr>
        <w:t>.</w:t>
      </w:r>
    </w:p>
    <w:p w:rsidR="00F21440" w:rsidRPr="00592C8F" w:rsidRDefault="00E54360" w:rsidP="00F2144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>Wykonawca zobowiązuje się zapłacić Zamawiającemu karę umowną w następującej wysokości:</w:t>
      </w:r>
    </w:p>
    <w:p w:rsidR="00E54360" w:rsidRPr="00E54360" w:rsidRDefault="00E54360" w:rsidP="00C64714">
      <w:pPr>
        <w:numPr>
          <w:ilvl w:val="0"/>
          <w:numId w:val="7"/>
        </w:numPr>
        <w:tabs>
          <w:tab w:val="clear" w:pos="70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>w przypadku odstąpienia od umowy lub rozwiązania umowy przez którąkolwiek ze stron z przyczyn, za które ponosi odpowiedzialność Wykonawca</w:t>
      </w:r>
      <w:r>
        <w:rPr>
          <w:rFonts w:ascii="Times New Roman" w:hAnsi="Times New Roman"/>
          <w:bCs/>
          <w:sz w:val="24"/>
          <w:szCs w:val="20"/>
        </w:rPr>
        <w:t xml:space="preserve"> - kara umowna będzie wynosiła 20</w:t>
      </w:r>
      <w:r w:rsidRPr="00E54360">
        <w:rPr>
          <w:rFonts w:ascii="Times New Roman" w:hAnsi="Times New Roman"/>
          <w:bCs/>
          <w:sz w:val="24"/>
          <w:szCs w:val="20"/>
        </w:rPr>
        <w:t xml:space="preserve">% </w:t>
      </w:r>
      <w:r>
        <w:rPr>
          <w:rFonts w:ascii="Times New Roman" w:hAnsi="Times New Roman"/>
          <w:bCs/>
          <w:sz w:val="24"/>
          <w:szCs w:val="20"/>
        </w:rPr>
        <w:t xml:space="preserve">całkowitej szacunkowej </w:t>
      </w:r>
      <w:r w:rsidRPr="00E54360">
        <w:rPr>
          <w:rFonts w:ascii="Times New Roman" w:hAnsi="Times New Roman"/>
          <w:bCs/>
          <w:sz w:val="24"/>
          <w:szCs w:val="20"/>
        </w:rPr>
        <w:t>wartości umowy</w:t>
      </w:r>
      <w:r>
        <w:rPr>
          <w:rFonts w:ascii="Times New Roman" w:hAnsi="Times New Roman"/>
          <w:bCs/>
          <w:sz w:val="24"/>
          <w:szCs w:val="20"/>
        </w:rPr>
        <w:t xml:space="preserve"> brutto.</w:t>
      </w:r>
    </w:p>
    <w:p w:rsidR="00E54360" w:rsidRDefault="00E54360" w:rsidP="00C64714">
      <w:pPr>
        <w:numPr>
          <w:ilvl w:val="0"/>
          <w:numId w:val="7"/>
        </w:numPr>
        <w:tabs>
          <w:tab w:val="clear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>w przypadku</w:t>
      </w:r>
      <w:r w:rsidR="004B3304">
        <w:rPr>
          <w:rFonts w:ascii="Times New Roman" w:hAnsi="Times New Roman"/>
          <w:bCs/>
          <w:sz w:val="24"/>
          <w:szCs w:val="20"/>
        </w:rPr>
        <w:t xml:space="preserve"> opóźnienia we wdrożeniu usługi – </w:t>
      </w:r>
      <w:r w:rsidR="00EF5FAB">
        <w:rPr>
          <w:rFonts w:ascii="Times New Roman" w:hAnsi="Times New Roman"/>
          <w:bCs/>
          <w:sz w:val="24"/>
          <w:szCs w:val="20"/>
        </w:rPr>
        <w:t xml:space="preserve">w </w:t>
      </w:r>
      <w:r w:rsidR="00592C8F">
        <w:rPr>
          <w:rFonts w:ascii="Times New Roman" w:hAnsi="Times New Roman"/>
          <w:bCs/>
          <w:sz w:val="24"/>
          <w:szCs w:val="20"/>
        </w:rPr>
        <w:t>wymiarze 50</w:t>
      </w:r>
      <w:r w:rsidR="004B3304">
        <w:rPr>
          <w:rFonts w:ascii="Times New Roman" w:hAnsi="Times New Roman"/>
          <w:bCs/>
          <w:sz w:val="24"/>
          <w:szCs w:val="20"/>
        </w:rPr>
        <w:t xml:space="preserve">0,00 zł za każdy </w:t>
      </w:r>
      <w:r w:rsidR="00592C8F">
        <w:rPr>
          <w:rFonts w:ascii="Times New Roman" w:hAnsi="Times New Roman"/>
          <w:bCs/>
          <w:sz w:val="24"/>
          <w:szCs w:val="20"/>
        </w:rPr>
        <w:t xml:space="preserve">rozpoczęty </w:t>
      </w:r>
      <w:r w:rsidR="004B3304">
        <w:rPr>
          <w:rFonts w:ascii="Times New Roman" w:hAnsi="Times New Roman"/>
          <w:bCs/>
          <w:sz w:val="24"/>
          <w:szCs w:val="20"/>
        </w:rPr>
        <w:t>dzień opóźnienia</w:t>
      </w:r>
      <w:r w:rsidR="00EF5FAB">
        <w:rPr>
          <w:rFonts w:ascii="Times New Roman" w:hAnsi="Times New Roman"/>
          <w:bCs/>
          <w:sz w:val="24"/>
          <w:szCs w:val="20"/>
        </w:rPr>
        <w:t>,</w:t>
      </w:r>
    </w:p>
    <w:p w:rsidR="00EF5FAB" w:rsidRDefault="00EF5FAB" w:rsidP="00C64714">
      <w:pPr>
        <w:numPr>
          <w:ilvl w:val="0"/>
          <w:numId w:val="7"/>
        </w:numPr>
        <w:tabs>
          <w:tab w:val="clear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EF5FAB">
        <w:rPr>
          <w:rFonts w:ascii="Times New Roman" w:hAnsi="Times New Roman"/>
          <w:bCs/>
          <w:sz w:val="24"/>
          <w:szCs w:val="20"/>
        </w:rPr>
        <w:t>w przypadku opóźnienia w usunięciu awarii, błędu lub usterki – odpowiednio</w:t>
      </w:r>
      <w:r w:rsidR="006120EC">
        <w:rPr>
          <w:rFonts w:ascii="Times New Roman" w:hAnsi="Times New Roman"/>
          <w:bCs/>
          <w:sz w:val="24"/>
          <w:szCs w:val="20"/>
        </w:rPr>
        <w:t>:</w:t>
      </w:r>
      <w:r w:rsidRPr="00EF5FAB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5</w:t>
      </w:r>
      <w:r w:rsidR="00592C8F">
        <w:rPr>
          <w:rFonts w:ascii="Times New Roman" w:hAnsi="Times New Roman"/>
          <w:bCs/>
          <w:sz w:val="24"/>
          <w:szCs w:val="20"/>
        </w:rPr>
        <w:t>00,00 zł, 200,00 zł lub 100</w:t>
      </w:r>
      <w:r>
        <w:rPr>
          <w:rFonts w:ascii="Times New Roman" w:hAnsi="Times New Roman"/>
          <w:bCs/>
          <w:sz w:val="24"/>
          <w:szCs w:val="20"/>
        </w:rPr>
        <w:t>,00 zł za każdą rozpoczętą godzinę opóźnienia,</w:t>
      </w:r>
    </w:p>
    <w:p w:rsidR="00EF5FAB" w:rsidRPr="00EF5FAB" w:rsidRDefault="00EF5FAB" w:rsidP="00C64714">
      <w:pPr>
        <w:numPr>
          <w:ilvl w:val="0"/>
          <w:numId w:val="7"/>
        </w:numPr>
        <w:tabs>
          <w:tab w:val="clear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w przypadku opóźnienia w przekazaniu koncepcji organizacji otwarcia ofert – 50</w:t>
      </w:r>
      <w:r w:rsidR="00592C8F">
        <w:rPr>
          <w:rFonts w:ascii="Times New Roman" w:hAnsi="Times New Roman"/>
          <w:bCs/>
          <w:sz w:val="24"/>
          <w:szCs w:val="20"/>
        </w:rPr>
        <w:t>0</w:t>
      </w:r>
      <w:r>
        <w:rPr>
          <w:rFonts w:ascii="Times New Roman" w:hAnsi="Times New Roman"/>
          <w:bCs/>
          <w:sz w:val="24"/>
          <w:szCs w:val="20"/>
        </w:rPr>
        <w:t>,</w:t>
      </w:r>
      <w:r w:rsidR="00592C8F">
        <w:rPr>
          <w:rFonts w:ascii="Times New Roman" w:hAnsi="Times New Roman"/>
          <w:bCs/>
          <w:sz w:val="24"/>
          <w:szCs w:val="20"/>
        </w:rPr>
        <w:t>00</w:t>
      </w:r>
      <w:r>
        <w:rPr>
          <w:rFonts w:ascii="Times New Roman" w:hAnsi="Times New Roman"/>
          <w:bCs/>
          <w:sz w:val="24"/>
          <w:szCs w:val="20"/>
        </w:rPr>
        <w:t xml:space="preserve"> zł za każdy dzień opóźnienia </w:t>
      </w:r>
    </w:p>
    <w:p w:rsidR="004B3304" w:rsidRPr="00EF5FAB" w:rsidRDefault="00DE4E8F" w:rsidP="00C64714">
      <w:pPr>
        <w:numPr>
          <w:ilvl w:val="0"/>
          <w:numId w:val="7"/>
        </w:numPr>
        <w:tabs>
          <w:tab w:val="clear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EF5FAB">
        <w:rPr>
          <w:rFonts w:ascii="Times New Roman" w:hAnsi="Times New Roman"/>
          <w:bCs/>
          <w:sz w:val="24"/>
          <w:szCs w:val="20"/>
        </w:rPr>
        <w:t>w braku możliwości złożenia oferty lub innego dokumentu</w:t>
      </w:r>
      <w:r w:rsidR="00592C8F">
        <w:rPr>
          <w:rFonts w:ascii="Times New Roman" w:hAnsi="Times New Roman"/>
          <w:bCs/>
          <w:sz w:val="24"/>
          <w:szCs w:val="20"/>
        </w:rPr>
        <w:t xml:space="preserve"> z powodu problemów z usługą – 1 0</w:t>
      </w:r>
      <w:r w:rsidRPr="00EF5FAB">
        <w:rPr>
          <w:rFonts w:ascii="Times New Roman" w:hAnsi="Times New Roman"/>
          <w:bCs/>
          <w:sz w:val="24"/>
          <w:szCs w:val="20"/>
        </w:rPr>
        <w:t>00,00 zł za każdy stwierdzony przypadek</w:t>
      </w:r>
    </w:p>
    <w:p w:rsidR="00F21440" w:rsidRDefault="00DE4E8F" w:rsidP="00C647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za naruszanie klauzuli poufności lub postanowień dotyczących ochrony danych osobowych – 1</w:t>
      </w:r>
      <w:r w:rsidR="00592C8F">
        <w:rPr>
          <w:rFonts w:ascii="Times New Roman" w:hAnsi="Times New Roman"/>
          <w:bCs/>
          <w:sz w:val="24"/>
          <w:szCs w:val="20"/>
        </w:rPr>
        <w:t>0</w:t>
      </w:r>
      <w:r>
        <w:rPr>
          <w:rFonts w:ascii="Times New Roman" w:hAnsi="Times New Roman"/>
          <w:bCs/>
          <w:sz w:val="24"/>
          <w:szCs w:val="20"/>
        </w:rPr>
        <w:t xml:space="preserve"> 000</w:t>
      </w:r>
      <w:r w:rsidRPr="00DE4E8F">
        <w:rPr>
          <w:rFonts w:ascii="Times New Roman" w:hAnsi="Times New Roman"/>
          <w:bCs/>
          <w:sz w:val="24"/>
          <w:szCs w:val="20"/>
        </w:rPr>
        <w:t>,00 zł za każdy stwierdzony przypadek</w:t>
      </w:r>
      <w:r w:rsidR="00611310">
        <w:rPr>
          <w:rFonts w:ascii="Times New Roman" w:hAnsi="Times New Roman"/>
          <w:bCs/>
          <w:sz w:val="24"/>
          <w:szCs w:val="20"/>
        </w:rPr>
        <w:t>,</w:t>
      </w:r>
    </w:p>
    <w:p w:rsidR="00611310" w:rsidRPr="00611310" w:rsidRDefault="00611310" w:rsidP="00C647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z tytułu przekroczenia gwarantowanego współczynnika działania systemu – 250,00 zł za każde  rozpoczęte 0,1% przekroczenia.</w:t>
      </w:r>
    </w:p>
    <w:p w:rsidR="00E54360" w:rsidRDefault="00E54360" w:rsidP="00C64714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0"/>
        </w:rPr>
      </w:pPr>
      <w:r w:rsidRPr="00F21440">
        <w:rPr>
          <w:rFonts w:ascii="Times New Roman" w:hAnsi="Times New Roman"/>
          <w:bCs/>
          <w:sz w:val="24"/>
          <w:szCs w:val="20"/>
        </w:rPr>
        <w:t>Strony postanawiają, iż w przypadku powstania szkody przewyższającej wysokość kar umownych Zamawiający będzie mógł dochodzić odszkodowania uzupełniającego.</w:t>
      </w:r>
    </w:p>
    <w:p w:rsidR="00DE4E8F" w:rsidRDefault="00F21440" w:rsidP="00C64714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0"/>
        </w:rPr>
      </w:pPr>
      <w:r w:rsidRPr="00F21440">
        <w:rPr>
          <w:rFonts w:ascii="Times New Roman" w:hAnsi="Times New Roman"/>
          <w:bCs/>
          <w:sz w:val="24"/>
          <w:szCs w:val="20"/>
        </w:rPr>
        <w:t>W szczególności Wykonawca odpowiada finansowo</w:t>
      </w:r>
      <w:r>
        <w:rPr>
          <w:rFonts w:ascii="Times New Roman" w:hAnsi="Times New Roman"/>
          <w:bCs/>
          <w:sz w:val="24"/>
          <w:szCs w:val="20"/>
        </w:rPr>
        <w:t xml:space="preserve"> w pełnej wysokości </w:t>
      </w:r>
      <w:r w:rsidRPr="00F21440">
        <w:rPr>
          <w:rFonts w:ascii="Times New Roman" w:hAnsi="Times New Roman"/>
          <w:bCs/>
          <w:sz w:val="24"/>
          <w:szCs w:val="20"/>
        </w:rPr>
        <w:t xml:space="preserve"> za naruszenia prawa powstałe z powodu określonego sposobu świadczenia usługi, za naliczone korekt finansowe lub utratę dofinansowania przez Zamawiającego lub za roszczenia podniesione w stosunku do Zamawiającego  z takiej przyczyny przez podmioty zewnętrzne użytkujące platformę</w:t>
      </w:r>
      <w:r>
        <w:rPr>
          <w:rFonts w:ascii="Times New Roman" w:hAnsi="Times New Roman"/>
          <w:bCs/>
          <w:sz w:val="24"/>
          <w:szCs w:val="20"/>
        </w:rPr>
        <w:t>.</w:t>
      </w:r>
    </w:p>
    <w:p w:rsidR="00377716" w:rsidRPr="00F21440" w:rsidRDefault="00377716" w:rsidP="00C64714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0"/>
        </w:rPr>
      </w:pPr>
      <w:bookmarkStart w:id="0" w:name="_GoBack"/>
      <w:r>
        <w:rPr>
          <w:rFonts w:ascii="Times New Roman" w:hAnsi="Times New Roman"/>
          <w:bCs/>
          <w:sz w:val="24"/>
          <w:szCs w:val="20"/>
        </w:rPr>
        <w:t xml:space="preserve">Wykonawca zobowiązany jest do przedłożenia jako załącznik do umowy polisy ubezpieczenia odpowiedzialności cywilnej w zakresie prowadzonej działalności gospodarczej, obejmującej ryzyka związane z wykonaniem usługi na sumę ubezpieczenia minimum 300 000,00 zł. </w:t>
      </w:r>
    </w:p>
    <w:bookmarkEnd w:id="0"/>
    <w:p w:rsidR="00F7315B" w:rsidRDefault="00F7315B" w:rsidP="00F7315B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2E10B1" w:rsidRPr="00E54360" w:rsidRDefault="002E10B1" w:rsidP="00C64714">
      <w:pPr>
        <w:pStyle w:val="Akapitzlist"/>
        <w:numPr>
          <w:ilvl w:val="0"/>
          <w:numId w:val="10"/>
        </w:numPr>
        <w:jc w:val="both"/>
        <w:rPr>
          <w:b/>
        </w:rPr>
      </w:pPr>
    </w:p>
    <w:p w:rsidR="00E54360" w:rsidRDefault="00E54360" w:rsidP="00C6471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Wszelkie zmiany umowy mogą być dokonywane wyłącznie w formie pisemnej pod rygorem nieważności.</w:t>
      </w:r>
    </w:p>
    <w:p w:rsidR="00E54360" w:rsidRDefault="00E54360" w:rsidP="00C6471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2E10B1">
        <w:rPr>
          <w:rFonts w:ascii="Times New Roman" w:hAnsi="Times New Roman"/>
          <w:sz w:val="24"/>
          <w:szCs w:val="20"/>
        </w:rPr>
        <w:t>Żadna ze stron nie może przelać na inny podmiot zobowiązań i uprawnień wynikających z niniejszej umowy bez uprzedniej pisemnej zgody drugiej strony.</w:t>
      </w:r>
    </w:p>
    <w:p w:rsidR="00E54360" w:rsidRDefault="00E54360" w:rsidP="00C6471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E9203E">
        <w:rPr>
          <w:rFonts w:ascii="Times New Roman" w:hAnsi="Times New Roman"/>
          <w:sz w:val="24"/>
          <w:szCs w:val="20"/>
        </w:rPr>
        <w:t>W sprawach nie uregulowanych niniejszą umową mają zastosowanie przepisy Kodeksu cywilnego.</w:t>
      </w:r>
    </w:p>
    <w:p w:rsidR="00E54360" w:rsidRDefault="00E54360" w:rsidP="00C6471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E9203E">
        <w:rPr>
          <w:rFonts w:ascii="Times New Roman" w:hAnsi="Times New Roman"/>
          <w:sz w:val="24"/>
          <w:szCs w:val="20"/>
        </w:rPr>
        <w:t xml:space="preserve">Ewentualne spory wynikłe na tle realizacji niniejszej umowy będą rozstrzygane przez rzeczowo właściwy </w:t>
      </w:r>
      <w:r>
        <w:rPr>
          <w:rFonts w:ascii="Times New Roman" w:hAnsi="Times New Roman"/>
          <w:sz w:val="24"/>
          <w:szCs w:val="20"/>
        </w:rPr>
        <w:t xml:space="preserve">Sąd Powszechny według </w:t>
      </w:r>
      <w:r w:rsidRPr="00E9203E">
        <w:rPr>
          <w:rFonts w:ascii="Times New Roman" w:hAnsi="Times New Roman"/>
          <w:sz w:val="24"/>
          <w:szCs w:val="20"/>
        </w:rPr>
        <w:t xml:space="preserve"> siedziby Zamawiającego.</w:t>
      </w:r>
    </w:p>
    <w:p w:rsidR="00E54360" w:rsidRPr="00E9203E" w:rsidRDefault="00E54360" w:rsidP="00C6471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E9203E">
        <w:rPr>
          <w:rFonts w:ascii="Times New Roman" w:hAnsi="Times New Roman"/>
          <w:sz w:val="24"/>
          <w:szCs w:val="20"/>
        </w:rPr>
        <w:t xml:space="preserve">Umowa zostaje sporządzona w </w:t>
      </w:r>
      <w:r>
        <w:rPr>
          <w:rFonts w:ascii="Times New Roman" w:hAnsi="Times New Roman"/>
          <w:sz w:val="24"/>
          <w:szCs w:val="20"/>
        </w:rPr>
        <w:t>2</w:t>
      </w:r>
      <w:r w:rsidRPr="00E9203E">
        <w:rPr>
          <w:rFonts w:ascii="Times New Roman" w:hAnsi="Times New Roman"/>
          <w:sz w:val="24"/>
          <w:szCs w:val="20"/>
        </w:rPr>
        <w:t xml:space="preserve"> </w:t>
      </w:r>
      <w:r w:rsidR="00735984">
        <w:rPr>
          <w:rFonts w:ascii="Times New Roman" w:hAnsi="Times New Roman"/>
          <w:sz w:val="24"/>
          <w:szCs w:val="20"/>
        </w:rPr>
        <w:t xml:space="preserve">jednobrzmiących egzemplarzach, </w:t>
      </w:r>
      <w:r>
        <w:rPr>
          <w:rFonts w:ascii="Times New Roman" w:hAnsi="Times New Roman"/>
          <w:sz w:val="24"/>
          <w:szCs w:val="20"/>
        </w:rPr>
        <w:t>po jednym dla każdej ze stron</w:t>
      </w:r>
      <w:r w:rsidRPr="00E9203E">
        <w:rPr>
          <w:rFonts w:ascii="Times New Roman" w:hAnsi="Times New Roman"/>
          <w:sz w:val="24"/>
          <w:szCs w:val="20"/>
        </w:rPr>
        <w:t>.</w:t>
      </w:r>
    </w:p>
    <w:p w:rsidR="009D20EE" w:rsidRDefault="009D20EE" w:rsidP="00377716">
      <w:pPr>
        <w:spacing w:after="0"/>
        <w:rPr>
          <w:rFonts w:ascii="Times New Roman" w:hAnsi="Times New Roman"/>
          <w:b/>
          <w:sz w:val="24"/>
        </w:rPr>
      </w:pPr>
    </w:p>
    <w:p w:rsidR="00DC66BA" w:rsidRPr="003239CA" w:rsidRDefault="00DC66BA" w:rsidP="009D20EE">
      <w:pPr>
        <w:spacing w:after="0"/>
        <w:jc w:val="center"/>
        <w:rPr>
          <w:rFonts w:ascii="Times New Roman" w:hAnsi="Times New Roman"/>
          <w:b/>
          <w:sz w:val="24"/>
        </w:rPr>
      </w:pPr>
      <w:r w:rsidRPr="003239CA">
        <w:rPr>
          <w:rFonts w:ascii="Times New Roman" w:hAnsi="Times New Roman"/>
          <w:b/>
          <w:sz w:val="24"/>
        </w:rPr>
        <w:t>PODPISY STRON</w:t>
      </w:r>
    </w:p>
    <w:p w:rsidR="00DC66BA" w:rsidRPr="003239CA" w:rsidRDefault="00DC66BA" w:rsidP="009D20EE">
      <w:pPr>
        <w:spacing w:after="0"/>
        <w:jc w:val="center"/>
        <w:rPr>
          <w:rFonts w:ascii="Times New Roman" w:hAnsi="Times New Roman"/>
          <w:b/>
          <w:sz w:val="24"/>
        </w:rPr>
      </w:pPr>
      <w:r w:rsidRPr="003239CA">
        <w:rPr>
          <w:rFonts w:ascii="Times New Roman" w:hAnsi="Times New Roman"/>
          <w:b/>
          <w:sz w:val="24"/>
        </w:rPr>
        <w:t>WYKONAWCA</w:t>
      </w:r>
      <w:r w:rsidR="00084F43"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  <w:r w:rsidR="00084F43" w:rsidRPr="00084F43">
        <w:rPr>
          <w:rFonts w:ascii="Times New Roman" w:hAnsi="Times New Roman"/>
          <w:b/>
          <w:sz w:val="24"/>
        </w:rPr>
        <w:t>ZAMAWIAJĄCY</w:t>
      </w:r>
    </w:p>
    <w:p w:rsidR="00D01414" w:rsidRPr="0003579D" w:rsidRDefault="00D0141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414" w:rsidRPr="0003579D" w:rsidRDefault="00D0141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414" w:rsidRPr="0003579D" w:rsidRDefault="00D0141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414" w:rsidRPr="00D01414" w:rsidRDefault="00D01414" w:rsidP="009D20EE">
      <w:pPr>
        <w:spacing w:after="0"/>
        <w:jc w:val="both"/>
        <w:rPr>
          <w:rFonts w:ascii="Times New Roman" w:hAnsi="Times New Roman"/>
          <w:b/>
          <w:i/>
          <w:szCs w:val="24"/>
          <w:u w:val="single"/>
        </w:rPr>
      </w:pPr>
      <w:r w:rsidRPr="00D01414">
        <w:rPr>
          <w:rFonts w:ascii="Times New Roman" w:hAnsi="Times New Roman"/>
          <w:b/>
          <w:i/>
          <w:szCs w:val="24"/>
          <w:u w:val="single"/>
        </w:rPr>
        <w:t>Załącznikami do niniejszej umowy są:</w:t>
      </w:r>
    </w:p>
    <w:p w:rsidR="00E94C6F" w:rsidRDefault="00735984" w:rsidP="00C64714">
      <w:pPr>
        <w:numPr>
          <w:ilvl w:val="0"/>
          <w:numId w:val="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Zapytanie z dnia ……………………….</w:t>
      </w:r>
    </w:p>
    <w:p w:rsidR="00735984" w:rsidRDefault="00735984" w:rsidP="00AF2CB6">
      <w:pPr>
        <w:numPr>
          <w:ilvl w:val="0"/>
          <w:numId w:val="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 Wykonawcy,</w:t>
      </w:r>
    </w:p>
    <w:p w:rsidR="00377716" w:rsidRPr="00377716" w:rsidRDefault="00377716" w:rsidP="00377716">
      <w:pPr>
        <w:numPr>
          <w:ilvl w:val="0"/>
          <w:numId w:val="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Polisa OC Wykonawcy.</w:t>
      </w:r>
    </w:p>
    <w:sectPr w:rsidR="00377716" w:rsidRPr="00377716" w:rsidSect="0003579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709" w:left="1417" w:header="567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99" w:rsidRDefault="00D15D99" w:rsidP="005E1949">
      <w:pPr>
        <w:spacing w:after="0" w:line="240" w:lineRule="auto"/>
      </w:pPr>
      <w:r>
        <w:separator/>
      </w:r>
    </w:p>
  </w:endnote>
  <w:endnote w:type="continuationSeparator" w:id="0">
    <w:p w:rsidR="00D15D99" w:rsidRDefault="00D15D99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Pr="00084F43" w:rsidRDefault="00456B04">
    <w:pPr>
      <w:pStyle w:val="Stopka"/>
      <w:jc w:val="center"/>
      <w:rPr>
        <w:sz w:val="18"/>
        <w:szCs w:val="18"/>
      </w:rPr>
    </w:pPr>
    <w:r w:rsidRPr="00084F43">
      <w:rPr>
        <w:sz w:val="18"/>
        <w:szCs w:val="18"/>
      </w:rPr>
      <w:fldChar w:fldCharType="begin"/>
    </w:r>
    <w:r w:rsidRPr="00084F43">
      <w:rPr>
        <w:sz w:val="18"/>
        <w:szCs w:val="18"/>
      </w:rPr>
      <w:instrText xml:space="preserve"> PAGE   \* MERGEFORMAT </w:instrText>
    </w:r>
    <w:r w:rsidRPr="00084F43">
      <w:rPr>
        <w:sz w:val="18"/>
        <w:szCs w:val="18"/>
      </w:rPr>
      <w:fldChar w:fldCharType="separate"/>
    </w:r>
    <w:r w:rsidR="00377716">
      <w:rPr>
        <w:noProof/>
        <w:sz w:val="18"/>
        <w:szCs w:val="18"/>
      </w:rPr>
      <w:t>5</w:t>
    </w:r>
    <w:r w:rsidRPr="00084F43">
      <w:rPr>
        <w:sz w:val="18"/>
        <w:szCs w:val="18"/>
      </w:rPr>
      <w:fldChar w:fldCharType="end"/>
    </w:r>
  </w:p>
  <w:p w:rsidR="00456B04" w:rsidRDefault="00456B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Default="0002033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bottomMargin">
            <wp:posOffset>-38100</wp:posOffset>
          </wp:positionV>
          <wp:extent cx="6637020" cy="260470"/>
          <wp:effectExtent l="0" t="0" r="0" b="6350"/>
          <wp:wrapNone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26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99" w:rsidRDefault="00D15D99" w:rsidP="005E1949">
      <w:pPr>
        <w:spacing w:after="0" w:line="240" w:lineRule="auto"/>
      </w:pPr>
      <w:r>
        <w:separator/>
      </w:r>
    </w:p>
  </w:footnote>
  <w:footnote w:type="continuationSeparator" w:id="0">
    <w:p w:rsidR="00D15D99" w:rsidRDefault="00D15D99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Default="003777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Default="003777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Default="000203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-245745</wp:posOffset>
          </wp:positionV>
          <wp:extent cx="6068016" cy="1120140"/>
          <wp:effectExtent l="0" t="0" r="9525" b="3810"/>
          <wp:wrapNone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016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71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0">
    <w:nsid w:val="00000025"/>
    <w:multiLevelType w:val="singleLevel"/>
    <w:tmpl w:val="B4D83E60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1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3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5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D077A2E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0DB929EE"/>
    <w:multiLevelType w:val="hybridMultilevel"/>
    <w:tmpl w:val="B8088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155D52FB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1EEB6409"/>
    <w:multiLevelType w:val="singleLevel"/>
    <w:tmpl w:val="6F1CDC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b w:val="0"/>
      </w:rPr>
    </w:lvl>
  </w:abstractNum>
  <w:abstractNum w:abstractNumId="37">
    <w:nsid w:val="230A00EB"/>
    <w:multiLevelType w:val="multilevel"/>
    <w:tmpl w:val="D5CA59E8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A775A2F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C571FE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2CAA1FD9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2E1B0829"/>
    <w:multiLevelType w:val="multilevel"/>
    <w:tmpl w:val="F62223C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3">
    <w:nsid w:val="2EAB17D0"/>
    <w:multiLevelType w:val="hybridMultilevel"/>
    <w:tmpl w:val="2298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6">
    <w:nsid w:val="41AD53D3"/>
    <w:multiLevelType w:val="hybridMultilevel"/>
    <w:tmpl w:val="0E2C3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C70DC2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5A7343FF"/>
    <w:multiLevelType w:val="hybridMultilevel"/>
    <w:tmpl w:val="981623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619F4FBB"/>
    <w:multiLevelType w:val="hybridMultilevel"/>
    <w:tmpl w:val="20024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B5561D"/>
    <w:multiLevelType w:val="hybridMultilevel"/>
    <w:tmpl w:val="D5E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9B3972"/>
    <w:multiLevelType w:val="hybridMultilevel"/>
    <w:tmpl w:val="57B2B3EE"/>
    <w:name w:val="WW8Num182"/>
    <w:lvl w:ilvl="0" w:tplc="260021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1856E3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4">
    <w:nsid w:val="72C8366C"/>
    <w:multiLevelType w:val="hybridMultilevel"/>
    <w:tmpl w:val="34700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">
    <w:nsid w:val="78A22A59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13"/>
  </w:num>
  <w:num w:numId="3">
    <w:abstractNumId w:val="14"/>
  </w:num>
  <w:num w:numId="4">
    <w:abstractNumId w:val="29"/>
  </w:num>
  <w:num w:numId="5">
    <w:abstractNumId w:val="30"/>
  </w:num>
  <w:num w:numId="6">
    <w:abstractNumId w:val="50"/>
  </w:num>
  <w:num w:numId="7">
    <w:abstractNumId w:val="36"/>
    <w:lvlOverride w:ilvl="0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7"/>
  </w:num>
  <w:num w:numId="11">
    <w:abstractNumId w:val="43"/>
  </w:num>
  <w:num w:numId="12">
    <w:abstractNumId w:val="35"/>
  </w:num>
  <w:num w:numId="13">
    <w:abstractNumId w:val="42"/>
  </w:num>
  <w:num w:numId="14">
    <w:abstractNumId w:val="32"/>
  </w:num>
  <w:num w:numId="15">
    <w:abstractNumId w:val="54"/>
  </w:num>
  <w:num w:numId="16">
    <w:abstractNumId w:val="56"/>
  </w:num>
  <w:num w:numId="17">
    <w:abstractNumId w:val="40"/>
  </w:num>
  <w:num w:numId="18">
    <w:abstractNumId w:val="46"/>
  </w:num>
  <w:num w:numId="19">
    <w:abstractNumId w:val="48"/>
  </w:num>
  <w:num w:numId="20">
    <w:abstractNumId w:val="52"/>
  </w:num>
  <w:num w:numId="21">
    <w:abstractNumId w:val="41"/>
  </w:num>
  <w:num w:numId="22">
    <w:abstractNumId w:val="47"/>
  </w:num>
  <w:num w:numId="23">
    <w:abstractNumId w:val="49"/>
  </w:num>
  <w:num w:numId="2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01"/>
    <w:rsid w:val="00001C81"/>
    <w:rsid w:val="000057B0"/>
    <w:rsid w:val="0000613D"/>
    <w:rsid w:val="0000725B"/>
    <w:rsid w:val="00007A39"/>
    <w:rsid w:val="00007B0E"/>
    <w:rsid w:val="00010D35"/>
    <w:rsid w:val="0001111E"/>
    <w:rsid w:val="000117D4"/>
    <w:rsid w:val="000137CD"/>
    <w:rsid w:val="000140E7"/>
    <w:rsid w:val="000145BE"/>
    <w:rsid w:val="000168AA"/>
    <w:rsid w:val="0002033C"/>
    <w:rsid w:val="0002183A"/>
    <w:rsid w:val="00024421"/>
    <w:rsid w:val="00031BAC"/>
    <w:rsid w:val="0003579D"/>
    <w:rsid w:val="000400A5"/>
    <w:rsid w:val="00040BD0"/>
    <w:rsid w:val="0004251E"/>
    <w:rsid w:val="00042CCD"/>
    <w:rsid w:val="00050C83"/>
    <w:rsid w:val="00052E34"/>
    <w:rsid w:val="00053292"/>
    <w:rsid w:val="00055D0B"/>
    <w:rsid w:val="00057A8B"/>
    <w:rsid w:val="00060E1C"/>
    <w:rsid w:val="00062150"/>
    <w:rsid w:val="0006680C"/>
    <w:rsid w:val="00066827"/>
    <w:rsid w:val="00072F09"/>
    <w:rsid w:val="00080ED6"/>
    <w:rsid w:val="00081B45"/>
    <w:rsid w:val="00082074"/>
    <w:rsid w:val="0008388A"/>
    <w:rsid w:val="00084F43"/>
    <w:rsid w:val="000869F1"/>
    <w:rsid w:val="00086DE1"/>
    <w:rsid w:val="00090C4E"/>
    <w:rsid w:val="00090E22"/>
    <w:rsid w:val="00092473"/>
    <w:rsid w:val="0009333C"/>
    <w:rsid w:val="00095332"/>
    <w:rsid w:val="000A1ECF"/>
    <w:rsid w:val="000A3B94"/>
    <w:rsid w:val="000B0564"/>
    <w:rsid w:val="000B5A75"/>
    <w:rsid w:val="000B6E2A"/>
    <w:rsid w:val="000C2356"/>
    <w:rsid w:val="000C51CE"/>
    <w:rsid w:val="000C55E1"/>
    <w:rsid w:val="000C6C3E"/>
    <w:rsid w:val="000D1DE9"/>
    <w:rsid w:val="000D3566"/>
    <w:rsid w:val="000E3ACC"/>
    <w:rsid w:val="000E40AA"/>
    <w:rsid w:val="000E6FF5"/>
    <w:rsid w:val="000F4BBE"/>
    <w:rsid w:val="000F5072"/>
    <w:rsid w:val="00100BDE"/>
    <w:rsid w:val="00101C26"/>
    <w:rsid w:val="00114274"/>
    <w:rsid w:val="001166F6"/>
    <w:rsid w:val="00120DD2"/>
    <w:rsid w:val="00121AA9"/>
    <w:rsid w:val="00124001"/>
    <w:rsid w:val="00130066"/>
    <w:rsid w:val="001316B4"/>
    <w:rsid w:val="001415C6"/>
    <w:rsid w:val="001439BA"/>
    <w:rsid w:val="0015039C"/>
    <w:rsid w:val="0015267D"/>
    <w:rsid w:val="00155B93"/>
    <w:rsid w:val="0015738F"/>
    <w:rsid w:val="00160859"/>
    <w:rsid w:val="00161100"/>
    <w:rsid w:val="0016112E"/>
    <w:rsid w:val="0016179A"/>
    <w:rsid w:val="0016313F"/>
    <w:rsid w:val="00165150"/>
    <w:rsid w:val="00165198"/>
    <w:rsid w:val="00166206"/>
    <w:rsid w:val="00166F94"/>
    <w:rsid w:val="001724BD"/>
    <w:rsid w:val="00173C9F"/>
    <w:rsid w:val="0017780E"/>
    <w:rsid w:val="00177ED3"/>
    <w:rsid w:val="00181AC6"/>
    <w:rsid w:val="00183FC7"/>
    <w:rsid w:val="00185C42"/>
    <w:rsid w:val="00186116"/>
    <w:rsid w:val="0019203E"/>
    <w:rsid w:val="001945BC"/>
    <w:rsid w:val="001A0EA2"/>
    <w:rsid w:val="001A29B6"/>
    <w:rsid w:val="001A65C0"/>
    <w:rsid w:val="001B0C6A"/>
    <w:rsid w:val="001B4AD9"/>
    <w:rsid w:val="001C39AE"/>
    <w:rsid w:val="001D1A04"/>
    <w:rsid w:val="001D3999"/>
    <w:rsid w:val="001E0DD4"/>
    <w:rsid w:val="001E1C4C"/>
    <w:rsid w:val="001E25D0"/>
    <w:rsid w:val="001E684A"/>
    <w:rsid w:val="001F112B"/>
    <w:rsid w:val="001F44A9"/>
    <w:rsid w:val="0020170C"/>
    <w:rsid w:val="002037C9"/>
    <w:rsid w:val="002039FD"/>
    <w:rsid w:val="002056E7"/>
    <w:rsid w:val="002062F5"/>
    <w:rsid w:val="00206B98"/>
    <w:rsid w:val="002116E7"/>
    <w:rsid w:val="00212C05"/>
    <w:rsid w:val="002130EE"/>
    <w:rsid w:val="00215CE1"/>
    <w:rsid w:val="002239A8"/>
    <w:rsid w:val="00227068"/>
    <w:rsid w:val="002329B1"/>
    <w:rsid w:val="002336BB"/>
    <w:rsid w:val="00240301"/>
    <w:rsid w:val="00240E26"/>
    <w:rsid w:val="00247071"/>
    <w:rsid w:val="0025177D"/>
    <w:rsid w:val="00263669"/>
    <w:rsid w:val="00272285"/>
    <w:rsid w:val="00276C4A"/>
    <w:rsid w:val="00280A51"/>
    <w:rsid w:val="00280EF1"/>
    <w:rsid w:val="002818D8"/>
    <w:rsid w:val="0028265D"/>
    <w:rsid w:val="00286996"/>
    <w:rsid w:val="002870AF"/>
    <w:rsid w:val="002871AB"/>
    <w:rsid w:val="0029173C"/>
    <w:rsid w:val="002918EC"/>
    <w:rsid w:val="002926DA"/>
    <w:rsid w:val="0029387E"/>
    <w:rsid w:val="00294001"/>
    <w:rsid w:val="002945A0"/>
    <w:rsid w:val="00297F19"/>
    <w:rsid w:val="002A3AF7"/>
    <w:rsid w:val="002B1A31"/>
    <w:rsid w:val="002B7ED6"/>
    <w:rsid w:val="002C5026"/>
    <w:rsid w:val="002C5D5F"/>
    <w:rsid w:val="002C7296"/>
    <w:rsid w:val="002C75E9"/>
    <w:rsid w:val="002C7C8B"/>
    <w:rsid w:val="002C7E25"/>
    <w:rsid w:val="002D2096"/>
    <w:rsid w:val="002D3A68"/>
    <w:rsid w:val="002E0429"/>
    <w:rsid w:val="002E10B1"/>
    <w:rsid w:val="002E2051"/>
    <w:rsid w:val="002E42EC"/>
    <w:rsid w:val="002E4D9E"/>
    <w:rsid w:val="002E7668"/>
    <w:rsid w:val="002E7DC9"/>
    <w:rsid w:val="002F1F03"/>
    <w:rsid w:val="002F2A5A"/>
    <w:rsid w:val="002F3F4A"/>
    <w:rsid w:val="002F4E35"/>
    <w:rsid w:val="002F6254"/>
    <w:rsid w:val="002F7050"/>
    <w:rsid w:val="003019C3"/>
    <w:rsid w:val="003034E0"/>
    <w:rsid w:val="0030519C"/>
    <w:rsid w:val="0030660B"/>
    <w:rsid w:val="0031158A"/>
    <w:rsid w:val="0031304D"/>
    <w:rsid w:val="003239CA"/>
    <w:rsid w:val="00330269"/>
    <w:rsid w:val="00331637"/>
    <w:rsid w:val="003357B0"/>
    <w:rsid w:val="003370D1"/>
    <w:rsid w:val="003430E2"/>
    <w:rsid w:val="00351B5D"/>
    <w:rsid w:val="00352320"/>
    <w:rsid w:val="003577BF"/>
    <w:rsid w:val="003613CA"/>
    <w:rsid w:val="003671D4"/>
    <w:rsid w:val="00367414"/>
    <w:rsid w:val="003707DC"/>
    <w:rsid w:val="003735D0"/>
    <w:rsid w:val="003747B9"/>
    <w:rsid w:val="003761DF"/>
    <w:rsid w:val="00376D98"/>
    <w:rsid w:val="00377716"/>
    <w:rsid w:val="00383F5A"/>
    <w:rsid w:val="00384ABC"/>
    <w:rsid w:val="0039028C"/>
    <w:rsid w:val="00390CA8"/>
    <w:rsid w:val="00393D36"/>
    <w:rsid w:val="00393D82"/>
    <w:rsid w:val="003A0432"/>
    <w:rsid w:val="003A1544"/>
    <w:rsid w:val="003A38FE"/>
    <w:rsid w:val="003A47A6"/>
    <w:rsid w:val="003A6CAB"/>
    <w:rsid w:val="003B129F"/>
    <w:rsid w:val="003B12C2"/>
    <w:rsid w:val="003B19A2"/>
    <w:rsid w:val="003B301B"/>
    <w:rsid w:val="003B65F6"/>
    <w:rsid w:val="003B7086"/>
    <w:rsid w:val="003C1C26"/>
    <w:rsid w:val="003C28CF"/>
    <w:rsid w:val="003C2E56"/>
    <w:rsid w:val="003C4245"/>
    <w:rsid w:val="003E00C7"/>
    <w:rsid w:val="003E17B3"/>
    <w:rsid w:val="003E2BD8"/>
    <w:rsid w:val="003E428A"/>
    <w:rsid w:val="003E7F9E"/>
    <w:rsid w:val="003F0E57"/>
    <w:rsid w:val="003F2BFF"/>
    <w:rsid w:val="003F46C7"/>
    <w:rsid w:val="003F48D2"/>
    <w:rsid w:val="003F6ECA"/>
    <w:rsid w:val="003F7C1F"/>
    <w:rsid w:val="0040104C"/>
    <w:rsid w:val="004021F0"/>
    <w:rsid w:val="00407C16"/>
    <w:rsid w:val="00410027"/>
    <w:rsid w:val="00410115"/>
    <w:rsid w:val="0041113B"/>
    <w:rsid w:val="004135AB"/>
    <w:rsid w:val="00415BEF"/>
    <w:rsid w:val="004217D7"/>
    <w:rsid w:val="004226E7"/>
    <w:rsid w:val="004279BC"/>
    <w:rsid w:val="00442A51"/>
    <w:rsid w:val="00445E3A"/>
    <w:rsid w:val="00452BED"/>
    <w:rsid w:val="00453D3D"/>
    <w:rsid w:val="00454B82"/>
    <w:rsid w:val="00456B04"/>
    <w:rsid w:val="00461463"/>
    <w:rsid w:val="00461D47"/>
    <w:rsid w:val="004634F5"/>
    <w:rsid w:val="00470114"/>
    <w:rsid w:val="004705EE"/>
    <w:rsid w:val="00470A36"/>
    <w:rsid w:val="0047101E"/>
    <w:rsid w:val="00471EFD"/>
    <w:rsid w:val="00481036"/>
    <w:rsid w:val="0048187C"/>
    <w:rsid w:val="00485C41"/>
    <w:rsid w:val="00485E91"/>
    <w:rsid w:val="00486119"/>
    <w:rsid w:val="00490338"/>
    <w:rsid w:val="00492373"/>
    <w:rsid w:val="004923DE"/>
    <w:rsid w:val="00495893"/>
    <w:rsid w:val="004960F8"/>
    <w:rsid w:val="004A0C38"/>
    <w:rsid w:val="004A76AB"/>
    <w:rsid w:val="004B1F70"/>
    <w:rsid w:val="004B3304"/>
    <w:rsid w:val="004B7DCE"/>
    <w:rsid w:val="004C4FE3"/>
    <w:rsid w:val="004C71AD"/>
    <w:rsid w:val="004C7507"/>
    <w:rsid w:val="004D36BA"/>
    <w:rsid w:val="004D663E"/>
    <w:rsid w:val="004E30E0"/>
    <w:rsid w:val="004E554E"/>
    <w:rsid w:val="004E7E14"/>
    <w:rsid w:val="004F1AE9"/>
    <w:rsid w:val="004F2745"/>
    <w:rsid w:val="004F2EF2"/>
    <w:rsid w:val="004F6D85"/>
    <w:rsid w:val="004F71B4"/>
    <w:rsid w:val="004F72A5"/>
    <w:rsid w:val="004F7A95"/>
    <w:rsid w:val="00501678"/>
    <w:rsid w:val="00502153"/>
    <w:rsid w:val="005049D2"/>
    <w:rsid w:val="005078FD"/>
    <w:rsid w:val="00507B11"/>
    <w:rsid w:val="00507D23"/>
    <w:rsid w:val="00514376"/>
    <w:rsid w:val="005154F3"/>
    <w:rsid w:val="00516686"/>
    <w:rsid w:val="00517A77"/>
    <w:rsid w:val="005242D5"/>
    <w:rsid w:val="00527D3C"/>
    <w:rsid w:val="00531863"/>
    <w:rsid w:val="005365AC"/>
    <w:rsid w:val="0054186C"/>
    <w:rsid w:val="005516B9"/>
    <w:rsid w:val="0055192F"/>
    <w:rsid w:val="00555383"/>
    <w:rsid w:val="00557748"/>
    <w:rsid w:val="00557C5D"/>
    <w:rsid w:val="00563C4B"/>
    <w:rsid w:val="00564A7A"/>
    <w:rsid w:val="005655D5"/>
    <w:rsid w:val="00565C6A"/>
    <w:rsid w:val="00570DE7"/>
    <w:rsid w:val="00571FA8"/>
    <w:rsid w:val="005742DF"/>
    <w:rsid w:val="00574B49"/>
    <w:rsid w:val="00575C39"/>
    <w:rsid w:val="00575CE8"/>
    <w:rsid w:val="0057759C"/>
    <w:rsid w:val="00580CF0"/>
    <w:rsid w:val="00586335"/>
    <w:rsid w:val="005925AE"/>
    <w:rsid w:val="0059263C"/>
    <w:rsid w:val="00592964"/>
    <w:rsid w:val="00592C8F"/>
    <w:rsid w:val="00592FFE"/>
    <w:rsid w:val="00593630"/>
    <w:rsid w:val="00594240"/>
    <w:rsid w:val="005A17F1"/>
    <w:rsid w:val="005A26F3"/>
    <w:rsid w:val="005A730D"/>
    <w:rsid w:val="005A77B8"/>
    <w:rsid w:val="005B2D91"/>
    <w:rsid w:val="005B3D1F"/>
    <w:rsid w:val="005B6DA5"/>
    <w:rsid w:val="005B73FB"/>
    <w:rsid w:val="005C0912"/>
    <w:rsid w:val="005C2D10"/>
    <w:rsid w:val="005C3399"/>
    <w:rsid w:val="005C4000"/>
    <w:rsid w:val="005C4090"/>
    <w:rsid w:val="005C4B84"/>
    <w:rsid w:val="005C609F"/>
    <w:rsid w:val="005C6A37"/>
    <w:rsid w:val="005C6AE6"/>
    <w:rsid w:val="005D04E9"/>
    <w:rsid w:val="005D7225"/>
    <w:rsid w:val="005E1949"/>
    <w:rsid w:val="005E1B09"/>
    <w:rsid w:val="005E2C36"/>
    <w:rsid w:val="005E2EAB"/>
    <w:rsid w:val="005E3768"/>
    <w:rsid w:val="005E6849"/>
    <w:rsid w:val="005E7171"/>
    <w:rsid w:val="005F1A2C"/>
    <w:rsid w:val="005F4916"/>
    <w:rsid w:val="005F58E9"/>
    <w:rsid w:val="005F70CF"/>
    <w:rsid w:val="00603A94"/>
    <w:rsid w:val="0060468C"/>
    <w:rsid w:val="006070AF"/>
    <w:rsid w:val="00611310"/>
    <w:rsid w:val="006120EC"/>
    <w:rsid w:val="0061345F"/>
    <w:rsid w:val="00615116"/>
    <w:rsid w:val="00615155"/>
    <w:rsid w:val="00626FA1"/>
    <w:rsid w:val="00627839"/>
    <w:rsid w:val="00627DB3"/>
    <w:rsid w:val="00627E7C"/>
    <w:rsid w:val="00630A83"/>
    <w:rsid w:val="006332E0"/>
    <w:rsid w:val="00634767"/>
    <w:rsid w:val="00634D52"/>
    <w:rsid w:val="00635153"/>
    <w:rsid w:val="006354EE"/>
    <w:rsid w:val="00641B3D"/>
    <w:rsid w:val="0064309B"/>
    <w:rsid w:val="00646158"/>
    <w:rsid w:val="006510BB"/>
    <w:rsid w:val="00652BBA"/>
    <w:rsid w:val="00654B03"/>
    <w:rsid w:val="006569AD"/>
    <w:rsid w:val="00657241"/>
    <w:rsid w:val="00660CA1"/>
    <w:rsid w:val="00661494"/>
    <w:rsid w:val="00663AB4"/>
    <w:rsid w:val="006647DA"/>
    <w:rsid w:val="0066721A"/>
    <w:rsid w:val="00670017"/>
    <w:rsid w:val="006748B4"/>
    <w:rsid w:val="00674F23"/>
    <w:rsid w:val="0067548F"/>
    <w:rsid w:val="006810D7"/>
    <w:rsid w:val="00684152"/>
    <w:rsid w:val="00684D1D"/>
    <w:rsid w:val="006862EB"/>
    <w:rsid w:val="006902B3"/>
    <w:rsid w:val="006950B9"/>
    <w:rsid w:val="006A0104"/>
    <w:rsid w:val="006A6A59"/>
    <w:rsid w:val="006B1CC3"/>
    <w:rsid w:val="006B624D"/>
    <w:rsid w:val="006B6595"/>
    <w:rsid w:val="006B7A2E"/>
    <w:rsid w:val="006C21B3"/>
    <w:rsid w:val="006C2A2E"/>
    <w:rsid w:val="006C41D6"/>
    <w:rsid w:val="006C492E"/>
    <w:rsid w:val="006D1D06"/>
    <w:rsid w:val="006D57E2"/>
    <w:rsid w:val="006E1F65"/>
    <w:rsid w:val="006E216B"/>
    <w:rsid w:val="006E48D8"/>
    <w:rsid w:val="006E6D1B"/>
    <w:rsid w:val="006E7576"/>
    <w:rsid w:val="006E7CA9"/>
    <w:rsid w:val="006F04D9"/>
    <w:rsid w:val="006F1B19"/>
    <w:rsid w:val="006F4B2E"/>
    <w:rsid w:val="006F515C"/>
    <w:rsid w:val="00710300"/>
    <w:rsid w:val="00711099"/>
    <w:rsid w:val="007112EE"/>
    <w:rsid w:val="007222C2"/>
    <w:rsid w:val="00723606"/>
    <w:rsid w:val="0073211C"/>
    <w:rsid w:val="00732D4E"/>
    <w:rsid w:val="00735984"/>
    <w:rsid w:val="00742FE9"/>
    <w:rsid w:val="0074380F"/>
    <w:rsid w:val="00747300"/>
    <w:rsid w:val="0075258C"/>
    <w:rsid w:val="00753B7F"/>
    <w:rsid w:val="00755E84"/>
    <w:rsid w:val="00757C87"/>
    <w:rsid w:val="00760159"/>
    <w:rsid w:val="007624ED"/>
    <w:rsid w:val="00764700"/>
    <w:rsid w:val="0077103A"/>
    <w:rsid w:val="007775FE"/>
    <w:rsid w:val="00790C97"/>
    <w:rsid w:val="0079165A"/>
    <w:rsid w:val="007938F7"/>
    <w:rsid w:val="00794298"/>
    <w:rsid w:val="0079598E"/>
    <w:rsid w:val="00795A2B"/>
    <w:rsid w:val="00797209"/>
    <w:rsid w:val="0079748B"/>
    <w:rsid w:val="007A22FB"/>
    <w:rsid w:val="007A5A25"/>
    <w:rsid w:val="007A5C57"/>
    <w:rsid w:val="007A7773"/>
    <w:rsid w:val="007A7A82"/>
    <w:rsid w:val="007B2873"/>
    <w:rsid w:val="007B2C0F"/>
    <w:rsid w:val="007B2C53"/>
    <w:rsid w:val="007B42E7"/>
    <w:rsid w:val="007C2998"/>
    <w:rsid w:val="007C37DF"/>
    <w:rsid w:val="007C761B"/>
    <w:rsid w:val="007D1C12"/>
    <w:rsid w:val="007D3B6D"/>
    <w:rsid w:val="007D4AC6"/>
    <w:rsid w:val="007D63A6"/>
    <w:rsid w:val="007E7781"/>
    <w:rsid w:val="007F0AF9"/>
    <w:rsid w:val="007F1D28"/>
    <w:rsid w:val="007F51C7"/>
    <w:rsid w:val="007F553B"/>
    <w:rsid w:val="007F6AA2"/>
    <w:rsid w:val="007F70FB"/>
    <w:rsid w:val="007F7536"/>
    <w:rsid w:val="0080447A"/>
    <w:rsid w:val="00804E66"/>
    <w:rsid w:val="008075FA"/>
    <w:rsid w:val="00810385"/>
    <w:rsid w:val="00811809"/>
    <w:rsid w:val="008130E6"/>
    <w:rsid w:val="00816611"/>
    <w:rsid w:val="008171E9"/>
    <w:rsid w:val="00817E51"/>
    <w:rsid w:val="00823A84"/>
    <w:rsid w:val="0082479B"/>
    <w:rsid w:val="00834399"/>
    <w:rsid w:val="00834486"/>
    <w:rsid w:val="0083757F"/>
    <w:rsid w:val="00840752"/>
    <w:rsid w:val="00843D53"/>
    <w:rsid w:val="008476DE"/>
    <w:rsid w:val="00847953"/>
    <w:rsid w:val="008517D4"/>
    <w:rsid w:val="00851964"/>
    <w:rsid w:val="00851BC5"/>
    <w:rsid w:val="00856B74"/>
    <w:rsid w:val="00857DCE"/>
    <w:rsid w:val="00864083"/>
    <w:rsid w:val="0086531B"/>
    <w:rsid w:val="00866CB6"/>
    <w:rsid w:val="00874484"/>
    <w:rsid w:val="008746B9"/>
    <w:rsid w:val="00874AFD"/>
    <w:rsid w:val="00874D47"/>
    <w:rsid w:val="00875385"/>
    <w:rsid w:val="0088046E"/>
    <w:rsid w:val="00880FB1"/>
    <w:rsid w:val="008832E5"/>
    <w:rsid w:val="00884CCA"/>
    <w:rsid w:val="00887B46"/>
    <w:rsid w:val="008978C2"/>
    <w:rsid w:val="008A1AA4"/>
    <w:rsid w:val="008A345C"/>
    <w:rsid w:val="008A3C69"/>
    <w:rsid w:val="008B0D0F"/>
    <w:rsid w:val="008B11CD"/>
    <w:rsid w:val="008B3778"/>
    <w:rsid w:val="008B4AC1"/>
    <w:rsid w:val="008B672E"/>
    <w:rsid w:val="008B7D60"/>
    <w:rsid w:val="008C27BF"/>
    <w:rsid w:val="008C335E"/>
    <w:rsid w:val="008C4AFB"/>
    <w:rsid w:val="008C54BC"/>
    <w:rsid w:val="008D3D7B"/>
    <w:rsid w:val="008D73BF"/>
    <w:rsid w:val="008D7A2F"/>
    <w:rsid w:val="008D7D45"/>
    <w:rsid w:val="008E257C"/>
    <w:rsid w:val="008E3008"/>
    <w:rsid w:val="008E55B1"/>
    <w:rsid w:val="008E744E"/>
    <w:rsid w:val="008F1189"/>
    <w:rsid w:val="008F1419"/>
    <w:rsid w:val="008F1590"/>
    <w:rsid w:val="008F28F4"/>
    <w:rsid w:val="008F3FF5"/>
    <w:rsid w:val="008F42B1"/>
    <w:rsid w:val="008F4E94"/>
    <w:rsid w:val="00900E03"/>
    <w:rsid w:val="0090384D"/>
    <w:rsid w:val="00903C22"/>
    <w:rsid w:val="009078C8"/>
    <w:rsid w:val="0091574E"/>
    <w:rsid w:val="00917528"/>
    <w:rsid w:val="00917BDA"/>
    <w:rsid w:val="00922559"/>
    <w:rsid w:val="009246C9"/>
    <w:rsid w:val="00925087"/>
    <w:rsid w:val="00935409"/>
    <w:rsid w:val="00936D27"/>
    <w:rsid w:val="00943791"/>
    <w:rsid w:val="009463D0"/>
    <w:rsid w:val="00946728"/>
    <w:rsid w:val="009469EE"/>
    <w:rsid w:val="00951B24"/>
    <w:rsid w:val="00955019"/>
    <w:rsid w:val="00957046"/>
    <w:rsid w:val="009572D6"/>
    <w:rsid w:val="00957B1B"/>
    <w:rsid w:val="00960D46"/>
    <w:rsid w:val="00961888"/>
    <w:rsid w:val="0096243B"/>
    <w:rsid w:val="00966286"/>
    <w:rsid w:val="00967D33"/>
    <w:rsid w:val="009728BC"/>
    <w:rsid w:val="009746E2"/>
    <w:rsid w:val="0097753F"/>
    <w:rsid w:val="009778FC"/>
    <w:rsid w:val="00983530"/>
    <w:rsid w:val="0099353B"/>
    <w:rsid w:val="009941BF"/>
    <w:rsid w:val="009958C8"/>
    <w:rsid w:val="00997489"/>
    <w:rsid w:val="009979D1"/>
    <w:rsid w:val="009A2CC5"/>
    <w:rsid w:val="009A3132"/>
    <w:rsid w:val="009A4AB0"/>
    <w:rsid w:val="009A4D91"/>
    <w:rsid w:val="009B0FAA"/>
    <w:rsid w:val="009B2492"/>
    <w:rsid w:val="009B3978"/>
    <w:rsid w:val="009B50F2"/>
    <w:rsid w:val="009B5FD5"/>
    <w:rsid w:val="009C105C"/>
    <w:rsid w:val="009C122A"/>
    <w:rsid w:val="009C5DC5"/>
    <w:rsid w:val="009D11F7"/>
    <w:rsid w:val="009D1ED4"/>
    <w:rsid w:val="009D20EE"/>
    <w:rsid w:val="009D2DB8"/>
    <w:rsid w:val="009D7932"/>
    <w:rsid w:val="009E0205"/>
    <w:rsid w:val="009E0BF3"/>
    <w:rsid w:val="009E1558"/>
    <w:rsid w:val="009E6519"/>
    <w:rsid w:val="009E79BA"/>
    <w:rsid w:val="009F1C01"/>
    <w:rsid w:val="009F4978"/>
    <w:rsid w:val="009F58F1"/>
    <w:rsid w:val="00A0222D"/>
    <w:rsid w:val="00A02439"/>
    <w:rsid w:val="00A0252D"/>
    <w:rsid w:val="00A0402C"/>
    <w:rsid w:val="00A05ABF"/>
    <w:rsid w:val="00A05F97"/>
    <w:rsid w:val="00A114C8"/>
    <w:rsid w:val="00A121AD"/>
    <w:rsid w:val="00A13756"/>
    <w:rsid w:val="00A178A6"/>
    <w:rsid w:val="00A25EB3"/>
    <w:rsid w:val="00A30933"/>
    <w:rsid w:val="00A32A07"/>
    <w:rsid w:val="00A379DE"/>
    <w:rsid w:val="00A416C0"/>
    <w:rsid w:val="00A417AB"/>
    <w:rsid w:val="00A43B04"/>
    <w:rsid w:val="00A44058"/>
    <w:rsid w:val="00A4696B"/>
    <w:rsid w:val="00A46B15"/>
    <w:rsid w:val="00A506E1"/>
    <w:rsid w:val="00A51681"/>
    <w:rsid w:val="00A61EF1"/>
    <w:rsid w:val="00A6693F"/>
    <w:rsid w:val="00A67BC5"/>
    <w:rsid w:val="00A71002"/>
    <w:rsid w:val="00A80440"/>
    <w:rsid w:val="00A81B9B"/>
    <w:rsid w:val="00A83730"/>
    <w:rsid w:val="00A85B33"/>
    <w:rsid w:val="00A8748C"/>
    <w:rsid w:val="00AA0D93"/>
    <w:rsid w:val="00AA193A"/>
    <w:rsid w:val="00AA51CB"/>
    <w:rsid w:val="00AA5D5B"/>
    <w:rsid w:val="00AA5D66"/>
    <w:rsid w:val="00AA7357"/>
    <w:rsid w:val="00AA7AB4"/>
    <w:rsid w:val="00AB6764"/>
    <w:rsid w:val="00AC130D"/>
    <w:rsid w:val="00AC29C4"/>
    <w:rsid w:val="00AC43D3"/>
    <w:rsid w:val="00AC55C8"/>
    <w:rsid w:val="00AC730C"/>
    <w:rsid w:val="00AD2796"/>
    <w:rsid w:val="00AD3AFC"/>
    <w:rsid w:val="00AD4BB5"/>
    <w:rsid w:val="00AD725A"/>
    <w:rsid w:val="00AD7BA5"/>
    <w:rsid w:val="00AE053B"/>
    <w:rsid w:val="00AE169F"/>
    <w:rsid w:val="00AE1D93"/>
    <w:rsid w:val="00AE2081"/>
    <w:rsid w:val="00AE31C9"/>
    <w:rsid w:val="00AE4D2B"/>
    <w:rsid w:val="00AE5522"/>
    <w:rsid w:val="00AF2CB6"/>
    <w:rsid w:val="00AF45FD"/>
    <w:rsid w:val="00AF7911"/>
    <w:rsid w:val="00B01265"/>
    <w:rsid w:val="00B06D75"/>
    <w:rsid w:val="00B10027"/>
    <w:rsid w:val="00B10572"/>
    <w:rsid w:val="00B1180C"/>
    <w:rsid w:val="00B13B30"/>
    <w:rsid w:val="00B13FA8"/>
    <w:rsid w:val="00B14470"/>
    <w:rsid w:val="00B14C54"/>
    <w:rsid w:val="00B14E10"/>
    <w:rsid w:val="00B170C5"/>
    <w:rsid w:val="00B2016D"/>
    <w:rsid w:val="00B27928"/>
    <w:rsid w:val="00B30605"/>
    <w:rsid w:val="00B30920"/>
    <w:rsid w:val="00B338F5"/>
    <w:rsid w:val="00B33CA9"/>
    <w:rsid w:val="00B35494"/>
    <w:rsid w:val="00B41B2E"/>
    <w:rsid w:val="00B45E4B"/>
    <w:rsid w:val="00B46DC9"/>
    <w:rsid w:val="00B62FD3"/>
    <w:rsid w:val="00B705F4"/>
    <w:rsid w:val="00B71496"/>
    <w:rsid w:val="00B74F2C"/>
    <w:rsid w:val="00B81C4E"/>
    <w:rsid w:val="00B922A8"/>
    <w:rsid w:val="00B93D6E"/>
    <w:rsid w:val="00B946C0"/>
    <w:rsid w:val="00BA0824"/>
    <w:rsid w:val="00BA0C28"/>
    <w:rsid w:val="00BA3028"/>
    <w:rsid w:val="00BA3337"/>
    <w:rsid w:val="00BA5469"/>
    <w:rsid w:val="00BA5D94"/>
    <w:rsid w:val="00BB3EBF"/>
    <w:rsid w:val="00BB7D42"/>
    <w:rsid w:val="00BC00BE"/>
    <w:rsid w:val="00BC29C6"/>
    <w:rsid w:val="00BC317D"/>
    <w:rsid w:val="00BC3BDD"/>
    <w:rsid w:val="00BC456C"/>
    <w:rsid w:val="00BC7698"/>
    <w:rsid w:val="00BD12CC"/>
    <w:rsid w:val="00BD2897"/>
    <w:rsid w:val="00BD2F8C"/>
    <w:rsid w:val="00BD7985"/>
    <w:rsid w:val="00BE1067"/>
    <w:rsid w:val="00BE1260"/>
    <w:rsid w:val="00BE274A"/>
    <w:rsid w:val="00BE4245"/>
    <w:rsid w:val="00BE5B25"/>
    <w:rsid w:val="00BE79F0"/>
    <w:rsid w:val="00BF4BA1"/>
    <w:rsid w:val="00BF4D3B"/>
    <w:rsid w:val="00BF594E"/>
    <w:rsid w:val="00BF662D"/>
    <w:rsid w:val="00BF683A"/>
    <w:rsid w:val="00BF6D3F"/>
    <w:rsid w:val="00BF72AD"/>
    <w:rsid w:val="00BF7BCB"/>
    <w:rsid w:val="00C00E58"/>
    <w:rsid w:val="00C00F2B"/>
    <w:rsid w:val="00C01B00"/>
    <w:rsid w:val="00C02C5A"/>
    <w:rsid w:val="00C03501"/>
    <w:rsid w:val="00C11A42"/>
    <w:rsid w:val="00C13B76"/>
    <w:rsid w:val="00C153B7"/>
    <w:rsid w:val="00C1754B"/>
    <w:rsid w:val="00C17A23"/>
    <w:rsid w:val="00C2184A"/>
    <w:rsid w:val="00C2436F"/>
    <w:rsid w:val="00C2452E"/>
    <w:rsid w:val="00C2641F"/>
    <w:rsid w:val="00C26991"/>
    <w:rsid w:val="00C27827"/>
    <w:rsid w:val="00C30F9B"/>
    <w:rsid w:val="00C3700A"/>
    <w:rsid w:val="00C37160"/>
    <w:rsid w:val="00C37B6B"/>
    <w:rsid w:val="00C400FD"/>
    <w:rsid w:val="00C41B7A"/>
    <w:rsid w:val="00C46496"/>
    <w:rsid w:val="00C467E5"/>
    <w:rsid w:val="00C502FF"/>
    <w:rsid w:val="00C50D15"/>
    <w:rsid w:val="00C51EAD"/>
    <w:rsid w:val="00C53836"/>
    <w:rsid w:val="00C53D96"/>
    <w:rsid w:val="00C54257"/>
    <w:rsid w:val="00C566B7"/>
    <w:rsid w:val="00C60064"/>
    <w:rsid w:val="00C61309"/>
    <w:rsid w:val="00C629C1"/>
    <w:rsid w:val="00C64714"/>
    <w:rsid w:val="00C7011B"/>
    <w:rsid w:val="00C71EAF"/>
    <w:rsid w:val="00C72A83"/>
    <w:rsid w:val="00C72A98"/>
    <w:rsid w:val="00C72CF2"/>
    <w:rsid w:val="00C74267"/>
    <w:rsid w:val="00C74A89"/>
    <w:rsid w:val="00C75F71"/>
    <w:rsid w:val="00C76699"/>
    <w:rsid w:val="00C76E53"/>
    <w:rsid w:val="00C77393"/>
    <w:rsid w:val="00C811E7"/>
    <w:rsid w:val="00C816BE"/>
    <w:rsid w:val="00C81ED7"/>
    <w:rsid w:val="00C826FA"/>
    <w:rsid w:val="00C83D3A"/>
    <w:rsid w:val="00C83EF5"/>
    <w:rsid w:val="00C85E47"/>
    <w:rsid w:val="00C9051F"/>
    <w:rsid w:val="00C92456"/>
    <w:rsid w:val="00C95347"/>
    <w:rsid w:val="00C95CBE"/>
    <w:rsid w:val="00CA1D38"/>
    <w:rsid w:val="00CA340F"/>
    <w:rsid w:val="00CA3A01"/>
    <w:rsid w:val="00CA5C33"/>
    <w:rsid w:val="00CB2444"/>
    <w:rsid w:val="00CB413B"/>
    <w:rsid w:val="00CB4390"/>
    <w:rsid w:val="00CB6C12"/>
    <w:rsid w:val="00CC033C"/>
    <w:rsid w:val="00CC0B74"/>
    <w:rsid w:val="00CC0D80"/>
    <w:rsid w:val="00CC3C76"/>
    <w:rsid w:val="00CC4651"/>
    <w:rsid w:val="00CC5863"/>
    <w:rsid w:val="00CC6434"/>
    <w:rsid w:val="00CC66E4"/>
    <w:rsid w:val="00CC763C"/>
    <w:rsid w:val="00CD165F"/>
    <w:rsid w:val="00CD3CFB"/>
    <w:rsid w:val="00CD40CE"/>
    <w:rsid w:val="00CD47D8"/>
    <w:rsid w:val="00CD652F"/>
    <w:rsid w:val="00CE2CA9"/>
    <w:rsid w:val="00CE3469"/>
    <w:rsid w:val="00CE5348"/>
    <w:rsid w:val="00CF17A2"/>
    <w:rsid w:val="00CF3A2E"/>
    <w:rsid w:val="00CF5C92"/>
    <w:rsid w:val="00CF6F87"/>
    <w:rsid w:val="00D009EA"/>
    <w:rsid w:val="00D01414"/>
    <w:rsid w:val="00D026D9"/>
    <w:rsid w:val="00D06D3B"/>
    <w:rsid w:val="00D07870"/>
    <w:rsid w:val="00D10F04"/>
    <w:rsid w:val="00D11B03"/>
    <w:rsid w:val="00D12ED4"/>
    <w:rsid w:val="00D134B4"/>
    <w:rsid w:val="00D14552"/>
    <w:rsid w:val="00D14F2A"/>
    <w:rsid w:val="00D15D99"/>
    <w:rsid w:val="00D164A8"/>
    <w:rsid w:val="00D20888"/>
    <w:rsid w:val="00D20D5D"/>
    <w:rsid w:val="00D22E35"/>
    <w:rsid w:val="00D27311"/>
    <w:rsid w:val="00D273F2"/>
    <w:rsid w:val="00D3271F"/>
    <w:rsid w:val="00D32794"/>
    <w:rsid w:val="00D364FC"/>
    <w:rsid w:val="00D4148B"/>
    <w:rsid w:val="00D442A2"/>
    <w:rsid w:val="00D454E7"/>
    <w:rsid w:val="00D51F31"/>
    <w:rsid w:val="00D5506A"/>
    <w:rsid w:val="00D560C0"/>
    <w:rsid w:val="00D57E3C"/>
    <w:rsid w:val="00D60CC9"/>
    <w:rsid w:val="00D63694"/>
    <w:rsid w:val="00D66940"/>
    <w:rsid w:val="00D678F3"/>
    <w:rsid w:val="00D67E12"/>
    <w:rsid w:val="00D70624"/>
    <w:rsid w:val="00D760D6"/>
    <w:rsid w:val="00D76150"/>
    <w:rsid w:val="00D77F84"/>
    <w:rsid w:val="00D82B6D"/>
    <w:rsid w:val="00D844BC"/>
    <w:rsid w:val="00D877E3"/>
    <w:rsid w:val="00D87FD9"/>
    <w:rsid w:val="00D92B60"/>
    <w:rsid w:val="00D950E5"/>
    <w:rsid w:val="00DA0A0B"/>
    <w:rsid w:val="00DA1416"/>
    <w:rsid w:val="00DA49A1"/>
    <w:rsid w:val="00DA6E8A"/>
    <w:rsid w:val="00DB255A"/>
    <w:rsid w:val="00DB3DE8"/>
    <w:rsid w:val="00DB3EAE"/>
    <w:rsid w:val="00DB44FD"/>
    <w:rsid w:val="00DB664A"/>
    <w:rsid w:val="00DB74F5"/>
    <w:rsid w:val="00DC12E2"/>
    <w:rsid w:val="00DC1F43"/>
    <w:rsid w:val="00DC387B"/>
    <w:rsid w:val="00DC442C"/>
    <w:rsid w:val="00DC6093"/>
    <w:rsid w:val="00DC6111"/>
    <w:rsid w:val="00DC66BA"/>
    <w:rsid w:val="00DC7CF9"/>
    <w:rsid w:val="00DD1269"/>
    <w:rsid w:val="00DD22D1"/>
    <w:rsid w:val="00DD5506"/>
    <w:rsid w:val="00DE10D0"/>
    <w:rsid w:val="00DE3119"/>
    <w:rsid w:val="00DE4289"/>
    <w:rsid w:val="00DE4E8F"/>
    <w:rsid w:val="00DE5F4D"/>
    <w:rsid w:val="00DE5FD7"/>
    <w:rsid w:val="00DF16E0"/>
    <w:rsid w:val="00DF3477"/>
    <w:rsid w:val="00DF3809"/>
    <w:rsid w:val="00DF383B"/>
    <w:rsid w:val="00E06C2E"/>
    <w:rsid w:val="00E12602"/>
    <w:rsid w:val="00E142EC"/>
    <w:rsid w:val="00E164B3"/>
    <w:rsid w:val="00E2089E"/>
    <w:rsid w:val="00E261C6"/>
    <w:rsid w:val="00E26795"/>
    <w:rsid w:val="00E2749A"/>
    <w:rsid w:val="00E305D5"/>
    <w:rsid w:val="00E34518"/>
    <w:rsid w:val="00E4104C"/>
    <w:rsid w:val="00E41FA2"/>
    <w:rsid w:val="00E430C6"/>
    <w:rsid w:val="00E448DE"/>
    <w:rsid w:val="00E45E46"/>
    <w:rsid w:val="00E4722C"/>
    <w:rsid w:val="00E50BB1"/>
    <w:rsid w:val="00E52EF3"/>
    <w:rsid w:val="00E54360"/>
    <w:rsid w:val="00E564AC"/>
    <w:rsid w:val="00E56B63"/>
    <w:rsid w:val="00E62DF6"/>
    <w:rsid w:val="00E63296"/>
    <w:rsid w:val="00E64667"/>
    <w:rsid w:val="00E670A7"/>
    <w:rsid w:val="00E714A5"/>
    <w:rsid w:val="00E729DB"/>
    <w:rsid w:val="00E73B95"/>
    <w:rsid w:val="00E766F7"/>
    <w:rsid w:val="00E771C2"/>
    <w:rsid w:val="00E826AA"/>
    <w:rsid w:val="00E83D63"/>
    <w:rsid w:val="00E840DE"/>
    <w:rsid w:val="00E9203E"/>
    <w:rsid w:val="00E943F6"/>
    <w:rsid w:val="00E94C6F"/>
    <w:rsid w:val="00E959A1"/>
    <w:rsid w:val="00E9685C"/>
    <w:rsid w:val="00EB1CA2"/>
    <w:rsid w:val="00EB2254"/>
    <w:rsid w:val="00EB23B6"/>
    <w:rsid w:val="00EB697D"/>
    <w:rsid w:val="00EC0456"/>
    <w:rsid w:val="00EC09E8"/>
    <w:rsid w:val="00EC223B"/>
    <w:rsid w:val="00EC22B9"/>
    <w:rsid w:val="00EC2DDE"/>
    <w:rsid w:val="00ED1E9A"/>
    <w:rsid w:val="00EE2E78"/>
    <w:rsid w:val="00EE3463"/>
    <w:rsid w:val="00EE366F"/>
    <w:rsid w:val="00EE485B"/>
    <w:rsid w:val="00EE7C4D"/>
    <w:rsid w:val="00EF16F3"/>
    <w:rsid w:val="00EF2114"/>
    <w:rsid w:val="00EF3145"/>
    <w:rsid w:val="00EF35A7"/>
    <w:rsid w:val="00EF5136"/>
    <w:rsid w:val="00EF5FAB"/>
    <w:rsid w:val="00F0181D"/>
    <w:rsid w:val="00F03BD0"/>
    <w:rsid w:val="00F047B5"/>
    <w:rsid w:val="00F0632F"/>
    <w:rsid w:val="00F07989"/>
    <w:rsid w:val="00F11E8F"/>
    <w:rsid w:val="00F128D1"/>
    <w:rsid w:val="00F12A91"/>
    <w:rsid w:val="00F12F70"/>
    <w:rsid w:val="00F142C4"/>
    <w:rsid w:val="00F14D96"/>
    <w:rsid w:val="00F16219"/>
    <w:rsid w:val="00F207E6"/>
    <w:rsid w:val="00F213C0"/>
    <w:rsid w:val="00F21440"/>
    <w:rsid w:val="00F2149B"/>
    <w:rsid w:val="00F2257C"/>
    <w:rsid w:val="00F226F8"/>
    <w:rsid w:val="00F249F2"/>
    <w:rsid w:val="00F254E3"/>
    <w:rsid w:val="00F25891"/>
    <w:rsid w:val="00F2790B"/>
    <w:rsid w:val="00F30A95"/>
    <w:rsid w:val="00F30D59"/>
    <w:rsid w:val="00F35799"/>
    <w:rsid w:val="00F3797F"/>
    <w:rsid w:val="00F411FC"/>
    <w:rsid w:val="00F42946"/>
    <w:rsid w:val="00F42EA6"/>
    <w:rsid w:val="00F447DB"/>
    <w:rsid w:val="00F4746E"/>
    <w:rsid w:val="00F51DBE"/>
    <w:rsid w:val="00F52231"/>
    <w:rsid w:val="00F620FA"/>
    <w:rsid w:val="00F634B5"/>
    <w:rsid w:val="00F63E17"/>
    <w:rsid w:val="00F6598A"/>
    <w:rsid w:val="00F67C0B"/>
    <w:rsid w:val="00F7315B"/>
    <w:rsid w:val="00F73B72"/>
    <w:rsid w:val="00F7503D"/>
    <w:rsid w:val="00F75C1F"/>
    <w:rsid w:val="00F76267"/>
    <w:rsid w:val="00F83586"/>
    <w:rsid w:val="00F8484B"/>
    <w:rsid w:val="00F8541B"/>
    <w:rsid w:val="00F87AB0"/>
    <w:rsid w:val="00F94AC1"/>
    <w:rsid w:val="00F96DD5"/>
    <w:rsid w:val="00FA0AD8"/>
    <w:rsid w:val="00FA181D"/>
    <w:rsid w:val="00FA2544"/>
    <w:rsid w:val="00FA41C7"/>
    <w:rsid w:val="00FA67D0"/>
    <w:rsid w:val="00FB0F08"/>
    <w:rsid w:val="00FB24F8"/>
    <w:rsid w:val="00FB44E5"/>
    <w:rsid w:val="00FB5629"/>
    <w:rsid w:val="00FB780D"/>
    <w:rsid w:val="00FC2552"/>
    <w:rsid w:val="00FC31D7"/>
    <w:rsid w:val="00FC65BF"/>
    <w:rsid w:val="00FD7245"/>
    <w:rsid w:val="00FD7ADA"/>
    <w:rsid w:val="00FE0BCD"/>
    <w:rsid w:val="00FE121D"/>
    <w:rsid w:val="00FE259A"/>
    <w:rsid w:val="00FE2772"/>
    <w:rsid w:val="00FE522E"/>
    <w:rsid w:val="00FE6895"/>
    <w:rsid w:val="00FF0850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rsid w:val="008C335E"/>
  </w:style>
  <w:style w:type="character" w:customStyle="1" w:styleId="tabulatory">
    <w:name w:val="tabulatory"/>
    <w:basedOn w:val="Domylnaczcionkaakapitu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8C335E"/>
    <w:rPr>
      <w:b/>
      <w:bCs/>
    </w:rPr>
  </w:style>
  <w:style w:type="character" w:customStyle="1" w:styleId="TematkomentarzaZnak">
    <w:name w:val="Temat komentarza Znak"/>
    <w:link w:val="Tematkomentarza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character" w:customStyle="1" w:styleId="yiv6364111778">
    <w:name w:val="yiv6364111778"/>
    <w:basedOn w:val="Domylnaczcionkaakapitu"/>
    <w:uiPriority w:val="99"/>
    <w:rsid w:val="005A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rsid w:val="008C335E"/>
  </w:style>
  <w:style w:type="character" w:customStyle="1" w:styleId="tabulatory">
    <w:name w:val="tabulatory"/>
    <w:basedOn w:val="Domylnaczcionkaakapitu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8C335E"/>
    <w:rPr>
      <w:b/>
      <w:bCs/>
    </w:rPr>
  </w:style>
  <w:style w:type="character" w:customStyle="1" w:styleId="TematkomentarzaZnak">
    <w:name w:val="Temat komentarza Znak"/>
    <w:link w:val="Tematkomentarza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character" w:customStyle="1" w:styleId="yiv6364111778">
    <w:name w:val="yiv6364111778"/>
    <w:basedOn w:val="Domylnaczcionkaakapitu"/>
    <w:uiPriority w:val="99"/>
    <w:rsid w:val="005A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6BCD-C32C-4F7E-9168-3CD5C227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1976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Dul</dc:creator>
  <cp:lastModifiedBy>Paweł Kaszuba</cp:lastModifiedBy>
  <cp:revision>10</cp:revision>
  <cp:lastPrinted>2017-01-05T12:34:00Z</cp:lastPrinted>
  <dcterms:created xsi:type="dcterms:W3CDTF">2018-04-09T05:54:00Z</dcterms:created>
  <dcterms:modified xsi:type="dcterms:W3CDTF">2018-04-10T09:47:00Z</dcterms:modified>
</cp:coreProperties>
</file>