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B3BFB" w14:textId="77777777" w:rsidR="00314549" w:rsidRPr="004C4CB4" w:rsidRDefault="0031454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CB4">
        <w:rPr>
          <w:rFonts w:ascii="Times New Roman" w:eastAsia="Times New Roman" w:hAnsi="Times New Roman" w:cs="Times New Roman"/>
          <w:b/>
          <w:sz w:val="24"/>
          <w:szCs w:val="24"/>
        </w:rPr>
        <w:t>Załącznik nr III A do SIWZ</w:t>
      </w:r>
    </w:p>
    <w:p w14:paraId="20390EA3" w14:textId="77777777" w:rsidR="00314549" w:rsidRPr="004C4CB4" w:rsidRDefault="0031454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CB4">
        <w:rPr>
          <w:rFonts w:ascii="Times New Roman" w:eastAsia="Times New Roman" w:hAnsi="Times New Roman" w:cs="Times New Roman"/>
          <w:b/>
          <w:sz w:val="24"/>
          <w:szCs w:val="24"/>
        </w:rPr>
        <w:t>Zestawienie parametrów techniczno-użytkowych przedmiotu zamówienia</w:t>
      </w:r>
    </w:p>
    <w:p w14:paraId="47F33FD5" w14:textId="3EE5D845" w:rsidR="00314549" w:rsidRPr="004C4CB4" w:rsidRDefault="0020683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CB4">
        <w:rPr>
          <w:rFonts w:ascii="Times New Roman" w:eastAsia="Times New Roman" w:hAnsi="Times New Roman" w:cs="Times New Roman"/>
          <w:b/>
          <w:sz w:val="24"/>
          <w:szCs w:val="24"/>
        </w:rPr>
        <w:t>Zadanie nr I</w:t>
      </w:r>
      <w:r w:rsidR="00096A9D" w:rsidRPr="004C4CB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A29C2" w:rsidRPr="004C4CB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96A9D" w:rsidRPr="004C4CB4">
        <w:rPr>
          <w:rFonts w:ascii="Times New Roman" w:eastAsia="Times New Roman" w:hAnsi="Times New Roman" w:cs="Times New Roman"/>
          <w:b/>
          <w:sz w:val="24"/>
          <w:szCs w:val="24"/>
        </w:rPr>
        <w:t>Wycinarka</w:t>
      </w:r>
      <w:r w:rsidR="00314549" w:rsidRPr="004C4C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E4A632" w14:textId="77777777" w:rsidR="00314549" w:rsidRPr="004C4CB4" w:rsidRDefault="00314549" w:rsidP="00E40F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460"/>
        <w:gridCol w:w="1616"/>
        <w:gridCol w:w="2847"/>
      </w:tblGrid>
      <w:tr w:rsidR="00314549" w:rsidRPr="004C4CB4" w14:paraId="476BFB1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A182" w14:textId="77777777" w:rsidR="00314549" w:rsidRPr="004C4CB4" w:rsidRDefault="00314549" w:rsidP="00E40F70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E8CDCC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Opis parametru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2BCF39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Parametr wymagany</w:t>
            </w:r>
          </w:p>
          <w:p w14:paraId="33B97574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/Punktacja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BC25F" w14:textId="77777777" w:rsidR="00314549" w:rsidRPr="004C4CB4" w:rsidRDefault="0031454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Parametry oferowane </w:t>
            </w:r>
          </w:p>
          <w:p w14:paraId="45BCB18B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(podać, opisać) </w:t>
            </w:r>
          </w:p>
          <w:p w14:paraId="72F40539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szczegółowo </w:t>
            </w:r>
          </w:p>
          <w:p w14:paraId="167952D9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opisać każdy oferowany parametr</w:t>
            </w:r>
          </w:p>
        </w:tc>
      </w:tr>
      <w:tr w:rsidR="00314549" w:rsidRPr="004C4CB4" w14:paraId="48650533" w14:textId="77777777" w:rsidTr="001564D2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D6ECA" w14:textId="77777777" w:rsidR="00314549" w:rsidRPr="004C4CB4" w:rsidRDefault="00314549" w:rsidP="00E40F70">
            <w:pPr>
              <w:tabs>
                <w:tab w:val="left" w:pos="3285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FFA67" w14:textId="77777777" w:rsidR="00314549" w:rsidRPr="004C4CB4" w:rsidRDefault="00314549" w:rsidP="00E40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typ urządzenia………………………………...................................................................................</w:t>
            </w:r>
          </w:p>
          <w:p w14:paraId="7B95EBAD" w14:textId="77777777" w:rsidR="00314549" w:rsidRPr="004C4CB4" w:rsidRDefault="00314549" w:rsidP="00E40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Producent i kraj pochodzenia……………………………………………………………………………</w:t>
            </w:r>
          </w:p>
          <w:p w14:paraId="417F36C5" w14:textId="77777777" w:rsidR="00314549" w:rsidRPr="004C4CB4" w:rsidRDefault="00314549" w:rsidP="00E40F70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produkcji 2017/2018, urządzenie fabrycznie nowe, nie powystawowe.</w:t>
            </w:r>
          </w:p>
        </w:tc>
      </w:tr>
      <w:tr w:rsidR="005C3EC0" w:rsidRPr="004C4CB4" w14:paraId="25351B22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5777" w14:textId="77777777" w:rsidR="005C3EC0" w:rsidRPr="004C4CB4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3F98" w14:textId="77777777" w:rsidR="005C3EC0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Urządzenie zasiane z sieci elektrycznej 230V/50Hz</w:t>
            </w:r>
          </w:p>
          <w:p w14:paraId="4ECA4EF0" w14:textId="769FB1C9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Podać wartość mocy pobieranej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4512C" w14:textId="77777777" w:rsidR="005C3EC0" w:rsidRPr="004C4CB4" w:rsidRDefault="005C3EC0" w:rsidP="00087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2433DCE" w14:textId="745AE736" w:rsidR="000875CE" w:rsidRPr="004C4CB4" w:rsidRDefault="000875CE" w:rsidP="00087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E1E7" w14:textId="77777777" w:rsidR="005C3EC0" w:rsidRPr="004C4CB4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9D" w:rsidRPr="004C4CB4" w14:paraId="49541ECA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462" w14:textId="7E4F5C58" w:rsidR="00096A9D" w:rsidRPr="004C4CB4" w:rsidRDefault="00096A9D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BC97" w14:textId="202EFDFC" w:rsidR="00096A9D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Podać wymiary aparatu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453B" w14:textId="77777777" w:rsidR="00096A9D" w:rsidRPr="004C4CB4" w:rsidRDefault="00096A9D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D61AE0B" w14:textId="1554D90E" w:rsidR="00096A9D" w:rsidRPr="004C4CB4" w:rsidRDefault="00096A9D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C263" w14:textId="77777777" w:rsidR="00096A9D" w:rsidRPr="004C4CB4" w:rsidRDefault="00096A9D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5864908C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885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A7B0" w14:textId="782A3297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Urządzenie umożliwiające automatyczne wycinanie bibuf z suchymi probkami krwi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A1C9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40A6B5" w14:textId="6CA68298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6557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32338369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31D0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C212" w14:textId="06B4C3A8" w:rsidR="000875CE" w:rsidRPr="004C4CB4" w:rsidRDefault="000875CE" w:rsidP="000875CE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Aparat wyposażony w głowicę umożliwiającą wycięcie krążków bibuly o średnicy 3,2 mm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F4AF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A92E749" w14:textId="7F73B3F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9E94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420E4F46" w14:textId="77777777" w:rsidTr="00AB2542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1F58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8C1" w14:textId="5054EF2D" w:rsidR="000875CE" w:rsidRPr="004C4CB4" w:rsidRDefault="000875CE" w:rsidP="000875CE">
            <w:pPr>
              <w:suppressAutoHyphens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Opcjonalnie możliwość zamontowania głowic umożliw</w:t>
            </w:r>
            <w:r w:rsidR="008A1323">
              <w:rPr>
                <w:rFonts w:ascii="Times New Roman" w:hAnsi="Times New Roman" w:cs="Times New Roman"/>
                <w:sz w:val="24"/>
                <w:szCs w:val="24"/>
              </w:rPr>
              <w:t>iających wycinanie krążków bibuł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y o średnicach 1,5 mm, 4,7 mm oraz 6 mm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F522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4FA2A2" w14:textId="6F87CA21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F79E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352B8D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1954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0BE" w14:textId="54BAA78D" w:rsidR="000875CE" w:rsidRPr="004C4CB4" w:rsidRDefault="000875CE" w:rsidP="00E4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możliwość programowania pracy wycinarki i sterowania nią. z programu NeoBase;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3758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659B212" w14:textId="1DF1FF6A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4FB4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03A0E074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8AF2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61ED" w14:textId="02DC0CC6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Oprogramowanie sterujące współpracujące z czytnikiem kodów kreskowych,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542E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E135D5" w14:textId="240A5E4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1AD3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5FA68E30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86C6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4275" w14:textId="72E38E87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Wbudowany wyświetlacz na którym ukazują się aktualne parametry pracy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7D0B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36C44E5" w14:textId="7EFCF21F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B61F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602B5B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B9DB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C80B" w14:textId="7D2ADEB1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Ustawianie funkcji aparatu za pomocą przycisków znajdujących si e na panelu obudowy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9B61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34644C3" w14:textId="1212A57E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9C92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4072E8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35A5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0231" w14:textId="04D20D03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Obsługa aparatu za pomocą przycisków lub pedału nożnego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1B400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276C008" w14:textId="3A3346E8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CF86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0964CB83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9FCC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164B" w14:textId="00CCCB82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Wyposażenie aparatu w czujnik detekcji wyciętego dysku z bibuty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0321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1343C80" w14:textId="5268E274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BAB7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78917391" w14:textId="77777777" w:rsidTr="000875CE">
        <w:trPr>
          <w:trHeight w:val="4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0993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33F3" w14:textId="247A1AFE" w:rsidR="000875CE" w:rsidRPr="004C4CB4" w:rsidRDefault="000875CE" w:rsidP="00E40F70">
            <w:pPr>
              <w:tabs>
                <w:tab w:val="left" w:pos="1296"/>
              </w:tabs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Funkcja podświetlenia obszaru dziurkowanego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5156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3DC1F2AE" w14:textId="327117E0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CB5C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52831A62" w14:textId="77777777" w:rsidTr="00FF77E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7822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B74B" w14:textId="01A1D6D7" w:rsidR="000875CE" w:rsidRPr="004C4CB4" w:rsidRDefault="000875CE" w:rsidP="00E40F70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Funkcja sprawdzenia właściwego umiejscowienia próbki w uchwycie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B8BA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0E0BDB1" w14:textId="1E9494EF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1C79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4B28D49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05EF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5D9F" w14:textId="1717A622" w:rsidR="000875CE" w:rsidRPr="004C4CB4" w:rsidRDefault="000875CE" w:rsidP="004C4CB4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Wyposażenie w port RS 232 lub USB </w:t>
            </w:r>
            <w:r w:rsidR="004C4CB4" w:rsidRPr="004C4CB4">
              <w:rPr>
                <w:rFonts w:ascii="Times New Roman" w:hAnsi="Times New Roman" w:cs="Times New Roman"/>
                <w:sz w:val="24"/>
                <w:szCs w:val="24"/>
              </w:rPr>
              <w:t>umożliwiające połączenie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z komputerem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54BD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89C4E49" w14:textId="5119AE2D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4932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2DB46F4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4F84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7BE8" w14:textId="7979B448" w:rsidR="000875CE" w:rsidRPr="004C4CB4" w:rsidRDefault="004C4CB4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  <w:r w:rsidR="000875CE"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w port USB do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podłączenia</w:t>
            </w:r>
            <w:r w:rsidR="000875CE"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czytnika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kodów</w:t>
            </w:r>
            <w:r w:rsidR="000875CE"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kreskowych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E6BA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</w:t>
            </w:r>
          </w:p>
          <w:p w14:paraId="7D123DFB" w14:textId="2F1D247E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CA0F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B4" w:rsidRPr="004C4CB4" w14:paraId="2FE7E542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5043" w14:textId="77777777" w:rsidR="004C4CB4" w:rsidRPr="004C4CB4" w:rsidRDefault="004C4CB4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FBD2" w14:textId="7C8B7230" w:rsidR="004C4CB4" w:rsidRPr="004C4CB4" w:rsidRDefault="004C4CB4" w:rsidP="004C4CB4">
            <w:pPr>
              <w:suppressAutoHyphens/>
              <w:spacing w:after="0" w:line="240" w:lineRule="auto"/>
              <w:ind w:left="5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Aparat gotowy do użytku bez dodatkowych inwestycji i zakupów ze strony Zamawiającego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6197" w14:textId="77777777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C698D30" w14:textId="20D3BA65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6BD7" w14:textId="77777777" w:rsidR="004C4CB4" w:rsidRPr="004C4CB4" w:rsidRDefault="004C4CB4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B4" w:rsidRPr="004C4CB4" w14:paraId="24DF13B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4167" w14:textId="77777777" w:rsidR="004C4CB4" w:rsidRPr="004C4CB4" w:rsidRDefault="004C4CB4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D1E0" w14:textId="331A5EE9" w:rsidR="004C4CB4" w:rsidRPr="004C4CB4" w:rsidRDefault="004C4CB4" w:rsidP="004C4CB4">
            <w:pPr>
              <w:suppressAutoHyphens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Instrukcja użytkowania w języku polskim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74AD" w14:textId="77777777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2B166D3" w14:textId="746315B1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8E6F" w14:textId="77777777" w:rsidR="004C4CB4" w:rsidRPr="004C4CB4" w:rsidRDefault="004C4CB4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B4" w:rsidRPr="004C4CB4" w14:paraId="5428E92B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1AEC" w14:textId="77777777" w:rsidR="004C4CB4" w:rsidRPr="004C4CB4" w:rsidRDefault="004C4CB4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B198" w14:textId="1B8A7262" w:rsidR="004C4CB4" w:rsidRPr="004C4CB4" w:rsidRDefault="004C4CB4" w:rsidP="004C4CB4">
            <w:pPr>
              <w:suppressAutoHyphens/>
              <w:spacing w:after="0" w:line="240" w:lineRule="auto"/>
              <w:ind w:left="5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Oryginalna instrukcja w języku angielskim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2974" w14:textId="77777777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E20D03D" w14:textId="09F70E40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7A98" w14:textId="77777777" w:rsidR="004C4CB4" w:rsidRPr="004C4CB4" w:rsidRDefault="004C4CB4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B4" w:rsidRPr="004C4CB4" w14:paraId="15E39DC8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4434" w14:textId="77777777" w:rsidR="004C4CB4" w:rsidRPr="004C4CB4" w:rsidRDefault="004C4CB4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4673" w14:textId="4E0FCE2D" w:rsidR="004C4CB4" w:rsidRPr="004C4CB4" w:rsidRDefault="004C4CB4" w:rsidP="00E40F70">
            <w:pPr>
              <w:suppressAutoHyphens/>
              <w:spacing w:after="0" w:line="240" w:lineRule="auto"/>
              <w:ind w:left="5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Certyfikat CE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6F2F" w14:textId="77777777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3DA96F29" w14:textId="6DB85848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5961" w14:textId="77777777" w:rsidR="004C4CB4" w:rsidRPr="004C4CB4" w:rsidRDefault="004C4CB4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E0C28F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E94AE4E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8EFD5AF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3E54AE6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C4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Podpis:</w:t>
      </w:r>
    </w:p>
    <w:p w14:paraId="3E775FD4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4A40EAD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C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</w:t>
      </w:r>
    </w:p>
    <w:p w14:paraId="647128A7" w14:textId="77777777" w:rsidR="00457520" w:rsidRPr="004C4CB4" w:rsidRDefault="00457520" w:rsidP="00E4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520" w:rsidRPr="004C4CB4" w:rsidSect="00FB3D78">
      <w:headerReference w:type="default" r:id="rId8"/>
      <w:footerReference w:type="default" r:id="rId9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68896"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RareScreen</w:t>
    </w:r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>u Rozwoju Regionalnego - Nr INT</w:t>
    </w:r>
    <w:r w:rsidRPr="00465983">
      <w:rPr>
        <w:sz w:val="16"/>
        <w:szCs w:val="16"/>
      </w:rPr>
      <w:t>10</w:t>
    </w:r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23">
          <w:rPr>
            <w:noProof/>
          </w:rPr>
          <w:t>1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538B5"/>
    <w:multiLevelType w:val="hybridMultilevel"/>
    <w:tmpl w:val="744A94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E52E5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A292D"/>
    <w:multiLevelType w:val="hybridMultilevel"/>
    <w:tmpl w:val="B9F479F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703A4"/>
    <w:multiLevelType w:val="hybridMultilevel"/>
    <w:tmpl w:val="68447066"/>
    <w:lvl w:ilvl="0" w:tplc="93DA797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1E1D65B4"/>
    <w:multiLevelType w:val="hybridMultilevel"/>
    <w:tmpl w:val="DBE8E97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3419D"/>
    <w:multiLevelType w:val="multilevel"/>
    <w:tmpl w:val="C45EEB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B071A"/>
    <w:multiLevelType w:val="hybridMultilevel"/>
    <w:tmpl w:val="5456EA2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7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465B6"/>
    <w:multiLevelType w:val="hybridMultilevel"/>
    <w:tmpl w:val="B226C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8183E"/>
    <w:multiLevelType w:val="multilevel"/>
    <w:tmpl w:val="6672A7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8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2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20"/>
  </w:num>
  <w:num w:numId="5">
    <w:abstractNumId w:val="40"/>
  </w:num>
  <w:num w:numId="6">
    <w:abstractNumId w:val="17"/>
  </w:num>
  <w:num w:numId="7">
    <w:abstractNumId w:val="39"/>
  </w:num>
  <w:num w:numId="8">
    <w:abstractNumId w:val="16"/>
  </w:num>
  <w:num w:numId="9">
    <w:abstractNumId w:val="34"/>
  </w:num>
  <w:num w:numId="10">
    <w:abstractNumId w:val="46"/>
  </w:num>
  <w:num w:numId="11">
    <w:abstractNumId w:val="18"/>
  </w:num>
  <w:num w:numId="12">
    <w:abstractNumId w:val="23"/>
  </w:num>
  <w:num w:numId="13">
    <w:abstractNumId w:val="4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  <w:lvlOverride w:ilvl="0">
      <w:startOverride w:val="1"/>
    </w:lvlOverride>
  </w:num>
  <w:num w:numId="26">
    <w:abstractNumId w:val="14"/>
  </w:num>
  <w:num w:numId="27">
    <w:abstractNumId w:val="45"/>
  </w:num>
  <w:num w:numId="28">
    <w:abstractNumId w:val="43"/>
  </w:num>
  <w:num w:numId="29">
    <w:abstractNumId w:val="31"/>
  </w:num>
  <w:num w:numId="30">
    <w:abstractNumId w:val="44"/>
  </w:num>
  <w:num w:numId="31">
    <w:abstractNumId w:val="37"/>
  </w:num>
  <w:num w:numId="32">
    <w:abstractNumId w:val="9"/>
  </w:num>
  <w:num w:numId="33">
    <w:abstractNumId w:val="19"/>
    <w:lvlOverride w:ilvl="0">
      <w:startOverride w:val="1"/>
    </w:lvlOverride>
  </w:num>
  <w:num w:numId="34">
    <w:abstractNumId w:val="0"/>
  </w:num>
  <w:num w:numId="35">
    <w:abstractNumId w:val="2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 w:numId="41">
    <w:abstractNumId w:val="36"/>
  </w:num>
  <w:num w:numId="42">
    <w:abstractNumId w:val="13"/>
  </w:num>
  <w:num w:numId="43">
    <w:abstractNumId w:val="3"/>
  </w:num>
  <w:num w:numId="44">
    <w:abstractNumId w:val="7"/>
  </w:num>
  <w:num w:numId="45">
    <w:abstractNumId w:val="12"/>
  </w:num>
  <w:num w:numId="46">
    <w:abstractNumId w:val="22"/>
  </w:num>
  <w:num w:numId="47">
    <w:abstractNumId w:val="28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875CE"/>
    <w:rsid w:val="00096A9D"/>
    <w:rsid w:val="000B29BF"/>
    <w:rsid w:val="000C5705"/>
    <w:rsid w:val="000D4B00"/>
    <w:rsid w:val="001015BE"/>
    <w:rsid w:val="00134E98"/>
    <w:rsid w:val="00143674"/>
    <w:rsid w:val="00150396"/>
    <w:rsid w:val="001852B0"/>
    <w:rsid w:val="001E3F5C"/>
    <w:rsid w:val="00206839"/>
    <w:rsid w:val="0023070D"/>
    <w:rsid w:val="002A3CF0"/>
    <w:rsid w:val="002B6707"/>
    <w:rsid w:val="002E5458"/>
    <w:rsid w:val="003074F5"/>
    <w:rsid w:val="00314549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A10C0"/>
    <w:rsid w:val="004A29C2"/>
    <w:rsid w:val="004C4CB4"/>
    <w:rsid w:val="004D0955"/>
    <w:rsid w:val="004F0645"/>
    <w:rsid w:val="005005FE"/>
    <w:rsid w:val="00545D40"/>
    <w:rsid w:val="005511D8"/>
    <w:rsid w:val="00585DCD"/>
    <w:rsid w:val="005C3EC0"/>
    <w:rsid w:val="005C6FD4"/>
    <w:rsid w:val="005D3A93"/>
    <w:rsid w:val="006036A4"/>
    <w:rsid w:val="00612D20"/>
    <w:rsid w:val="006455EE"/>
    <w:rsid w:val="00672F7E"/>
    <w:rsid w:val="00674144"/>
    <w:rsid w:val="006807A4"/>
    <w:rsid w:val="006814AA"/>
    <w:rsid w:val="006944B5"/>
    <w:rsid w:val="00697746"/>
    <w:rsid w:val="006B4E1D"/>
    <w:rsid w:val="006C6C83"/>
    <w:rsid w:val="006D723A"/>
    <w:rsid w:val="006F1DF3"/>
    <w:rsid w:val="00724751"/>
    <w:rsid w:val="00727E89"/>
    <w:rsid w:val="007344AC"/>
    <w:rsid w:val="00757DEE"/>
    <w:rsid w:val="007B4DCA"/>
    <w:rsid w:val="007C342F"/>
    <w:rsid w:val="007D3417"/>
    <w:rsid w:val="008419EE"/>
    <w:rsid w:val="00852D83"/>
    <w:rsid w:val="00866287"/>
    <w:rsid w:val="00867FB2"/>
    <w:rsid w:val="0088782C"/>
    <w:rsid w:val="008A1323"/>
    <w:rsid w:val="008F4607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3387F"/>
    <w:rsid w:val="00D420F4"/>
    <w:rsid w:val="00D50415"/>
    <w:rsid w:val="00D800D7"/>
    <w:rsid w:val="00D877AB"/>
    <w:rsid w:val="00D87D34"/>
    <w:rsid w:val="00D94227"/>
    <w:rsid w:val="00E13162"/>
    <w:rsid w:val="00E40F70"/>
    <w:rsid w:val="00E75B92"/>
    <w:rsid w:val="00E97DD5"/>
    <w:rsid w:val="00EA25A4"/>
    <w:rsid w:val="00EA4E83"/>
    <w:rsid w:val="00EA5385"/>
    <w:rsid w:val="00EA5409"/>
    <w:rsid w:val="00F15A1B"/>
    <w:rsid w:val="00F814CE"/>
    <w:rsid w:val="00FB3D78"/>
    <w:rsid w:val="00FE1ACF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A961BA"/>
  <w15:docId w15:val="{3EB15FDF-F6D4-4490-9942-5290BD0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  <w:style w:type="character" w:customStyle="1" w:styleId="radio-label">
    <w:name w:val="radio-label"/>
    <w:basedOn w:val="Domylnaczcionkaakapitu"/>
    <w:rsid w:val="004A29C2"/>
  </w:style>
  <w:style w:type="character" w:styleId="Pogrubienie">
    <w:name w:val="Strong"/>
    <w:basedOn w:val="Domylnaczcionkaakapitu"/>
    <w:uiPriority w:val="22"/>
    <w:qFormat/>
    <w:rsid w:val="004A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A35A-F904-4CA1-972D-C3938372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Dostawa aparatury badawczej i laboratoryjnej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badawczej i laboratoryjnej dla Kliniki Pediatrii, Endokrynologii, Diabetologii, Chorób Metabolicznych i Kardiologii Wieku Rozwojowego Pomorskiego Uniwersytetu Medycznego w Szczecinie</dc:title>
  <dc:creator>Justyna Kotowicz</dc:creator>
  <cp:lastModifiedBy>Izabela Leżańska</cp:lastModifiedBy>
  <cp:revision>4</cp:revision>
  <cp:lastPrinted>2016-12-06T12:29:00Z</cp:lastPrinted>
  <dcterms:created xsi:type="dcterms:W3CDTF">2018-03-13T12:24:00Z</dcterms:created>
  <dcterms:modified xsi:type="dcterms:W3CDTF">2018-03-30T06:23:00Z</dcterms:modified>
</cp:coreProperties>
</file>