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CA793A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621D3B" w:rsidRDefault="00E45D44" w:rsidP="00855A7D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621D3B">
        <w:rPr>
          <w:b/>
        </w:rPr>
        <w:t>-86 °C</w:t>
      </w:r>
      <w:r w:rsidR="0072315C">
        <w:rPr>
          <w:b/>
        </w:rPr>
        <w:t xml:space="preserve"> </w:t>
      </w:r>
      <w:r w:rsidR="00513087" w:rsidRPr="00621D3B">
        <w:rPr>
          <w:b/>
        </w:rPr>
        <w:t>– 1</w:t>
      </w:r>
      <w:r w:rsidR="00B052FE" w:rsidRPr="00621D3B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  <w:r w:rsidR="002C2824">
        <w:rPr>
          <w:b/>
        </w:rPr>
        <w:t>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>p/ Model:……………………………………...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1275"/>
        <w:gridCol w:w="4820"/>
        <w:gridCol w:w="3402"/>
      </w:tblGrid>
      <w:tr w:rsidR="0072315C" w:rsidRPr="00284D14" w:rsidTr="00CA08F1">
        <w:trPr>
          <w:trHeight w:val="1070"/>
        </w:trPr>
        <w:tc>
          <w:tcPr>
            <w:tcW w:w="714" w:type="dxa"/>
            <w:shd w:val="clear" w:color="auto" w:fill="D9D9D9"/>
            <w:vAlign w:val="center"/>
          </w:tcPr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Ocena parametrów</w:t>
            </w:r>
          </w:p>
          <w:p w:rsidR="0072315C" w:rsidRPr="00EA66B8" w:rsidRDefault="0072315C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technicznych - punktacja</w:t>
            </w: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5663EA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Pojemność użytkowa od 510</w:t>
            </w:r>
            <w:r w:rsidRPr="002A4EF6">
              <w:rPr>
                <w:i w:val="0"/>
                <w:sz w:val="22"/>
                <w:szCs w:val="22"/>
              </w:rPr>
              <w:t xml:space="preserve"> d</w:t>
            </w:r>
            <w:r>
              <w:rPr>
                <w:i w:val="0"/>
                <w:sz w:val="22"/>
                <w:szCs w:val="22"/>
              </w:rPr>
              <w:t>o 540</w:t>
            </w:r>
            <w:r w:rsidRPr="002A4EF6">
              <w:rPr>
                <w:i w:val="0"/>
                <w:sz w:val="22"/>
                <w:szCs w:val="22"/>
              </w:rPr>
              <w:t xml:space="preserve"> litrów.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821B9C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Izolacja zamrażarki wykonana w technologii </w:t>
            </w:r>
            <w:proofErr w:type="spellStart"/>
            <w:r w:rsidRPr="00EA66B8">
              <w:rPr>
                <w:i w:val="0"/>
                <w:sz w:val="22"/>
                <w:szCs w:val="22"/>
              </w:rPr>
              <w:t>półpróżniowej</w:t>
            </w:r>
            <w:proofErr w:type="spellEnd"/>
            <w:r w:rsidRPr="00EA66B8">
              <w:rPr>
                <w:i w:val="0"/>
                <w:sz w:val="22"/>
                <w:szCs w:val="22"/>
              </w:rPr>
              <w:t>/próżniowej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Zakres nastawiania temperatury -50°C </w:t>
            </w:r>
            <w:r w:rsidRPr="009B49FD">
              <w:rPr>
                <w:i w:val="0"/>
                <w:sz w:val="22"/>
                <w:szCs w:val="22"/>
              </w:rPr>
              <w:t>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Szerokość zewnętrzn</w:t>
            </w:r>
            <w:r>
              <w:rPr>
                <w:i w:val="0"/>
                <w:sz w:val="22"/>
                <w:szCs w:val="22"/>
              </w:rPr>
              <w:t>a zamrażarki nie większa niż 800</w:t>
            </w:r>
            <w:r w:rsidRPr="002A4EF6">
              <w:rPr>
                <w:i w:val="0"/>
                <w:sz w:val="22"/>
                <w:szCs w:val="22"/>
              </w:rPr>
              <w:t xml:space="preserve">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Głębokość zewnętrzna zamrażar</w:t>
            </w:r>
            <w:r>
              <w:rPr>
                <w:i w:val="0"/>
                <w:sz w:val="22"/>
                <w:szCs w:val="22"/>
              </w:rPr>
              <w:t>ki nie większa niż 88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Wysokość zewnętrzn</w:t>
            </w:r>
            <w:r>
              <w:rPr>
                <w:i w:val="0"/>
                <w:sz w:val="22"/>
                <w:szCs w:val="22"/>
              </w:rPr>
              <w:t>a zamrażarki nie większa niż 200</w:t>
            </w:r>
            <w:r w:rsidRPr="002A4EF6">
              <w:rPr>
                <w:i w:val="0"/>
                <w:sz w:val="22"/>
                <w:szCs w:val="22"/>
              </w:rPr>
              <w:t>0 mm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691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1A2049" w:rsidRDefault="0072315C" w:rsidP="00CA08F1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1A2049">
              <w:rPr>
                <w:rFonts w:eastAsia="Segoe UI" w:cs="Times New Roman"/>
                <w:i w:val="0"/>
                <w:sz w:val="22"/>
                <w:szCs w:val="22"/>
              </w:rPr>
              <w:t>Układ chłodzenia kaskadowy, dwu-kompresorowy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Jedne drzwi zewnętrzne i </w:t>
            </w:r>
            <w:r>
              <w:rPr>
                <w:i w:val="0"/>
                <w:sz w:val="22"/>
                <w:szCs w:val="22"/>
              </w:rPr>
              <w:t xml:space="preserve">min. </w:t>
            </w:r>
            <w:r w:rsidRPr="002A4EF6">
              <w:rPr>
                <w:i w:val="0"/>
                <w:sz w:val="22"/>
                <w:szCs w:val="22"/>
              </w:rPr>
              <w:t>dwoje wewnętrznych - drzwi zewnętrzne z zamknięciem</w:t>
            </w:r>
            <w:r>
              <w:rPr>
                <w:i w:val="0"/>
                <w:sz w:val="22"/>
                <w:szCs w:val="22"/>
              </w:rPr>
              <w:t xml:space="preserve"> mechanicznym, zamykane na klucz</w:t>
            </w:r>
            <w:r w:rsidRPr="002A4EF6">
              <w:rPr>
                <w:i w:val="0"/>
                <w:sz w:val="22"/>
                <w:szCs w:val="22"/>
              </w:rPr>
              <w:t xml:space="preserve"> i możliwością założenia kłódki - zamknięcie drzwi zewnętrznych nie może być wyposażone w zamek elektromagnetyczny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595068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Drzwi wewnętrzne izolowane z zamknięciem </w:t>
            </w:r>
            <w:r>
              <w:rPr>
                <w:i w:val="0"/>
                <w:sz w:val="22"/>
                <w:szCs w:val="22"/>
              </w:rPr>
              <w:t>mechanicznym.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595068" w:rsidRDefault="0072315C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595068" w:rsidRDefault="0072315C" w:rsidP="00CA08F1">
            <w:pPr>
              <w:pStyle w:val="Legenda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minimum 3 półki ze stali nierdzewnej z regulacją wysokości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mikropro</w:t>
            </w:r>
            <w:r>
              <w:rPr>
                <w:i w:val="0"/>
                <w:sz w:val="22"/>
                <w:szCs w:val="22"/>
              </w:rPr>
              <w:t>cesorowy z wyświetlaczem typu LE</w:t>
            </w:r>
            <w:r w:rsidRPr="002A4EF6">
              <w:rPr>
                <w:i w:val="0"/>
                <w:sz w:val="22"/>
                <w:szCs w:val="22"/>
              </w:rPr>
              <w:t>D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wyposażony w alarm</w:t>
            </w:r>
            <w:r>
              <w:rPr>
                <w:i w:val="0"/>
                <w:sz w:val="22"/>
                <w:szCs w:val="22"/>
              </w:rPr>
              <w:t>y o niekontrolowanym wzroście lub spadku temperatury</w:t>
            </w:r>
            <w:r w:rsidRPr="002A4EF6">
              <w:rPr>
                <w:i w:val="0"/>
                <w:sz w:val="22"/>
                <w:szCs w:val="22"/>
              </w:rPr>
              <w:t xml:space="preserve"> w zamrażarce, niedomknięciu drzwi, zaniku zasilania, zbyt wysokiej temperaturze otoczenia, </w:t>
            </w:r>
            <w:r>
              <w:rPr>
                <w:i w:val="0"/>
                <w:sz w:val="22"/>
                <w:szCs w:val="22"/>
              </w:rPr>
              <w:t>zanieczyszczeniu filtra skraplacza, konieczności wymiany zużytych komponentów.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bl</w:t>
            </w:r>
            <w:r>
              <w:rPr>
                <w:i w:val="0"/>
                <w:sz w:val="22"/>
                <w:szCs w:val="22"/>
              </w:rPr>
              <w:t>okady klawiatury za pomocą kombinacji przycisków  lub hasła.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lastRenderedPageBreak/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Jeżeli sterownik umożliwia wyświetlanie komunikatów tekstowych muszą one być podawane w języku polskim lub angielskim.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Zamrażarka wyposażona w </w:t>
            </w:r>
            <w:r>
              <w:rPr>
                <w:i w:val="0"/>
                <w:sz w:val="22"/>
                <w:szCs w:val="22"/>
              </w:rPr>
              <w:t>4 kółka transportowe</w:t>
            </w:r>
            <w:r w:rsidRPr="002A4EF6">
              <w:rPr>
                <w:i w:val="0"/>
                <w:sz w:val="22"/>
                <w:szCs w:val="22"/>
              </w:rPr>
              <w:t xml:space="preserve"> do łatwego przemieszczania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18.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Wbudowany system diagnostyczny z wyświetlaniem kodów błędów </w:t>
            </w:r>
            <w:r>
              <w:rPr>
                <w:i w:val="0"/>
                <w:sz w:val="22"/>
                <w:szCs w:val="22"/>
              </w:rPr>
              <w:t>informujących o nieprawidłowej temperaturze otoczenia, zbyt niskim napięciu zasilania, przeładowaniu zamrażarki, usterkach czujników.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19.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41038" w:rsidRDefault="0072315C" w:rsidP="00CA08F1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241038">
              <w:rPr>
                <w:rFonts w:eastAsia="Segoe UI" w:cs="Times New Roman"/>
                <w:i w:val="0"/>
                <w:sz w:val="22"/>
                <w:szCs w:val="22"/>
              </w:rPr>
              <w:t>Możliwość wyposażenia urządzenia w system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 xml:space="preserve"> awaryjnego podtrzymania temperatury CO2 „</w:t>
            </w:r>
            <w:proofErr w:type="spellStart"/>
            <w:r>
              <w:rPr>
                <w:rFonts w:eastAsia="Segoe UI" w:cs="Times New Roman"/>
                <w:i w:val="0"/>
                <w:sz w:val="22"/>
                <w:szCs w:val="22"/>
              </w:rPr>
              <w:t>back-up</w:t>
            </w:r>
            <w:proofErr w:type="spellEnd"/>
            <w:r>
              <w:rPr>
                <w:rFonts w:eastAsia="Segoe UI" w:cs="Times New Roman"/>
                <w:i w:val="0"/>
                <w:sz w:val="22"/>
                <w:szCs w:val="22"/>
              </w:rPr>
              <w:t>” z funkcją zliczania zużytego gazu i informowania o niskim poziomie CO2 w butli.</w:t>
            </w:r>
            <w:r w:rsidRPr="00241038">
              <w:rPr>
                <w:rFonts w:eastAsia="Segoe UI" w:cs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08749F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20.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wyposażenia w rejestrator temperatury z powiadamianiem</w:t>
            </w:r>
            <w:r w:rsidRPr="002A4EF6">
              <w:rPr>
                <w:i w:val="0"/>
                <w:sz w:val="22"/>
                <w:szCs w:val="22"/>
              </w:rPr>
              <w:t xml:space="preserve"> na telefo</w:t>
            </w:r>
            <w:r>
              <w:rPr>
                <w:i w:val="0"/>
                <w:sz w:val="22"/>
                <w:szCs w:val="22"/>
              </w:rPr>
              <w:t>n komórkowy o stanach awaryjnych.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  <w:r w:rsidRPr="0008749F">
              <w:rPr>
                <w:rFonts w:cs="Times New Roman"/>
                <w:i w:val="0"/>
              </w:rPr>
              <w:t>TAK</w:t>
            </w:r>
          </w:p>
        </w:tc>
        <w:tc>
          <w:tcPr>
            <w:tcW w:w="4820" w:type="dxa"/>
            <w:vAlign w:val="center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08749F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21.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9B4960" w:rsidRDefault="0072315C" w:rsidP="00CA08F1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9B4960">
              <w:rPr>
                <w:rFonts w:eastAsia="Segoe UI" w:cs="Times New Roman"/>
                <w:i w:val="0"/>
                <w:sz w:val="22"/>
                <w:szCs w:val="22"/>
              </w:rPr>
              <w:t>M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ożliwość</w:t>
            </w:r>
            <w:r w:rsidRPr="009B4960">
              <w:rPr>
                <w:rFonts w:eastAsia="Segoe UI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podłą</w:t>
            </w:r>
            <w:r w:rsidRPr="009B4960">
              <w:rPr>
                <w:rFonts w:eastAsia="Segoe UI" w:cs="Times New Roman"/>
                <w:i w:val="0"/>
                <w:sz w:val="22"/>
                <w:szCs w:val="22"/>
              </w:rPr>
              <w:t xml:space="preserve">czenia zamrażarki do komputera za pomocą opcjonalnego 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interfejsu pozwalającego na sterowanie zamrażarki i archiwizowania parametrów pracy.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22.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Maksymalna wa</w:t>
            </w:r>
            <w:r>
              <w:rPr>
                <w:i w:val="0"/>
                <w:sz w:val="22"/>
                <w:szCs w:val="22"/>
              </w:rPr>
              <w:t>ga urządzenia nie większa niż 31</w:t>
            </w:r>
            <w:r w:rsidRPr="002A4EF6">
              <w:rPr>
                <w:i w:val="0"/>
                <w:sz w:val="22"/>
                <w:szCs w:val="22"/>
              </w:rPr>
              <w:t>0 kg.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6E0DE0">
        <w:trPr>
          <w:trHeight w:val="743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2315C" w:rsidRPr="00840587" w:rsidRDefault="0072315C" w:rsidP="0072315C">
            <w:pPr>
              <w:pStyle w:val="Legenda"/>
              <w:jc w:val="center"/>
              <w:rPr>
                <w:i w:val="0"/>
              </w:rPr>
            </w:pPr>
            <w:r w:rsidRPr="00840587">
              <w:rPr>
                <w:i w:val="0"/>
              </w:rPr>
              <w:lastRenderedPageBreak/>
              <w:t>23.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E60DCA" w:rsidRDefault="0072315C" w:rsidP="0072315C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Poziom emitowanego hałasu / głośności pracy urządzenia nie może być większy niż</w:t>
            </w:r>
            <w:r w:rsidRPr="00FB799F">
              <w:rPr>
                <w:sz w:val="22"/>
                <w:szCs w:val="22"/>
              </w:rPr>
              <w:t xml:space="preserve"> </w:t>
            </w:r>
            <w:r w:rsidRPr="00FB799F">
              <w:rPr>
                <w:i w:val="0"/>
                <w:sz w:val="22"/>
                <w:szCs w:val="22"/>
              </w:rPr>
              <w:t xml:space="preserve">55 </w:t>
            </w:r>
            <w:proofErr w:type="spellStart"/>
            <w:r w:rsidRPr="00FB799F">
              <w:rPr>
                <w:i w:val="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72315C">
            <w:pPr>
              <w:jc w:val="center"/>
            </w:pPr>
            <w:r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2315C" w:rsidRPr="00D944E6" w:rsidRDefault="0072315C" w:rsidP="0072315C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2315C" w:rsidRPr="00D944E6" w:rsidRDefault="0072315C" w:rsidP="0072315C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Punktacja zgodnie z Częścią I SIWZ </w:t>
            </w:r>
            <w:r>
              <w:rPr>
                <w:rFonts w:cs="Times New Roman"/>
                <w:i w:val="0"/>
              </w:rPr>
              <w:t>§</w:t>
            </w:r>
            <w:r>
              <w:rPr>
                <w:i w:val="0"/>
              </w:rPr>
              <w:t>17 ust. 2 pkt „a”</w:t>
            </w:r>
          </w:p>
        </w:tc>
      </w:tr>
      <w:tr w:rsidR="0072315C" w:rsidRPr="00D944E6" w:rsidTr="006E0DE0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2315C" w:rsidRPr="00840587" w:rsidRDefault="0072315C" w:rsidP="0072315C">
            <w:pPr>
              <w:pStyle w:val="Legenda"/>
              <w:jc w:val="center"/>
              <w:rPr>
                <w:i w:val="0"/>
              </w:rPr>
            </w:pPr>
            <w:r w:rsidRPr="00840587">
              <w:rPr>
                <w:i w:val="0"/>
              </w:rPr>
              <w:t>24.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E60DCA" w:rsidRDefault="0072315C" w:rsidP="0072315C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Maksymalne zużycie energii elektrycznej nie może przekraczać – 10,00 kWh/dobę (przy ustawieniu na – 80 °C dla temperatury otoczenia 20 °C)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72315C">
            <w:pPr>
              <w:jc w:val="center"/>
            </w:pPr>
            <w:r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2315C" w:rsidRPr="00D944E6" w:rsidRDefault="0072315C" w:rsidP="0072315C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2315C" w:rsidRPr="00D944E6" w:rsidRDefault="0072315C" w:rsidP="0072315C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 xml:space="preserve">Punktacja zgodnie z Częścią I SIWZ </w:t>
            </w:r>
            <w:r>
              <w:rPr>
                <w:rFonts w:cs="Times New Roman"/>
                <w:i w:val="0"/>
              </w:rPr>
              <w:t>§</w:t>
            </w:r>
            <w:r>
              <w:rPr>
                <w:i w:val="0"/>
              </w:rPr>
              <w:t>17 ust. 2 pkt „b”</w:t>
            </w:r>
          </w:p>
        </w:tc>
      </w:tr>
      <w:tr w:rsidR="0072315C" w:rsidRPr="00D944E6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25.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umieszczenia w zamrażarce co najmniej 330</w:t>
            </w:r>
            <w:r w:rsidRPr="002A4EF6">
              <w:rPr>
                <w:i w:val="0"/>
                <w:sz w:val="22"/>
                <w:szCs w:val="22"/>
              </w:rPr>
              <w:t xml:space="preserve"> szt. pudełek o wysokości 5 cm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284"/>
        </w:trPr>
        <w:tc>
          <w:tcPr>
            <w:tcW w:w="714" w:type="dxa"/>
            <w:vAlign w:val="center"/>
          </w:tcPr>
          <w:p w:rsidR="0072315C" w:rsidRPr="00FA799C" w:rsidRDefault="0072315C" w:rsidP="00CA08F1">
            <w:pPr>
              <w:pStyle w:val="Legenda"/>
              <w:jc w:val="center"/>
              <w:rPr>
                <w:i w:val="0"/>
              </w:rPr>
            </w:pPr>
            <w:r w:rsidRPr="00FA799C">
              <w:rPr>
                <w:i w:val="0"/>
              </w:rPr>
              <w:t>26.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2A4EF6" w:rsidRDefault="0072315C" w:rsidP="00CA08F1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Zamrażarka wyposażona w 8 sztuk stelaży na min. 24 pudełka o wys. 5 cm.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6E3B54" w:rsidRPr="00D944E6" w:rsidTr="00CA08F1">
        <w:trPr>
          <w:trHeight w:val="284"/>
        </w:trPr>
        <w:tc>
          <w:tcPr>
            <w:tcW w:w="714" w:type="dxa"/>
            <w:vAlign w:val="center"/>
          </w:tcPr>
          <w:p w:rsidR="006E3B54" w:rsidRPr="006E3B54" w:rsidRDefault="006E3B54" w:rsidP="006E3B54">
            <w:pPr>
              <w:pStyle w:val="Legenda"/>
              <w:jc w:val="center"/>
              <w:rPr>
                <w:i w:val="0"/>
                <w:color w:val="0070C0"/>
              </w:rPr>
            </w:pPr>
            <w:r w:rsidRPr="006E3B54">
              <w:rPr>
                <w:i w:val="0"/>
                <w:color w:val="0070C0"/>
              </w:rPr>
              <w:t>27.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B54" w:rsidRPr="006E3B54" w:rsidRDefault="006E3B54" w:rsidP="006E3B54">
            <w:pPr>
              <w:pStyle w:val="Legenda"/>
              <w:rPr>
                <w:i w:val="0"/>
                <w:color w:val="0070C0"/>
                <w:sz w:val="22"/>
                <w:szCs w:val="22"/>
              </w:rPr>
            </w:pPr>
            <w:r w:rsidRPr="006E3B54">
              <w:rPr>
                <w:i w:val="0"/>
                <w:color w:val="0070C0"/>
                <w:sz w:val="22"/>
                <w:szCs w:val="22"/>
              </w:rPr>
              <w:t>Zamrażarka wyposażona w system chłodzenia oleju, który obniża temperaturę wewnątrz kompresora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6E3B54" w:rsidRPr="006E3B54" w:rsidRDefault="006E3B54" w:rsidP="006E3B54">
            <w:pPr>
              <w:jc w:val="center"/>
              <w:rPr>
                <w:color w:val="0070C0"/>
              </w:rPr>
            </w:pPr>
            <w:r w:rsidRPr="006E3B54">
              <w:rPr>
                <w:color w:val="0070C0"/>
              </w:rPr>
              <w:t>TAK</w:t>
            </w:r>
          </w:p>
        </w:tc>
        <w:tc>
          <w:tcPr>
            <w:tcW w:w="4820" w:type="dxa"/>
            <w:vAlign w:val="center"/>
          </w:tcPr>
          <w:p w:rsidR="006E3B54" w:rsidRPr="00D944E6" w:rsidRDefault="006E3B54" w:rsidP="006E3B54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6E3B54" w:rsidRPr="00D944E6" w:rsidRDefault="006E3B54" w:rsidP="006E3B54">
            <w:pPr>
              <w:pStyle w:val="Legenda"/>
              <w:jc w:val="center"/>
              <w:rPr>
                <w:i w:val="0"/>
              </w:rPr>
            </w:pPr>
          </w:p>
        </w:tc>
      </w:tr>
      <w:tr w:rsidR="006E3B54" w:rsidRPr="00D944E6" w:rsidTr="00CA08F1">
        <w:trPr>
          <w:trHeight w:val="284"/>
        </w:trPr>
        <w:tc>
          <w:tcPr>
            <w:tcW w:w="714" w:type="dxa"/>
            <w:vAlign w:val="center"/>
          </w:tcPr>
          <w:p w:rsidR="006E3B54" w:rsidRPr="006E3B54" w:rsidRDefault="006E3B54" w:rsidP="006E3B54">
            <w:pPr>
              <w:pStyle w:val="Legenda"/>
              <w:jc w:val="center"/>
              <w:rPr>
                <w:i w:val="0"/>
                <w:color w:val="0070C0"/>
              </w:rPr>
            </w:pPr>
            <w:r w:rsidRPr="006E3B54">
              <w:rPr>
                <w:i w:val="0"/>
                <w:color w:val="0070C0"/>
              </w:rPr>
              <w:t>28.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B54" w:rsidRPr="006E3B54" w:rsidRDefault="006E3B54" w:rsidP="00B54B58">
            <w:pPr>
              <w:pStyle w:val="Legenda"/>
              <w:rPr>
                <w:i w:val="0"/>
                <w:color w:val="0070C0"/>
                <w:sz w:val="22"/>
                <w:szCs w:val="22"/>
              </w:rPr>
            </w:pPr>
            <w:r>
              <w:rPr>
                <w:i w:val="0"/>
                <w:color w:val="0070C0"/>
                <w:sz w:val="22"/>
                <w:szCs w:val="22"/>
              </w:rPr>
              <w:t>Zamrażarka posiada</w:t>
            </w:r>
            <w:r w:rsidRPr="006E3B54">
              <w:rPr>
                <w:i w:val="0"/>
                <w:color w:val="0070C0"/>
                <w:sz w:val="22"/>
                <w:szCs w:val="22"/>
              </w:rPr>
              <w:t xml:space="preserve"> certyfikat medyczny zgodny z dyrektywą 93/42/EEC</w:t>
            </w:r>
            <w:r w:rsidR="00B54B58">
              <w:rPr>
                <w:i w:val="0"/>
                <w:color w:val="0070C0"/>
                <w:sz w:val="22"/>
                <w:szCs w:val="22"/>
              </w:rPr>
              <w:t xml:space="preserve"> </w:t>
            </w:r>
            <w:bookmarkStart w:id="0" w:name="_GoBack"/>
            <w:r w:rsidR="00B54B58" w:rsidRPr="00B54B58">
              <w:rPr>
                <w:color w:val="0070C0"/>
                <w:sz w:val="22"/>
                <w:szCs w:val="22"/>
              </w:rPr>
              <w:t>(do wglądu przy odbiorze)</w:t>
            </w:r>
            <w:bookmarkEnd w:id="0"/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6E3B54" w:rsidRPr="006E3B54" w:rsidRDefault="006E3B54" w:rsidP="006E3B54">
            <w:pPr>
              <w:jc w:val="center"/>
              <w:rPr>
                <w:color w:val="0070C0"/>
              </w:rPr>
            </w:pPr>
            <w:r w:rsidRPr="006E3B54">
              <w:rPr>
                <w:color w:val="0070C0"/>
              </w:rPr>
              <w:t>TAK</w:t>
            </w:r>
          </w:p>
        </w:tc>
        <w:tc>
          <w:tcPr>
            <w:tcW w:w="4820" w:type="dxa"/>
            <w:vAlign w:val="center"/>
          </w:tcPr>
          <w:p w:rsidR="006E3B54" w:rsidRPr="00D944E6" w:rsidRDefault="006E3B54" w:rsidP="006E3B54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6E3B54" w:rsidRPr="00D944E6" w:rsidRDefault="006E3B54" w:rsidP="006E3B54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315C" w:rsidRPr="006718FB" w:rsidRDefault="0072315C" w:rsidP="00CA08F1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t>II.</w:t>
            </w:r>
          </w:p>
        </w:tc>
        <w:tc>
          <w:tcPr>
            <w:tcW w:w="13750" w:type="dxa"/>
            <w:gridSpan w:val="4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6718FB" w:rsidRDefault="0072315C" w:rsidP="00CA08F1">
            <w:pPr>
              <w:pStyle w:val="Legenda"/>
              <w:rPr>
                <w:b/>
                <w:i w:val="0"/>
              </w:rPr>
            </w:pPr>
            <w:r w:rsidRPr="006718FB">
              <w:rPr>
                <w:b/>
                <w:i w:val="0"/>
                <w:sz w:val="22"/>
                <w:szCs w:val="22"/>
              </w:rPr>
              <w:t>SERWIS I GWARANCJA</w:t>
            </w:r>
          </w:p>
        </w:tc>
      </w:tr>
      <w:tr w:rsidR="0072315C" w:rsidRPr="00D944E6" w:rsidTr="00CA08F1">
        <w:trPr>
          <w:trHeight w:val="790"/>
        </w:trPr>
        <w:tc>
          <w:tcPr>
            <w:tcW w:w="714" w:type="dxa"/>
            <w:vAlign w:val="center"/>
          </w:tcPr>
          <w:p w:rsidR="0072315C" w:rsidRPr="002A4EF6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861483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miesięcy.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Pr="00D944E6" w:rsidRDefault="0072315C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vAlign w:val="center"/>
          </w:tcPr>
          <w:p w:rsidR="0072315C" w:rsidRPr="00D944E6" w:rsidRDefault="0072315C" w:rsidP="0072315C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Punktacja zgodnie z Częścią I SIWZ </w:t>
            </w:r>
            <w:r>
              <w:rPr>
                <w:rFonts w:cs="Times New Roman"/>
                <w:i w:val="0"/>
              </w:rPr>
              <w:t>§</w:t>
            </w:r>
            <w:r>
              <w:rPr>
                <w:i w:val="0"/>
              </w:rPr>
              <w:t>17 ust. 3</w:t>
            </w: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</w:t>
            </w:r>
            <w:r w:rsidR="00F91EF5">
              <w:rPr>
                <w:i w:val="0"/>
                <w:sz w:val="22"/>
                <w:szCs w:val="22"/>
              </w:rPr>
              <w:t>/wady</w:t>
            </w:r>
            <w:r>
              <w:rPr>
                <w:i w:val="0"/>
                <w:sz w:val="22"/>
                <w:szCs w:val="22"/>
              </w:rPr>
              <w:t xml:space="preserve"> w dniach (do 7 dni roboczych)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Podać dane adresowe, te</w:t>
            </w:r>
            <w:r w:rsidR="00584789">
              <w:rPr>
                <w:i w:val="0"/>
                <w:sz w:val="22"/>
                <w:szCs w:val="22"/>
              </w:rPr>
              <w:t>l</w:t>
            </w:r>
            <w:r>
              <w:rPr>
                <w:i w:val="0"/>
                <w:sz w:val="22"/>
                <w:szCs w:val="22"/>
              </w:rPr>
              <w:t>. , fax.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72315C" w:rsidRPr="00D944E6" w:rsidTr="00CA08F1">
        <w:trPr>
          <w:trHeight w:val="860"/>
        </w:trPr>
        <w:tc>
          <w:tcPr>
            <w:tcW w:w="714" w:type="dxa"/>
            <w:vAlign w:val="center"/>
          </w:tcPr>
          <w:p w:rsidR="0072315C" w:rsidRDefault="0072315C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315C" w:rsidRPr="00F24FE8" w:rsidRDefault="0072315C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72315C" w:rsidRDefault="0072315C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72315C" w:rsidRPr="00D944E6" w:rsidRDefault="0072315C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72315C" w:rsidRPr="00D944E6" w:rsidRDefault="0072315C" w:rsidP="00CA08F1">
            <w:pPr>
              <w:pStyle w:val="Legenda"/>
              <w:jc w:val="center"/>
              <w:rPr>
                <w:i w:val="0"/>
              </w:rPr>
            </w:pPr>
          </w:p>
        </w:tc>
      </w:tr>
    </w:tbl>
    <w:p w:rsidR="00513087" w:rsidRDefault="00513087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CA4E93" w:rsidRDefault="00CA4E93" w:rsidP="00D10BCB">
      <w:pPr>
        <w:rPr>
          <w:b/>
        </w:rPr>
      </w:pPr>
    </w:p>
    <w:p w:rsidR="00513087" w:rsidRPr="00D10BCB" w:rsidRDefault="00513087" w:rsidP="00D10BCB">
      <w:pPr>
        <w:rPr>
          <w:b/>
        </w:rPr>
      </w:pPr>
    </w:p>
    <w:p w:rsidR="00BE41B0" w:rsidRDefault="00BE41B0" w:rsidP="00270F18"/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C74756" w:rsidRDefault="00C74756" w:rsidP="00C74756">
      <w:pPr>
        <w:spacing w:before="120"/>
        <w:ind w:left="709"/>
        <w:jc w:val="right"/>
        <w:rPr>
          <w:b/>
        </w:rPr>
      </w:pPr>
      <w:r>
        <w:rPr>
          <w:b/>
        </w:rPr>
        <w:t xml:space="preserve">data, podpis  </w:t>
      </w:r>
    </w:p>
    <w:p w:rsidR="00F34BCF" w:rsidRDefault="00F34BCF" w:rsidP="00270F18"/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B58">
          <w:rPr>
            <w:noProof/>
          </w:rPr>
          <w:t>5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12B2"/>
    <w:rsid w:val="0025400D"/>
    <w:rsid w:val="0025600E"/>
    <w:rsid w:val="00256BAD"/>
    <w:rsid w:val="00270F18"/>
    <w:rsid w:val="00286E92"/>
    <w:rsid w:val="002C2824"/>
    <w:rsid w:val="002E3C87"/>
    <w:rsid w:val="002E7A15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84789"/>
    <w:rsid w:val="005A1B86"/>
    <w:rsid w:val="005D5761"/>
    <w:rsid w:val="005D5FFF"/>
    <w:rsid w:val="00621D3B"/>
    <w:rsid w:val="00623DF3"/>
    <w:rsid w:val="00634959"/>
    <w:rsid w:val="00640CC0"/>
    <w:rsid w:val="0065297E"/>
    <w:rsid w:val="006612A2"/>
    <w:rsid w:val="006C39D2"/>
    <w:rsid w:val="006E041C"/>
    <w:rsid w:val="006E3B54"/>
    <w:rsid w:val="006E5FF9"/>
    <w:rsid w:val="006F71F3"/>
    <w:rsid w:val="0070313C"/>
    <w:rsid w:val="0071104B"/>
    <w:rsid w:val="0072315C"/>
    <w:rsid w:val="007332A0"/>
    <w:rsid w:val="00733CB1"/>
    <w:rsid w:val="00745C3B"/>
    <w:rsid w:val="00760D2F"/>
    <w:rsid w:val="007C7D0C"/>
    <w:rsid w:val="007D6A76"/>
    <w:rsid w:val="00855A7D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C6A52"/>
    <w:rsid w:val="00AF43F8"/>
    <w:rsid w:val="00B052FE"/>
    <w:rsid w:val="00B21706"/>
    <w:rsid w:val="00B549A4"/>
    <w:rsid w:val="00B54B58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166F"/>
    <w:rsid w:val="00CA0692"/>
    <w:rsid w:val="00CA4E93"/>
    <w:rsid w:val="00CA793A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7310"/>
    <w:rsid w:val="00E45D44"/>
    <w:rsid w:val="00E818EA"/>
    <w:rsid w:val="00E8468C"/>
    <w:rsid w:val="00E97EC6"/>
    <w:rsid w:val="00EB1977"/>
    <w:rsid w:val="00EE4D3F"/>
    <w:rsid w:val="00EE5546"/>
    <w:rsid w:val="00F221F6"/>
    <w:rsid w:val="00F2241C"/>
    <w:rsid w:val="00F34BCF"/>
    <w:rsid w:val="00F560AB"/>
    <w:rsid w:val="00F568D7"/>
    <w:rsid w:val="00F60F71"/>
    <w:rsid w:val="00F91EF5"/>
    <w:rsid w:val="00F949BE"/>
    <w:rsid w:val="00FA013E"/>
    <w:rsid w:val="00FA46EB"/>
    <w:rsid w:val="00FB51C4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D6A4-BCB3-4F14-8528-69AA95EE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567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Justyna Kotowicz</cp:lastModifiedBy>
  <cp:revision>20</cp:revision>
  <cp:lastPrinted>2016-09-21T12:09:00Z</cp:lastPrinted>
  <dcterms:created xsi:type="dcterms:W3CDTF">2016-10-11T10:07:00Z</dcterms:created>
  <dcterms:modified xsi:type="dcterms:W3CDTF">2018-02-01T09:58:00Z</dcterms:modified>
</cp:coreProperties>
</file>