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51D5B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6720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378">
        <w:rPr>
          <w:rFonts w:ascii="Times New Roman" w:eastAsia="Times New Roman" w:hAnsi="Times New Roman"/>
          <w:sz w:val="24"/>
          <w:szCs w:val="24"/>
          <w:lang w:eastAsia="pl-PL"/>
        </w:rPr>
        <w:t>2017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7C735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DIT-0400-16</w:t>
      </w:r>
      <w:r w:rsidR="0088337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26720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oraz przełącznika</w:t>
      </w:r>
      <w:r w:rsidR="003030C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26720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DS-300B</w:t>
      </w:r>
      <w:r w:rsidR="003030C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267208" w:rsidRPr="003030CF" w:rsidRDefault="00C8230D" w:rsidP="003030CF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macierzy 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dyskowych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VNX5100 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>oraz przełącznika DS-300B zgodnie z tabelami nr 1, 2 i 3.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B8A29" wp14:editId="2A900E4E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Pr="000F0D4B" w:rsidRDefault="00267208" w:rsidP="003C7228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tabele 1, 2 i 3 -</w:t>
                            </w:r>
                            <w:r w:rsidR="003C7228"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 xml:space="preserve"> Kontrakty serwisowe, które należy przedłużyć</w:t>
                            </w:r>
                            <w:r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8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Pr="000F0D4B" w:rsidRDefault="00267208" w:rsidP="003C7228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tabele 1, 2 i 3 -</w:t>
                      </w:r>
                      <w:r w:rsidR="003C7228"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 xml:space="preserve"> Kontrakty serwisowe, które należy przedłużyć</w:t>
                      </w:r>
                      <w:r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tabela 1. Kontrakty serwisowe na macierz VNX5100 (S/N CKM00110800835) do dnia 16.06.2019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267208" w:rsidRDefault="00267208" w:rsidP="00267208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tabela 2. Kontrakty serwisowe na macierz VNX5100 (S/N CKM00124802702) do dnia 05.01.2019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lastRenderedPageBreak/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267208" w:rsidRDefault="00267208" w:rsidP="00267208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 xml:space="preserve">tabela 3. Kontrakty serwisowe na przełącznik </w:t>
      </w:r>
      <w:r>
        <w:rPr>
          <w:rStyle w:val="Podpistabeli"/>
          <w:rFonts w:ascii="Calibri" w:eastAsia="Calibri" w:hAnsi="Calibri"/>
          <w:color w:val="000000"/>
          <w:sz w:val="20"/>
          <w:szCs w:val="20"/>
        </w:rPr>
        <w:t>DS</w:t>
      </w: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-300B (S/N BRCALJ1911G0A6) do dnia 10.09.2019</w:t>
      </w:r>
    </w:p>
    <w:tbl>
      <w:tblPr>
        <w:tblW w:w="103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9"/>
        <w:gridCol w:w="1559"/>
        <w:gridCol w:w="2977"/>
        <w:gridCol w:w="505"/>
      </w:tblGrid>
      <w:tr w:rsidR="00267208" w:rsidRPr="00BE2354" w:rsidTr="005D77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28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Arial" w:hAnsi="Arial" w:cs="Arial"/>
                <w:sz w:val="16"/>
                <w:szCs w:val="16"/>
                <w:lang w:val="en-US"/>
              </w:rPr>
              <w:t>DS-300B 8/24P 8G BASE SWITCH</w:t>
            </w:r>
          </w:p>
        </w:tc>
        <w:tc>
          <w:tcPr>
            <w:tcW w:w="1519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BRCALJ1911G0A6</w:t>
            </w:r>
          </w:p>
        </w:tc>
        <w:tc>
          <w:tcPr>
            <w:tcW w:w="1559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DS-300B-8G</w:t>
            </w:r>
          </w:p>
        </w:tc>
        <w:tc>
          <w:tcPr>
            <w:tcW w:w="2977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3C7228" w:rsidRPr="00B65C35" w:rsidRDefault="003C7228" w:rsidP="00267208">
      <w:pPr>
        <w:spacing w:after="0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F224B" w:rsidRPr="00EF224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anych i zeskanowanych dokumentów oferty na </w:t>
      </w:r>
      <w:r w:rsidR="00EF224B">
        <w:rPr>
          <w:rFonts w:ascii="Times New Roman" w:eastAsia="Times New Roman" w:hAnsi="Times New Roman"/>
          <w:sz w:val="24"/>
          <w:szCs w:val="24"/>
          <w:lang w:val="pl-PL"/>
        </w:rPr>
        <w:t xml:space="preserve">2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adres</w:t>
      </w:r>
      <w:r w:rsidR="00EF224B">
        <w:rPr>
          <w:rFonts w:ascii="Times New Roman" w:eastAsia="Times New Roman" w:hAnsi="Times New Roman"/>
          <w:sz w:val="24"/>
          <w:szCs w:val="24"/>
          <w:lang w:val="pl-PL"/>
        </w:rPr>
        <w:t>y e-mail jednocześnie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4723F9" w:rsidRDefault="00EF224B" w:rsidP="00EF224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mariusz.malek</w:t>
      </w:r>
      <w:r w:rsidR="004723F9"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</w:p>
    <w:p w:rsidR="00EF224B" w:rsidRPr="00EF224B" w:rsidRDefault="00EF224B" w:rsidP="00EF224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slawomir.stanczak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5A041B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18</w:t>
      </w:r>
      <w:r w:rsidR="00BA4BA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.</w:t>
      </w:r>
      <w:r w:rsidR="005A041B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12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26720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EF224B" w:rsidRPr="00EF224B" w:rsidRDefault="004723F9" w:rsidP="00EF224B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EF224B" w:rsidRPr="00EF224B" w:rsidRDefault="00EF224B" w:rsidP="00EF224B">
      <w:pPr>
        <w:pStyle w:val="Teksttreci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  <w:lang w:val="pl-PL"/>
        </w:rPr>
        <w:t>Pan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Mariusz Małek</w:t>
      </w:r>
      <w:r w:rsidRPr="00EF224B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l-PL"/>
        </w:rPr>
        <w:t>mariusz.malek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  <w:r w:rsidRPr="00EF224B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EF224B" w:rsidRDefault="004723F9" w:rsidP="00EF224B">
      <w:pPr>
        <w:pStyle w:val="Teksttreci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  <w:lang w:val="pl-PL"/>
        </w:rPr>
        <w:t>Pan</w:t>
      </w:r>
      <w:r w:rsidR="005A4721" w:rsidRPr="00EF224B">
        <w:rPr>
          <w:rFonts w:ascii="Times New Roman" w:hAnsi="Times New Roman"/>
          <w:sz w:val="24"/>
          <w:szCs w:val="24"/>
          <w:lang w:val="pl-PL"/>
        </w:rPr>
        <w:t xml:space="preserve"> Sławomir Stańczak</w:t>
      </w:r>
      <w:r w:rsidR="00A4673C" w:rsidRPr="00EF224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A4721" w:rsidRPr="00EF224B">
        <w:rPr>
          <w:rFonts w:ascii="Times New Roman" w:hAnsi="Times New Roman"/>
          <w:sz w:val="24"/>
          <w:szCs w:val="24"/>
          <w:lang w:val="pl-PL"/>
        </w:rPr>
        <w:t>slawomir.stanczak</w:t>
      </w:r>
      <w:r w:rsidR="00A4673C" w:rsidRPr="00EF224B">
        <w:rPr>
          <w:rFonts w:ascii="Times New Roman" w:hAnsi="Times New Roman"/>
          <w:sz w:val="24"/>
          <w:szCs w:val="24"/>
        </w:rPr>
        <w:t>@pum.edu.pl</w:t>
      </w:r>
      <w:r w:rsidRPr="00EF224B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lastRenderedPageBreak/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</w:t>
      </w:r>
      <w:r w:rsidR="00813F92">
        <w:rPr>
          <w:rFonts w:ascii="Times New Roman" w:hAnsi="Times New Roman"/>
          <w:b/>
          <w:sz w:val="24"/>
          <w:szCs w:val="24"/>
          <w:u w:val="single"/>
        </w:rPr>
        <w:t xml:space="preserve">zgodnie z terminami podanymi w tabelach 1, 2 i 3 </w:t>
      </w:r>
      <w:r w:rsidR="00DA189D">
        <w:rPr>
          <w:rFonts w:ascii="Times New Roman" w:hAnsi="Times New Roman"/>
          <w:b/>
          <w:sz w:val="24"/>
          <w:szCs w:val="24"/>
          <w:u w:val="single"/>
        </w:rPr>
        <w:t>w części II pkt. 1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3C7228">
        <w:rPr>
          <w:rFonts w:ascii="Times New Roman" w:hAnsi="Times New Roman"/>
          <w:sz w:val="24"/>
          <w:szCs w:val="24"/>
        </w:rPr>
        <w:t>macierzy VNX5100</w:t>
      </w:r>
      <w:r w:rsidR="00292B75">
        <w:rPr>
          <w:rFonts w:ascii="Times New Roman" w:hAnsi="Times New Roman"/>
          <w:sz w:val="24"/>
          <w:szCs w:val="24"/>
        </w:rPr>
        <w:t xml:space="preserve"> </w:t>
      </w:r>
      <w:r w:rsidR="00EF224B" w:rsidRPr="00EF224B">
        <w:rPr>
          <w:rFonts w:ascii="Times New Roman" w:hAnsi="Times New Roman"/>
          <w:sz w:val="24"/>
          <w:szCs w:val="24"/>
        </w:rPr>
        <w:t>oraz przełącznika DS-300B</w:t>
      </w:r>
      <w:r w:rsidR="00EF224B">
        <w:rPr>
          <w:rFonts w:ascii="Times New Roman" w:hAnsi="Times New Roman"/>
          <w:sz w:val="24"/>
          <w:szCs w:val="24"/>
        </w:rPr>
        <w:t xml:space="preserve"> </w:t>
      </w:r>
      <w:r w:rsidR="00292B75">
        <w:rPr>
          <w:rFonts w:ascii="Times New Roman" w:hAnsi="Times New Roman"/>
          <w:sz w:val="24"/>
          <w:szCs w:val="24"/>
        </w:rPr>
        <w:t>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EF224B">
        <w:rPr>
          <w:rFonts w:ascii="Times New Roman" w:hAnsi="Times New Roman"/>
          <w:sz w:val="24"/>
          <w:szCs w:val="24"/>
        </w:rPr>
        <w:t>Załącznik nr 3 do Zaproszenia.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5A041B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bookmarkStart w:id="0" w:name="_GoBack"/>
      <w:bookmarkEnd w:id="0"/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13F9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D678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C94A03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D6512E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C94A0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3D6789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30CF" w:rsidRPr="00BD31D8" w:rsidRDefault="003030CF" w:rsidP="003030C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Przedłużenie kontraktów serwisowych macierzy VNX5100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oraz przełącznika DS-300B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telefaxu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3030CF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</w:t>
      </w:r>
      <w:r w:rsidRPr="003030CF">
        <w:rPr>
          <w:rFonts w:eastAsia="Times New Roman"/>
        </w:rPr>
        <w:t xml:space="preserve"> odpowiedzi na publiczne zaproszenie do złożenia oferty na „</w:t>
      </w:r>
      <w:r w:rsidR="003030CF" w:rsidRPr="003030CF">
        <w:rPr>
          <w:rFonts w:eastAsia="Times New Roman"/>
          <w:b/>
          <w:i/>
        </w:rPr>
        <w:t>Przedłużenie kontraktów serwisowych macierzy VNX5100 oraz przełącznika</w:t>
      </w:r>
      <w:r w:rsidR="003030CF">
        <w:rPr>
          <w:rFonts w:eastAsia="Times New Roman"/>
          <w:b/>
          <w:i/>
        </w:rPr>
        <w:t xml:space="preserve"> </w:t>
      </w:r>
      <w:r w:rsidR="003030CF" w:rsidRPr="003030CF">
        <w:rPr>
          <w:rFonts w:eastAsia="Times New Roman"/>
          <w:b/>
          <w:i/>
        </w:rPr>
        <w:t>DS-300B</w:t>
      </w:r>
      <w:r w:rsidR="003030CF">
        <w:rPr>
          <w:rFonts w:eastAsia="Times New Roman"/>
          <w:b/>
          <w:i/>
        </w:rPr>
        <w:t xml:space="preserve"> </w:t>
      </w:r>
      <w:r w:rsidR="003030CF" w:rsidRPr="003030CF">
        <w:rPr>
          <w:rFonts w:eastAsia="Times New Roman"/>
          <w:b/>
          <w:i/>
        </w:rPr>
        <w:t>Pomorskiego Uniwersytetu Medycznego w Szczecinie</w:t>
      </w:r>
      <w:r w:rsidRPr="003030CF">
        <w:rPr>
          <w:rFonts w:eastAsia="Times New Roman"/>
          <w:b/>
          <w:i/>
        </w:rPr>
        <w:t>”</w:t>
      </w:r>
      <w:r w:rsidRPr="003030CF">
        <w:rPr>
          <w:rFonts w:eastAsia="Times New Roman"/>
        </w:rPr>
        <w:t xml:space="preserve">, oferujemy wykonanie przedmiotu zamówienia </w:t>
      </w:r>
      <w:r w:rsidRPr="003030CF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C" w:rsidRDefault="00D21EAC" w:rsidP="005E1949">
      <w:pPr>
        <w:spacing w:after="0" w:line="240" w:lineRule="auto"/>
      </w:pPr>
      <w:r>
        <w:separator/>
      </w:r>
    </w:p>
  </w:endnote>
  <w:end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A041B">
      <w:rPr>
        <w:noProof/>
        <w:sz w:val="16"/>
        <w:szCs w:val="16"/>
      </w:rPr>
      <w:t>5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C" w:rsidRDefault="00D21EAC" w:rsidP="005E1949">
      <w:pPr>
        <w:spacing w:after="0" w:line="240" w:lineRule="auto"/>
      </w:pPr>
      <w:r>
        <w:separator/>
      </w:r>
    </w:p>
  </w:footnote>
  <w:foot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5A04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5A04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41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A80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7"/>
  </w:num>
  <w:num w:numId="13">
    <w:abstractNumId w:val="42"/>
  </w:num>
  <w:num w:numId="14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67208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30C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1B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C7351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3F92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D5B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189D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224B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9609BC61-FE44-444E-8E85-0E2244A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5BC0-E10C-4E1B-9076-610BF88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7601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Mariusz Małek</cp:lastModifiedBy>
  <cp:revision>7</cp:revision>
  <cp:lastPrinted>2016-04-21T09:33:00Z</cp:lastPrinted>
  <dcterms:created xsi:type="dcterms:W3CDTF">2017-05-16T09:16:00Z</dcterms:created>
  <dcterms:modified xsi:type="dcterms:W3CDTF">2017-12-11T09:42:00Z</dcterms:modified>
</cp:coreProperties>
</file>