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A2" w:rsidRDefault="00380634" w:rsidP="002E3CA2">
      <w:pPr>
        <w:spacing w:line="276" w:lineRule="auto"/>
        <w:jc w:val="center"/>
        <w:rPr>
          <w:b/>
        </w:rPr>
      </w:pPr>
      <w:r w:rsidRPr="007F18C0">
        <w:rPr>
          <w:rFonts w:asciiTheme="minorHAnsi" w:hAnsiTheme="minorHAnsi"/>
          <w:b/>
          <w:i/>
          <w:sz w:val="28"/>
          <w:szCs w:val="28"/>
        </w:rPr>
        <w:t>Zestawienie parametrów techniczno-użytkowych przedmiotu zamówienia</w:t>
      </w:r>
      <w:r>
        <w:rPr>
          <w:b/>
        </w:rPr>
        <w:t xml:space="preserve"> </w:t>
      </w:r>
      <w:r>
        <w:rPr>
          <w:b/>
        </w:rPr>
        <w:br/>
      </w:r>
      <w:r w:rsidR="0020189B">
        <w:rPr>
          <w:b/>
        </w:rPr>
        <w:t>CZTERY ZESTAWY TABLIC INTERAKTYWNYCH</w:t>
      </w:r>
      <w:r w:rsidR="00222A05">
        <w:rPr>
          <w:b/>
        </w:rPr>
        <w:t xml:space="preserve"> Z PROJEKTORAMI</w:t>
      </w:r>
      <w:r w:rsidR="0020189B">
        <w:rPr>
          <w:b/>
        </w:rPr>
        <w:t>:</w:t>
      </w:r>
    </w:p>
    <w:p w:rsidR="002E3CA2" w:rsidRPr="00E3513A" w:rsidRDefault="002E3CA2" w:rsidP="002E3CA2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Wymagane parametry są wartościami minimalnymi</w:t>
      </w:r>
    </w:p>
    <w:p w:rsidR="0026673F" w:rsidRPr="00D06857" w:rsidRDefault="0026673F" w:rsidP="0026673F">
      <w:pPr>
        <w:rPr>
          <w:rFonts w:asciiTheme="minorHAnsi" w:hAnsiTheme="minorHAnsi"/>
          <w:b/>
          <w:sz w:val="16"/>
          <w:szCs w:val="16"/>
        </w:rPr>
      </w:pPr>
    </w:p>
    <w:tbl>
      <w:tblPr>
        <w:tblW w:w="19050" w:type="dxa"/>
        <w:tblInd w:w="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032"/>
        <w:gridCol w:w="5269"/>
        <w:gridCol w:w="5000"/>
        <w:gridCol w:w="5038"/>
      </w:tblGrid>
      <w:tr w:rsidR="004F2567" w:rsidRPr="008E131A" w:rsidTr="00DF4089">
        <w:trPr>
          <w:gridAfter w:val="1"/>
          <w:wAfter w:w="5038" w:type="dxa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20189B" w:rsidRPr="0020189B" w:rsidRDefault="0020189B" w:rsidP="0020189B">
            <w:pPr>
              <w:jc w:val="center"/>
              <w:rPr>
                <w:b/>
                <w:color w:val="333333"/>
              </w:rPr>
            </w:pPr>
            <w:r w:rsidRPr="0020189B">
              <w:rPr>
                <w:b/>
                <w:color w:val="333333"/>
                <w:sz w:val="22"/>
                <w:szCs w:val="22"/>
              </w:rPr>
              <w:t>L. p.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0189B" w:rsidRPr="0020189B" w:rsidRDefault="0020189B" w:rsidP="0020189B">
            <w:pPr>
              <w:jc w:val="center"/>
              <w:rPr>
                <w:b/>
                <w:color w:val="333333"/>
              </w:rPr>
            </w:pPr>
            <w:r w:rsidRPr="0020189B">
              <w:rPr>
                <w:b/>
                <w:color w:val="333333"/>
                <w:sz w:val="22"/>
                <w:szCs w:val="22"/>
              </w:rPr>
              <w:t>Parametr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0189B" w:rsidRPr="0020189B" w:rsidRDefault="0020189B" w:rsidP="0020189B">
            <w:pPr>
              <w:jc w:val="center"/>
              <w:rPr>
                <w:b/>
                <w:color w:val="333333"/>
              </w:rPr>
            </w:pPr>
            <w:r w:rsidRPr="0020189B">
              <w:rPr>
                <w:b/>
                <w:color w:val="333333"/>
                <w:sz w:val="22"/>
                <w:szCs w:val="22"/>
              </w:rPr>
              <w:t>Wymagania minimalne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20189B" w:rsidRPr="0020189B" w:rsidRDefault="0020189B" w:rsidP="0020189B">
            <w:pPr>
              <w:jc w:val="center"/>
              <w:rPr>
                <w:b/>
                <w:color w:val="333333"/>
              </w:rPr>
            </w:pPr>
            <w:r w:rsidRPr="0020189B">
              <w:rPr>
                <w:b/>
                <w:color w:val="333333"/>
                <w:sz w:val="22"/>
                <w:szCs w:val="22"/>
              </w:rPr>
              <w:t>Parametry oferowane</w:t>
            </w:r>
          </w:p>
          <w:p w:rsidR="0020189B" w:rsidRPr="0020189B" w:rsidRDefault="0020189B" w:rsidP="0020189B">
            <w:pPr>
              <w:jc w:val="center"/>
              <w:rPr>
                <w:b/>
                <w:color w:val="333333"/>
              </w:rPr>
            </w:pPr>
            <w:r w:rsidRPr="0020189B">
              <w:rPr>
                <w:b/>
                <w:color w:val="333333"/>
                <w:sz w:val="22"/>
                <w:szCs w:val="22"/>
              </w:rPr>
              <w:t>(podać, opisać) należy szczegółowo opisać każdy oferowany parametr</w:t>
            </w:r>
          </w:p>
        </w:tc>
      </w:tr>
      <w:tr w:rsidR="0020189B" w:rsidRPr="008E131A" w:rsidTr="00DF4089">
        <w:trPr>
          <w:gridAfter w:val="1"/>
          <w:wAfter w:w="5038" w:type="dxa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20189B" w:rsidRPr="0020189B" w:rsidRDefault="0020189B" w:rsidP="0020189B">
            <w:pPr>
              <w:jc w:val="center"/>
              <w:rPr>
                <w:b/>
                <w:color w:val="333333"/>
              </w:rPr>
            </w:pPr>
            <w:r w:rsidRPr="0020189B">
              <w:rPr>
                <w:b/>
                <w:color w:val="333333"/>
                <w:sz w:val="22"/>
                <w:szCs w:val="22"/>
              </w:rPr>
              <w:t>I</w:t>
            </w:r>
          </w:p>
        </w:tc>
        <w:tc>
          <w:tcPr>
            <w:tcW w:w="13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0189B" w:rsidRDefault="0020189B" w:rsidP="008E131A">
            <w:pPr>
              <w:rPr>
                <w:b/>
                <w:color w:val="333333"/>
              </w:rPr>
            </w:pPr>
            <w:r w:rsidRPr="0020189B">
              <w:rPr>
                <w:b/>
                <w:color w:val="333333"/>
                <w:sz w:val="22"/>
                <w:szCs w:val="22"/>
              </w:rPr>
              <w:t>TABLICA</w:t>
            </w:r>
            <w:r w:rsidR="004F2567">
              <w:rPr>
                <w:b/>
                <w:color w:val="333333"/>
                <w:sz w:val="22"/>
                <w:szCs w:val="22"/>
              </w:rPr>
              <w:t xml:space="preserve"> INTERAKTYWNA</w:t>
            </w:r>
          </w:p>
          <w:p w:rsidR="004F2567" w:rsidRPr="00830BFB" w:rsidRDefault="004F2567" w:rsidP="004F2567">
            <w:r w:rsidRPr="00830BFB">
              <w:t>Nazwa oferowanego urządzenia:…………………………………………………………………….............</w:t>
            </w:r>
            <w:r>
              <w:t>............................................</w:t>
            </w:r>
          </w:p>
          <w:p w:rsidR="004F2567" w:rsidRPr="00830BFB" w:rsidRDefault="004F2567" w:rsidP="004F2567">
            <w:r w:rsidRPr="00830BFB">
              <w:t>Ty</w:t>
            </w:r>
            <w:r>
              <w:t>p/ Model:……………………………………………………………………………………………………………………………….</w:t>
            </w:r>
          </w:p>
          <w:p w:rsidR="004F2567" w:rsidRPr="00830BFB" w:rsidRDefault="004F2567" w:rsidP="004F2567">
            <w:r w:rsidRPr="00830BFB">
              <w:t>Rok produkcji: nowy nie powystawowy, produkcja 2016</w:t>
            </w:r>
            <w:r>
              <w:t xml:space="preserve"> </w:t>
            </w:r>
            <w:r w:rsidRPr="00830BFB">
              <w:t>r.</w:t>
            </w:r>
            <w:r>
              <w:t xml:space="preserve"> lub nowsza</w:t>
            </w:r>
          </w:p>
          <w:p w:rsidR="004F2567" w:rsidRPr="00830BFB" w:rsidRDefault="004F2567" w:rsidP="004F2567">
            <w:r>
              <w:t>Producent:…………………………………………………………………………………………………………………………………</w:t>
            </w:r>
          </w:p>
          <w:p w:rsidR="004F2567" w:rsidRPr="004F2567" w:rsidRDefault="004F2567" w:rsidP="008E131A">
            <w:r w:rsidRPr="00830BFB">
              <w:t>Kraj pochodzenia: ……………………………………</w:t>
            </w:r>
            <w:r>
              <w:t>……………………………………………………………………………………</w:t>
            </w:r>
          </w:p>
        </w:tc>
      </w:tr>
      <w:tr w:rsidR="004F2567" w:rsidRPr="008E131A" w:rsidTr="00DF4089">
        <w:trPr>
          <w:gridAfter w:val="1"/>
          <w:wAfter w:w="5038" w:type="dxa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89B" w:rsidRPr="0020189B" w:rsidRDefault="0020189B" w:rsidP="0020189B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1.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0189B" w:rsidRPr="0020189B" w:rsidRDefault="0020189B" w:rsidP="008E131A">
            <w:pPr>
              <w:rPr>
                <w:color w:val="333333"/>
              </w:rPr>
            </w:pPr>
            <w:r w:rsidRPr="0020189B">
              <w:rPr>
                <w:color w:val="333333"/>
                <w:sz w:val="22"/>
                <w:szCs w:val="22"/>
              </w:rPr>
              <w:t>Technologia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0189B" w:rsidRPr="0020189B" w:rsidRDefault="0020189B" w:rsidP="008E131A">
            <w:pPr>
              <w:rPr>
                <w:color w:val="333333"/>
              </w:rPr>
            </w:pPr>
            <w:proofErr w:type="spellStart"/>
            <w:r w:rsidRPr="0020189B">
              <w:rPr>
                <w:color w:val="333333"/>
                <w:sz w:val="22"/>
                <w:szCs w:val="22"/>
              </w:rPr>
              <w:t>DViT</w:t>
            </w:r>
            <w:proofErr w:type="spellEnd"/>
            <w:r w:rsidRPr="0020189B">
              <w:rPr>
                <w:color w:val="333333"/>
                <w:sz w:val="22"/>
                <w:szCs w:val="22"/>
              </w:rPr>
              <w:t xml:space="preserve"> (Digital </w:t>
            </w:r>
            <w:proofErr w:type="spellStart"/>
            <w:r w:rsidRPr="0020189B">
              <w:rPr>
                <w:color w:val="333333"/>
                <w:sz w:val="22"/>
                <w:szCs w:val="22"/>
              </w:rPr>
              <w:t>Vistion</w:t>
            </w:r>
            <w:proofErr w:type="spellEnd"/>
            <w:r w:rsidRPr="0020189B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0189B">
              <w:rPr>
                <w:color w:val="333333"/>
                <w:sz w:val="22"/>
                <w:szCs w:val="22"/>
              </w:rPr>
              <w:t>Touch</w:t>
            </w:r>
            <w:proofErr w:type="spellEnd"/>
            <w:r w:rsidRPr="0020189B">
              <w:rPr>
                <w:color w:val="333333"/>
                <w:sz w:val="22"/>
                <w:szCs w:val="22"/>
              </w:rPr>
              <w:t>)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89B" w:rsidRPr="0020189B" w:rsidRDefault="0020189B" w:rsidP="008E131A">
            <w:pPr>
              <w:rPr>
                <w:color w:val="333333"/>
              </w:rPr>
            </w:pPr>
          </w:p>
        </w:tc>
      </w:tr>
      <w:tr w:rsidR="004F2567" w:rsidRPr="008E131A" w:rsidTr="00DF4089">
        <w:trPr>
          <w:gridAfter w:val="1"/>
          <w:wAfter w:w="5038" w:type="dxa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89B" w:rsidRPr="0020189B" w:rsidRDefault="0020189B" w:rsidP="0020189B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2.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0189B" w:rsidRPr="0020189B" w:rsidRDefault="0020189B" w:rsidP="008E131A">
            <w:pPr>
              <w:rPr>
                <w:color w:val="333333"/>
              </w:rPr>
            </w:pPr>
            <w:r w:rsidRPr="0020189B">
              <w:rPr>
                <w:color w:val="333333"/>
                <w:sz w:val="22"/>
                <w:szCs w:val="22"/>
              </w:rPr>
              <w:t>Przekątna tablicy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0189B" w:rsidRPr="0020189B" w:rsidRDefault="0020189B" w:rsidP="008E131A">
            <w:pPr>
              <w:rPr>
                <w:color w:val="333333"/>
              </w:rPr>
            </w:pPr>
            <w:r w:rsidRPr="0020189B">
              <w:rPr>
                <w:color w:val="333333"/>
                <w:sz w:val="22"/>
                <w:szCs w:val="22"/>
              </w:rPr>
              <w:t>77″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89B" w:rsidRPr="0020189B" w:rsidRDefault="0020189B" w:rsidP="008E131A">
            <w:pPr>
              <w:rPr>
                <w:color w:val="333333"/>
              </w:rPr>
            </w:pPr>
          </w:p>
        </w:tc>
      </w:tr>
      <w:tr w:rsidR="004F2567" w:rsidRPr="008E131A" w:rsidTr="00DF4089">
        <w:trPr>
          <w:gridAfter w:val="1"/>
          <w:wAfter w:w="5038" w:type="dxa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89B" w:rsidRPr="0020189B" w:rsidRDefault="0020189B" w:rsidP="0020189B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3.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0189B" w:rsidRPr="0020189B" w:rsidRDefault="0020189B" w:rsidP="008E131A">
            <w:pPr>
              <w:rPr>
                <w:color w:val="333333"/>
              </w:rPr>
            </w:pPr>
            <w:r w:rsidRPr="0020189B">
              <w:rPr>
                <w:color w:val="333333"/>
                <w:sz w:val="22"/>
                <w:szCs w:val="22"/>
              </w:rPr>
              <w:t>Wymiary (szerokość x wysokość x głębokość):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0189B" w:rsidRPr="0020189B" w:rsidRDefault="00B03E36" w:rsidP="008E131A">
            <w:pPr>
              <w:rPr>
                <w:color w:val="333333"/>
              </w:rPr>
            </w:pPr>
            <w:r w:rsidRPr="00B03E36">
              <w:rPr>
                <w:color w:val="000000" w:themeColor="text1"/>
                <w:sz w:val="22"/>
                <w:szCs w:val="22"/>
              </w:rPr>
              <w:t>160 x 130 x 15 cm - ± 5%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567" w:rsidRPr="0020189B" w:rsidRDefault="004F2567" w:rsidP="00B03E36">
            <w:pPr>
              <w:rPr>
                <w:color w:val="333333"/>
              </w:rPr>
            </w:pPr>
          </w:p>
        </w:tc>
      </w:tr>
      <w:tr w:rsidR="004F2567" w:rsidRPr="008E131A" w:rsidTr="00DF4089">
        <w:trPr>
          <w:gridAfter w:val="1"/>
          <w:wAfter w:w="5038" w:type="dxa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89B" w:rsidRPr="0020189B" w:rsidRDefault="0020189B" w:rsidP="0020189B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4.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0189B" w:rsidRPr="0020189B" w:rsidRDefault="0020189B" w:rsidP="008E131A">
            <w:pPr>
              <w:rPr>
                <w:color w:val="333333"/>
              </w:rPr>
            </w:pPr>
            <w:r w:rsidRPr="0020189B">
              <w:rPr>
                <w:color w:val="333333"/>
                <w:sz w:val="22"/>
                <w:szCs w:val="22"/>
              </w:rPr>
              <w:t>Powierzchnia (materiał)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0189B" w:rsidRPr="0020189B" w:rsidRDefault="0020189B" w:rsidP="008E131A">
            <w:pPr>
              <w:rPr>
                <w:color w:val="333333"/>
              </w:rPr>
            </w:pPr>
            <w:r w:rsidRPr="0020189B">
              <w:rPr>
                <w:color w:val="333333"/>
                <w:sz w:val="22"/>
                <w:szCs w:val="22"/>
              </w:rPr>
              <w:t xml:space="preserve">Twarda powierzchnia zoptymalizowana do projekcji. Możliwe pisanie pisakami </w:t>
            </w:r>
            <w:proofErr w:type="spellStart"/>
            <w:r w:rsidRPr="0020189B">
              <w:rPr>
                <w:color w:val="333333"/>
                <w:sz w:val="22"/>
                <w:szCs w:val="22"/>
              </w:rPr>
              <w:t>suchościeralnymi</w:t>
            </w:r>
            <w:proofErr w:type="spellEnd"/>
            <w:r w:rsidRPr="0020189B">
              <w:rPr>
                <w:color w:val="333333"/>
                <w:sz w:val="22"/>
                <w:szCs w:val="22"/>
              </w:rPr>
              <w:t>.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89B" w:rsidRPr="0020189B" w:rsidRDefault="004F2567" w:rsidP="008E131A">
            <w:pPr>
              <w:rPr>
                <w:color w:val="333333"/>
              </w:rPr>
            </w:pPr>
            <w:r w:rsidRPr="0020189B">
              <w:rPr>
                <w:color w:val="333333"/>
                <w:sz w:val="22"/>
                <w:szCs w:val="22"/>
              </w:rPr>
              <w:t xml:space="preserve">Twarda powierzchnia zoptymalizowana do projekcji. </w:t>
            </w:r>
            <w:r w:rsidRPr="00B03E36">
              <w:rPr>
                <w:color w:val="000000" w:themeColor="text1"/>
                <w:sz w:val="22"/>
                <w:szCs w:val="22"/>
              </w:rPr>
              <w:t xml:space="preserve">Możliwość pisania </w:t>
            </w:r>
            <w:r w:rsidRPr="0020189B">
              <w:rPr>
                <w:color w:val="333333"/>
                <w:sz w:val="22"/>
                <w:szCs w:val="22"/>
              </w:rPr>
              <w:t xml:space="preserve">pisakami </w:t>
            </w:r>
            <w:proofErr w:type="spellStart"/>
            <w:r w:rsidRPr="0020189B">
              <w:rPr>
                <w:color w:val="333333"/>
                <w:sz w:val="22"/>
                <w:szCs w:val="22"/>
              </w:rPr>
              <w:t>suchościeralnymi</w:t>
            </w:r>
            <w:proofErr w:type="spellEnd"/>
            <w:r w:rsidRPr="0020189B">
              <w:rPr>
                <w:color w:val="333333"/>
                <w:sz w:val="22"/>
                <w:szCs w:val="22"/>
              </w:rPr>
              <w:t>.</w:t>
            </w:r>
          </w:p>
        </w:tc>
      </w:tr>
      <w:tr w:rsidR="004F2567" w:rsidRPr="008E131A" w:rsidTr="00DF4089">
        <w:trPr>
          <w:gridAfter w:val="1"/>
          <w:wAfter w:w="5038" w:type="dxa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89B" w:rsidRPr="0020189B" w:rsidRDefault="0020189B" w:rsidP="0020189B">
            <w:pPr>
              <w:jc w:val="center"/>
              <w:rPr>
                <w:color w:val="333333"/>
              </w:rPr>
            </w:pPr>
            <w:r>
              <w:rPr>
                <w:color w:val="333333"/>
                <w:sz w:val="22"/>
                <w:szCs w:val="22"/>
              </w:rPr>
              <w:t>5.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0189B" w:rsidRPr="0020189B" w:rsidRDefault="0020189B" w:rsidP="008E131A">
            <w:pPr>
              <w:rPr>
                <w:color w:val="333333"/>
              </w:rPr>
            </w:pPr>
            <w:r w:rsidRPr="0020189B">
              <w:rPr>
                <w:color w:val="333333"/>
                <w:sz w:val="22"/>
                <w:szCs w:val="22"/>
              </w:rPr>
              <w:t>Tryb pracy tablicy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0189B" w:rsidRPr="0020189B" w:rsidRDefault="0020189B" w:rsidP="008E131A">
            <w:pPr>
              <w:rPr>
                <w:color w:val="333333"/>
              </w:rPr>
            </w:pPr>
            <w:r w:rsidRPr="0020189B">
              <w:rPr>
                <w:color w:val="333333"/>
                <w:sz w:val="22"/>
                <w:szCs w:val="22"/>
              </w:rPr>
              <w:t>Interaktywny - Osoba stojąca przy tablicy ma możliwość obsługiwana komputera, uruchomiana dowolnych programów, czy tak jak w przypadku tradycyjnych tablic, pisania, rysowania, lub nanoszenia notatek.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89B" w:rsidRPr="0020189B" w:rsidRDefault="0020189B" w:rsidP="008E131A">
            <w:pPr>
              <w:rPr>
                <w:color w:val="333333"/>
              </w:rPr>
            </w:pPr>
          </w:p>
        </w:tc>
      </w:tr>
      <w:tr w:rsidR="004F2567" w:rsidRPr="008E131A" w:rsidTr="00DF4089">
        <w:trPr>
          <w:gridAfter w:val="1"/>
          <w:wAfter w:w="5038" w:type="dxa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89B" w:rsidRPr="0020189B" w:rsidRDefault="0020189B" w:rsidP="0020189B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6.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20189B" w:rsidRPr="0020189B" w:rsidRDefault="0020189B" w:rsidP="008E131A">
            <w:pPr>
              <w:rPr>
                <w:color w:val="333333"/>
              </w:rPr>
            </w:pPr>
            <w:r w:rsidRPr="0020189B">
              <w:rPr>
                <w:color w:val="333333"/>
                <w:sz w:val="22"/>
                <w:szCs w:val="22"/>
                <w:shd w:val="clear" w:color="auto" w:fill="FFFFFF"/>
              </w:rPr>
              <w:t>Sposób zasilania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20189B" w:rsidRPr="0020189B" w:rsidRDefault="0020189B" w:rsidP="008E131A">
            <w:pPr>
              <w:rPr>
                <w:color w:val="333333"/>
              </w:rPr>
            </w:pPr>
            <w:r w:rsidRPr="0020189B">
              <w:rPr>
                <w:color w:val="333333"/>
                <w:sz w:val="22"/>
                <w:szCs w:val="22"/>
              </w:rPr>
              <w:t>230V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89B" w:rsidRPr="0020189B" w:rsidRDefault="0020189B" w:rsidP="008E131A">
            <w:pPr>
              <w:rPr>
                <w:color w:val="333333"/>
              </w:rPr>
            </w:pPr>
          </w:p>
        </w:tc>
      </w:tr>
      <w:tr w:rsidR="004F2567" w:rsidRPr="008E131A" w:rsidTr="00DF4089">
        <w:trPr>
          <w:gridAfter w:val="1"/>
          <w:wAfter w:w="5038" w:type="dxa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89B" w:rsidRPr="0020189B" w:rsidRDefault="004F2567" w:rsidP="004F2567">
            <w:pPr>
              <w:jc w:val="center"/>
              <w:rPr>
                <w:rFonts w:asciiTheme="minorHAnsi" w:hAnsiTheme="minorHAnsi" w:cs="Helvetica"/>
                <w:color w:val="333333"/>
              </w:rPr>
            </w:pPr>
            <w:r>
              <w:rPr>
                <w:rFonts w:asciiTheme="minorHAnsi" w:hAnsiTheme="minorHAnsi" w:cs="Helvetica"/>
                <w:color w:val="333333"/>
                <w:sz w:val="22"/>
                <w:szCs w:val="22"/>
              </w:rPr>
              <w:lastRenderedPageBreak/>
              <w:t>7.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0189B" w:rsidRPr="004F2567" w:rsidRDefault="0020189B" w:rsidP="008E131A">
            <w:pPr>
              <w:rPr>
                <w:color w:val="333333"/>
              </w:rPr>
            </w:pPr>
            <w:r w:rsidRPr="004F2567">
              <w:rPr>
                <w:color w:val="333333"/>
                <w:sz w:val="22"/>
                <w:szCs w:val="22"/>
              </w:rPr>
              <w:t>Dodatkowe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0189B" w:rsidRPr="004F2567" w:rsidRDefault="0020189B" w:rsidP="008E131A">
            <w:pPr>
              <w:rPr>
                <w:color w:val="333333"/>
              </w:rPr>
            </w:pPr>
            <w:r w:rsidRPr="004F2567">
              <w:rPr>
                <w:color w:val="333333"/>
                <w:sz w:val="22"/>
                <w:szCs w:val="22"/>
              </w:rPr>
              <w:t>Przyciski na półce na pisaki (dolna część tablicy),</w:t>
            </w:r>
            <w:r w:rsidRPr="004F2567">
              <w:rPr>
                <w:color w:val="333333"/>
                <w:sz w:val="22"/>
                <w:szCs w:val="22"/>
              </w:rPr>
              <w:br/>
              <w:t>Przycisk - Klawiatura ekranowa,</w:t>
            </w:r>
            <w:r w:rsidRPr="004F2567">
              <w:rPr>
                <w:color w:val="333333"/>
                <w:sz w:val="22"/>
                <w:szCs w:val="22"/>
              </w:rPr>
              <w:br/>
              <w:t>Przycisk - Prawy przycisk myszy,</w:t>
            </w:r>
            <w:r w:rsidRPr="004F2567">
              <w:rPr>
                <w:color w:val="333333"/>
                <w:sz w:val="22"/>
                <w:szCs w:val="22"/>
              </w:rPr>
              <w:br/>
              <w:t>2 Pisaki (programowalne)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89B" w:rsidRPr="0020189B" w:rsidRDefault="0020189B" w:rsidP="008E131A">
            <w:pPr>
              <w:rPr>
                <w:rFonts w:asciiTheme="minorHAnsi" w:hAnsiTheme="minorHAnsi" w:cs="Helvetica"/>
                <w:color w:val="333333"/>
              </w:rPr>
            </w:pPr>
          </w:p>
        </w:tc>
      </w:tr>
      <w:tr w:rsidR="004F2567" w:rsidRPr="008E131A" w:rsidTr="00DF4089">
        <w:trPr>
          <w:gridAfter w:val="1"/>
          <w:wAfter w:w="5038" w:type="dxa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89B" w:rsidRPr="008E131A" w:rsidRDefault="004F2567" w:rsidP="004F256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0189B" w:rsidRPr="004F2567" w:rsidRDefault="0020189B" w:rsidP="008E131A">
            <w:pPr>
              <w:rPr>
                <w:color w:val="333333"/>
              </w:rPr>
            </w:pPr>
            <w:r w:rsidRPr="004F2567">
              <w:rPr>
                <w:color w:val="333333"/>
                <w:sz w:val="22"/>
                <w:szCs w:val="22"/>
              </w:rPr>
              <w:t>Komunikacja z komputerem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0189B" w:rsidRPr="004F2567" w:rsidRDefault="0020189B" w:rsidP="008E131A">
            <w:pPr>
              <w:rPr>
                <w:color w:val="333333"/>
              </w:rPr>
            </w:pPr>
            <w:r w:rsidRPr="004F2567">
              <w:rPr>
                <w:color w:val="333333"/>
                <w:sz w:val="22"/>
                <w:szCs w:val="22"/>
              </w:rPr>
              <w:t>USB 2.0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89B" w:rsidRPr="008E131A" w:rsidRDefault="0020189B" w:rsidP="008E131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4F2567" w:rsidRPr="008E131A" w:rsidTr="00DF4089">
        <w:trPr>
          <w:gridAfter w:val="1"/>
          <w:wAfter w:w="5038" w:type="dxa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89B" w:rsidRPr="008E131A" w:rsidRDefault="004F2567" w:rsidP="004F2567">
            <w:pPr>
              <w:jc w:val="center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0189B" w:rsidRPr="004F2567" w:rsidRDefault="0020189B" w:rsidP="008E131A">
            <w:pPr>
              <w:rPr>
                <w:color w:val="333333"/>
              </w:rPr>
            </w:pPr>
            <w:r w:rsidRPr="004F2567">
              <w:rPr>
                <w:color w:val="333333"/>
                <w:sz w:val="22"/>
                <w:szCs w:val="22"/>
              </w:rPr>
              <w:t>Akcesoria dostarczane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20189B" w:rsidRPr="004F2567" w:rsidRDefault="0020189B" w:rsidP="008E131A">
            <w:pPr>
              <w:rPr>
                <w:color w:val="333333"/>
              </w:rPr>
            </w:pPr>
            <w:r w:rsidRPr="004F2567">
              <w:rPr>
                <w:color w:val="333333"/>
                <w:sz w:val="22"/>
                <w:szCs w:val="22"/>
              </w:rPr>
              <w:t>Kabel USB 10m,</w:t>
            </w:r>
            <w:r w:rsidRPr="004F2567">
              <w:rPr>
                <w:color w:val="333333"/>
                <w:sz w:val="22"/>
                <w:szCs w:val="22"/>
              </w:rPr>
              <w:br/>
              <w:t>Podręcznik użytkownika i instrukcja instalacji,</w:t>
            </w:r>
            <w:r w:rsidRPr="004F2567">
              <w:rPr>
                <w:color w:val="333333"/>
                <w:sz w:val="22"/>
                <w:szCs w:val="22"/>
              </w:rPr>
              <w:br/>
              <w:t>Nośnik z oprogramowaniem.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0189B" w:rsidRDefault="0020189B" w:rsidP="008E131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E679DA" w:rsidRPr="008E131A" w:rsidTr="00E679DA">
        <w:trPr>
          <w:gridAfter w:val="1"/>
          <w:wAfter w:w="5038" w:type="dxa"/>
        </w:trPr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E679DA" w:rsidRPr="00E679DA" w:rsidRDefault="00E679DA" w:rsidP="004F2567">
            <w:pPr>
              <w:jc w:val="center"/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 w:rsidRPr="00E679DA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II</w:t>
            </w:r>
          </w:p>
        </w:tc>
        <w:tc>
          <w:tcPr>
            <w:tcW w:w="133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E679DA" w:rsidRPr="00222A05" w:rsidRDefault="00E679DA" w:rsidP="00E679DA">
            <w:pPr>
              <w:rPr>
                <w:b/>
                <w:color w:val="FF0000"/>
              </w:rPr>
            </w:pPr>
            <w:r>
              <w:rPr>
                <w:b/>
                <w:color w:val="333333"/>
                <w:sz w:val="22"/>
                <w:szCs w:val="22"/>
              </w:rPr>
              <w:t>PROJEKTOR</w:t>
            </w:r>
            <w:r w:rsidR="00222A05">
              <w:rPr>
                <w:b/>
                <w:color w:val="333333"/>
                <w:sz w:val="22"/>
                <w:szCs w:val="22"/>
              </w:rPr>
              <w:t xml:space="preserve"> </w:t>
            </w:r>
            <w:r w:rsidR="00222A05" w:rsidRPr="00B03E36">
              <w:rPr>
                <w:b/>
                <w:color w:val="000000" w:themeColor="text1"/>
                <w:sz w:val="22"/>
                <w:szCs w:val="22"/>
              </w:rPr>
              <w:t>O ULTRAKRÓTKIEJ OGNISKOWEJ</w:t>
            </w:r>
          </w:p>
          <w:p w:rsidR="00E679DA" w:rsidRPr="00830BFB" w:rsidRDefault="00E679DA" w:rsidP="00E679DA">
            <w:r w:rsidRPr="00830BFB">
              <w:t>Nazwa oferowanego urządzenia:…………………………………………………………………….............</w:t>
            </w:r>
            <w:r>
              <w:t>............................................</w:t>
            </w:r>
          </w:p>
          <w:p w:rsidR="00E679DA" w:rsidRPr="00830BFB" w:rsidRDefault="00E679DA" w:rsidP="00E679DA">
            <w:r w:rsidRPr="00830BFB">
              <w:t>Ty</w:t>
            </w:r>
            <w:r>
              <w:t>p/ Model:……………………………………………………………………………………………………………………………….</w:t>
            </w:r>
          </w:p>
          <w:p w:rsidR="00E679DA" w:rsidRPr="00830BFB" w:rsidRDefault="00E679DA" w:rsidP="00E679DA">
            <w:r w:rsidRPr="00830BFB">
              <w:t>Rok produkcji: nowy nie powystawowy, produkcja 2016</w:t>
            </w:r>
            <w:r>
              <w:t xml:space="preserve"> </w:t>
            </w:r>
            <w:r w:rsidRPr="00830BFB">
              <w:t>r.</w:t>
            </w:r>
            <w:r>
              <w:t xml:space="preserve"> lub nowsza</w:t>
            </w:r>
          </w:p>
          <w:p w:rsidR="00E679DA" w:rsidRPr="00830BFB" w:rsidRDefault="00E679DA" w:rsidP="00E679DA">
            <w:r>
              <w:t>Producent:…………………………………………………………………………………………………………………………………</w:t>
            </w:r>
          </w:p>
          <w:p w:rsidR="00E679DA" w:rsidRDefault="00E679DA" w:rsidP="00E679DA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 w:rsidRPr="00830BFB">
              <w:t>Kraj pochodzenia: ……………………………………</w:t>
            </w:r>
            <w:r>
              <w:t>……………………………………………………………………………………</w:t>
            </w:r>
          </w:p>
        </w:tc>
      </w:tr>
      <w:tr w:rsidR="00DF4089" w:rsidRPr="008E131A" w:rsidTr="00DF4089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4089" w:rsidRPr="00491C49" w:rsidRDefault="00DF4089" w:rsidP="004F2567">
            <w:pPr>
              <w:jc w:val="center"/>
              <w:rPr>
                <w:color w:val="333333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DF4089" w:rsidRPr="0016172D" w:rsidRDefault="00D91EDD" w:rsidP="00D91EDD">
            <w:pPr>
              <w:rPr>
                <w:b/>
                <w:color w:val="333333"/>
              </w:rPr>
            </w:pPr>
            <w:r w:rsidRPr="0016172D">
              <w:rPr>
                <w:b/>
                <w:color w:val="333333"/>
                <w:sz w:val="22"/>
                <w:szCs w:val="22"/>
              </w:rPr>
              <w:t>Parametry optyczne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  <w:tc>
          <w:tcPr>
            <w:tcW w:w="5038" w:type="dxa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</w:tr>
      <w:tr w:rsidR="00DF4089" w:rsidRPr="008E131A" w:rsidTr="00DF4089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4089" w:rsidRPr="00491C49" w:rsidRDefault="00491C49" w:rsidP="004F2567">
            <w:pPr>
              <w:jc w:val="center"/>
              <w:rPr>
                <w:color w:val="333333"/>
              </w:rPr>
            </w:pPr>
            <w:r w:rsidRPr="00491C49">
              <w:rPr>
                <w:color w:val="333333"/>
                <w:sz w:val="22"/>
                <w:szCs w:val="22"/>
              </w:rPr>
              <w:t>1.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DF4089" w:rsidRPr="00DF4089" w:rsidRDefault="00D91EDD" w:rsidP="00D91EDD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Rozdzielczość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DF4089" w:rsidRPr="00DF4089" w:rsidRDefault="009B4AC5" w:rsidP="00217E71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XGA (1024×768)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  <w:tc>
          <w:tcPr>
            <w:tcW w:w="5038" w:type="dxa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</w:tr>
      <w:tr w:rsidR="00DF4089" w:rsidRPr="008E131A" w:rsidTr="00DF4089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4089" w:rsidRPr="00491C49" w:rsidRDefault="00491C49" w:rsidP="004F2567">
            <w:pPr>
              <w:jc w:val="center"/>
              <w:rPr>
                <w:color w:val="333333"/>
              </w:rPr>
            </w:pPr>
            <w:r w:rsidRPr="00491C49">
              <w:rPr>
                <w:color w:val="333333"/>
                <w:sz w:val="22"/>
                <w:szCs w:val="22"/>
              </w:rPr>
              <w:t>2.</w:t>
            </w: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DF4089" w:rsidRPr="00DF4089" w:rsidRDefault="00D91EDD" w:rsidP="00D91EDD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Jasność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DF4089" w:rsidRPr="00DF4089" w:rsidRDefault="009B4AC5" w:rsidP="00217E71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2700 ANSI Lumenów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  <w:tc>
          <w:tcPr>
            <w:tcW w:w="5038" w:type="dxa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</w:tr>
      <w:tr w:rsidR="00DF4089" w:rsidRPr="008E131A" w:rsidTr="00DF4089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4089" w:rsidRPr="00491C49" w:rsidRDefault="00DF4089" w:rsidP="004F2567">
            <w:pPr>
              <w:jc w:val="center"/>
              <w:rPr>
                <w:color w:val="333333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DF4089" w:rsidRPr="00DF4089" w:rsidRDefault="00D91EDD" w:rsidP="00D91EDD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Współczynnik kontrastu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DF4089" w:rsidRPr="00DF4089" w:rsidRDefault="009B4AC5" w:rsidP="00217E71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10000:1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  <w:tc>
          <w:tcPr>
            <w:tcW w:w="5038" w:type="dxa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</w:tr>
      <w:tr w:rsidR="00DF4089" w:rsidRPr="008E131A" w:rsidTr="00DF4089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4089" w:rsidRPr="00491C49" w:rsidRDefault="00DF4089" w:rsidP="004F2567">
            <w:pPr>
              <w:jc w:val="center"/>
              <w:rPr>
                <w:color w:val="333333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DF4089" w:rsidRPr="00DF4089" w:rsidRDefault="00D91EDD" w:rsidP="00D91EDD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Głośność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DF4089" w:rsidRPr="00DF4089" w:rsidRDefault="00B03E36" w:rsidP="00217E71">
            <w:pPr>
              <w:rPr>
                <w:color w:val="333333"/>
              </w:rPr>
            </w:pPr>
            <w:r w:rsidRPr="00B03E36">
              <w:rPr>
                <w:color w:val="000000" w:themeColor="text1"/>
                <w:sz w:val="22"/>
                <w:szCs w:val="22"/>
              </w:rPr>
              <w:t>≤ 35dB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089" w:rsidRPr="00491C49" w:rsidRDefault="00491C49" w:rsidP="00217E71">
            <w:pPr>
              <w:rPr>
                <w:color w:val="FF0000"/>
              </w:rPr>
            </w:pPr>
            <w:r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5038" w:type="dxa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</w:tr>
      <w:tr w:rsidR="00DF4089" w:rsidRPr="008E131A" w:rsidTr="00DF4089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4089" w:rsidRPr="00491C49" w:rsidRDefault="00DF4089" w:rsidP="004F2567">
            <w:pPr>
              <w:jc w:val="center"/>
              <w:rPr>
                <w:color w:val="333333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DF4089" w:rsidRPr="00DF4089" w:rsidRDefault="00D91EDD" w:rsidP="00D91EDD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Żywotność lampy w godzinach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DF4089" w:rsidRPr="00DF4089" w:rsidRDefault="009B4AC5" w:rsidP="00217E71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5000 godzin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  <w:tc>
          <w:tcPr>
            <w:tcW w:w="5038" w:type="dxa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</w:tr>
      <w:tr w:rsidR="00DF4089" w:rsidRPr="008E131A" w:rsidTr="00DF4089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4089" w:rsidRPr="00491C49" w:rsidRDefault="00DF4089" w:rsidP="004F2567">
            <w:pPr>
              <w:jc w:val="center"/>
              <w:rPr>
                <w:color w:val="333333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DF4089" w:rsidRPr="00DF4089" w:rsidRDefault="00D91EDD" w:rsidP="00D91EDD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Wielkość ekranu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DF4089" w:rsidRPr="00C60F47" w:rsidRDefault="00B03E36" w:rsidP="00217E71">
            <w:pPr>
              <w:rPr>
                <w:strike/>
                <w:color w:val="FF0000"/>
              </w:rPr>
            </w:pPr>
            <w:r>
              <w:rPr>
                <w:color w:val="000000" w:themeColor="text1"/>
                <w:sz w:val="22"/>
                <w:szCs w:val="22"/>
              </w:rPr>
              <w:t>60-100”</w:t>
            </w:r>
            <w:r w:rsidRPr="00B03E36">
              <w:rPr>
                <w:color w:val="000000" w:themeColor="text1"/>
                <w:sz w:val="22"/>
                <w:szCs w:val="22"/>
              </w:rPr>
              <w:t>/ ± 5%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089" w:rsidRPr="00491C49" w:rsidRDefault="00491C49" w:rsidP="00217E71">
            <w:pPr>
              <w:rPr>
                <w:color w:val="FF0000"/>
              </w:rPr>
            </w:pPr>
            <w:r>
              <w:rPr>
                <w:color w:val="333333"/>
                <w:sz w:val="22"/>
                <w:szCs w:val="22"/>
              </w:rPr>
              <w:t xml:space="preserve"> </w:t>
            </w:r>
          </w:p>
        </w:tc>
        <w:tc>
          <w:tcPr>
            <w:tcW w:w="5038" w:type="dxa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</w:tr>
      <w:tr w:rsidR="00DF4089" w:rsidRPr="008E131A" w:rsidTr="00DF4089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4089" w:rsidRPr="00491C49" w:rsidRDefault="00DF4089" w:rsidP="004F2567">
            <w:pPr>
              <w:jc w:val="center"/>
              <w:rPr>
                <w:color w:val="333333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DF4089" w:rsidRPr="00DF4089" w:rsidRDefault="00D91EDD" w:rsidP="00D91EDD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Obiektyw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DF4089" w:rsidRPr="00DF4089" w:rsidRDefault="009B4AC5" w:rsidP="00217E71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Fokus automatyczny, zoom optyczny x1.35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  <w:tc>
          <w:tcPr>
            <w:tcW w:w="5038" w:type="dxa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</w:tr>
      <w:tr w:rsidR="00DF4089" w:rsidRPr="008E131A" w:rsidTr="00DF4089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4089" w:rsidRPr="00491C49" w:rsidRDefault="00DF4089" w:rsidP="004F2567">
            <w:pPr>
              <w:jc w:val="center"/>
              <w:rPr>
                <w:color w:val="333333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DF4089" w:rsidRPr="00DF4089" w:rsidRDefault="00D91EDD" w:rsidP="00D91EDD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Korekcja efektu trapezowego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DF4089" w:rsidRPr="00DF4089" w:rsidRDefault="009B4AC5" w:rsidP="00217E71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Stałe 7.7;-1, przesunięcie w górę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  <w:tc>
          <w:tcPr>
            <w:tcW w:w="5038" w:type="dxa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</w:tr>
      <w:tr w:rsidR="00DF4089" w:rsidRPr="008E131A" w:rsidTr="00DF4089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4089" w:rsidRPr="00491C49" w:rsidRDefault="00DF4089" w:rsidP="004F2567">
            <w:pPr>
              <w:jc w:val="center"/>
              <w:rPr>
                <w:color w:val="333333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DF4089" w:rsidRPr="00222A05" w:rsidRDefault="00D91EDD" w:rsidP="00D91EDD">
            <w:pPr>
              <w:rPr>
                <w:b/>
                <w:color w:val="333333"/>
              </w:rPr>
            </w:pPr>
            <w:r w:rsidRPr="00222A05">
              <w:rPr>
                <w:b/>
                <w:color w:val="333333"/>
                <w:sz w:val="22"/>
                <w:szCs w:val="22"/>
              </w:rPr>
              <w:t>Parametry fizyczne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  <w:tc>
          <w:tcPr>
            <w:tcW w:w="5038" w:type="dxa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</w:tr>
      <w:tr w:rsidR="00DF4089" w:rsidRPr="008E131A" w:rsidTr="00DF4089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4089" w:rsidRPr="00491C49" w:rsidRDefault="00DF4089" w:rsidP="004F2567">
            <w:pPr>
              <w:jc w:val="center"/>
              <w:rPr>
                <w:color w:val="333333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DF4089" w:rsidRPr="00DF4089" w:rsidRDefault="00D91EDD" w:rsidP="00D91EDD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Waga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DF4089" w:rsidRPr="00DF4089" w:rsidRDefault="009B4AC5" w:rsidP="00217E71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Do 5kg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  <w:tc>
          <w:tcPr>
            <w:tcW w:w="5038" w:type="dxa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</w:tr>
      <w:tr w:rsidR="00DF4089" w:rsidRPr="008E131A" w:rsidTr="00DF4089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4089" w:rsidRPr="00491C49" w:rsidRDefault="00DF4089" w:rsidP="004F2567">
            <w:pPr>
              <w:jc w:val="center"/>
              <w:rPr>
                <w:color w:val="333333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DF4089" w:rsidRPr="00DF4089" w:rsidRDefault="00D91EDD" w:rsidP="00D91EDD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Głośnik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DF4089" w:rsidRPr="00DF4089" w:rsidRDefault="009B4AC5" w:rsidP="00217E71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16Wx1 (mono)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  <w:tc>
          <w:tcPr>
            <w:tcW w:w="5038" w:type="dxa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</w:tr>
      <w:tr w:rsidR="00DF4089" w:rsidRPr="008E131A" w:rsidTr="00DF4089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4089" w:rsidRPr="00491C49" w:rsidRDefault="00DF4089" w:rsidP="004F2567">
            <w:pPr>
              <w:jc w:val="center"/>
              <w:rPr>
                <w:color w:val="333333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DF4089" w:rsidRPr="00DF4089" w:rsidRDefault="00D91EDD" w:rsidP="00D91EDD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Pobór mocy / Tryb czuwania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DF4089" w:rsidRPr="00DF4089" w:rsidRDefault="009B4AC5" w:rsidP="00217E71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&lt; 0.35W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  <w:tc>
          <w:tcPr>
            <w:tcW w:w="5038" w:type="dxa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</w:tr>
      <w:tr w:rsidR="00DF4089" w:rsidRPr="008E131A" w:rsidTr="00DF4089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4089" w:rsidRPr="00491C49" w:rsidRDefault="00DF4089" w:rsidP="004F2567">
            <w:pPr>
              <w:jc w:val="center"/>
              <w:rPr>
                <w:color w:val="333333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DF4089" w:rsidRPr="00DF4089" w:rsidRDefault="00D91EDD" w:rsidP="00D91EDD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Filtr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DF4089" w:rsidRPr="00DF4089" w:rsidRDefault="009B4AC5" w:rsidP="00217E71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Hybrydowy (do 4000 godzin)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  <w:tc>
          <w:tcPr>
            <w:tcW w:w="5038" w:type="dxa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</w:tr>
      <w:tr w:rsidR="00DF4089" w:rsidRPr="008E131A" w:rsidTr="00DF4089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4089" w:rsidRPr="00491C49" w:rsidRDefault="00DF4089" w:rsidP="004F2567">
            <w:pPr>
              <w:jc w:val="center"/>
              <w:rPr>
                <w:color w:val="333333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DF4089" w:rsidRPr="00222A05" w:rsidRDefault="00D91EDD" w:rsidP="00D91EDD">
            <w:pPr>
              <w:rPr>
                <w:b/>
                <w:color w:val="333333"/>
              </w:rPr>
            </w:pPr>
            <w:r w:rsidRPr="00222A05">
              <w:rPr>
                <w:b/>
                <w:color w:val="333333"/>
                <w:sz w:val="22"/>
                <w:szCs w:val="22"/>
              </w:rPr>
              <w:t>Złącza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  <w:tc>
          <w:tcPr>
            <w:tcW w:w="5038" w:type="dxa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</w:tr>
      <w:tr w:rsidR="00DF4089" w:rsidRPr="008E131A" w:rsidTr="00DF4089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4089" w:rsidRPr="00491C49" w:rsidRDefault="00DF4089" w:rsidP="004F2567">
            <w:pPr>
              <w:jc w:val="center"/>
              <w:rPr>
                <w:color w:val="333333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DF4089" w:rsidRPr="00DF4089" w:rsidRDefault="00D91EDD" w:rsidP="00D91EDD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Wejścia cyfrowe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DF4089" w:rsidRPr="00DF4089" w:rsidRDefault="009B4AC5" w:rsidP="00217E71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2 x HDMI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  <w:tc>
          <w:tcPr>
            <w:tcW w:w="5038" w:type="dxa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</w:tr>
      <w:tr w:rsidR="00DF4089" w:rsidRPr="008E131A" w:rsidTr="00DF4089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4089" w:rsidRPr="00491C49" w:rsidRDefault="00DF4089" w:rsidP="004F2567">
            <w:pPr>
              <w:jc w:val="center"/>
              <w:rPr>
                <w:color w:val="333333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DF4089" w:rsidRPr="00DF4089" w:rsidRDefault="00D91EDD" w:rsidP="00D91EDD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Wejścia komputerowe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DF4089" w:rsidRPr="00DF4089" w:rsidRDefault="009B4AC5" w:rsidP="00217E71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2 x 15-pin mini D-</w:t>
            </w:r>
            <w:proofErr w:type="spellStart"/>
            <w:r w:rsidRPr="00DF4089">
              <w:rPr>
                <w:color w:val="333333"/>
                <w:sz w:val="22"/>
                <w:szCs w:val="22"/>
              </w:rPr>
              <w:t>sub</w:t>
            </w:r>
            <w:proofErr w:type="spellEnd"/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  <w:tc>
          <w:tcPr>
            <w:tcW w:w="5038" w:type="dxa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</w:tr>
      <w:tr w:rsidR="00DF4089" w:rsidRPr="008E131A" w:rsidTr="00DF4089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4089" w:rsidRPr="00491C49" w:rsidRDefault="00DF4089" w:rsidP="004F2567">
            <w:pPr>
              <w:jc w:val="center"/>
              <w:rPr>
                <w:color w:val="333333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DF4089" w:rsidRPr="00DF4089" w:rsidRDefault="00D91EDD" w:rsidP="00D91EDD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Wyjścia komputerowe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DF4089" w:rsidRPr="00DF4089" w:rsidRDefault="009B4AC5" w:rsidP="00217E71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1 x 15-pin mini D-</w:t>
            </w:r>
            <w:proofErr w:type="spellStart"/>
            <w:r w:rsidRPr="00DF4089">
              <w:rPr>
                <w:color w:val="333333"/>
                <w:sz w:val="22"/>
                <w:szCs w:val="22"/>
              </w:rPr>
              <w:t>sub</w:t>
            </w:r>
            <w:proofErr w:type="spellEnd"/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  <w:tc>
          <w:tcPr>
            <w:tcW w:w="5038" w:type="dxa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</w:tr>
      <w:tr w:rsidR="00DF4089" w:rsidRPr="008E131A" w:rsidTr="00DF4089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4089" w:rsidRPr="00491C49" w:rsidRDefault="00DF4089" w:rsidP="004F2567">
            <w:pPr>
              <w:jc w:val="center"/>
              <w:rPr>
                <w:color w:val="333333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DF4089" w:rsidRPr="00DF4089" w:rsidRDefault="00D91EDD" w:rsidP="00D91EDD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Wejścia wideo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DF4089" w:rsidRPr="00DF4089" w:rsidRDefault="009B4AC5" w:rsidP="00217E71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1 x RCA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  <w:tc>
          <w:tcPr>
            <w:tcW w:w="5038" w:type="dxa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</w:tr>
      <w:tr w:rsidR="00DF4089" w:rsidRPr="008E131A" w:rsidTr="00DF4089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4089" w:rsidRPr="00491C49" w:rsidRDefault="00DF4089" w:rsidP="004F2567">
            <w:pPr>
              <w:jc w:val="center"/>
              <w:rPr>
                <w:color w:val="333333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DF4089" w:rsidRPr="00DF4089" w:rsidRDefault="00D91EDD" w:rsidP="00D91EDD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Wejścia audio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DF4089" w:rsidRPr="00DF4089" w:rsidRDefault="009B4AC5" w:rsidP="00217E71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1 x stereo mini, 1 x para RCA, 1 x mikrofon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  <w:tc>
          <w:tcPr>
            <w:tcW w:w="5038" w:type="dxa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</w:tr>
      <w:tr w:rsidR="00DF4089" w:rsidRPr="008E131A" w:rsidTr="00DF4089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4089" w:rsidRPr="00491C49" w:rsidRDefault="00DF4089" w:rsidP="004F2567">
            <w:pPr>
              <w:jc w:val="center"/>
              <w:rPr>
                <w:color w:val="333333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DF4089" w:rsidRPr="00DF4089" w:rsidRDefault="00D91EDD" w:rsidP="00D91EDD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Wyjścia audio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DF4089" w:rsidRPr="00DF4089" w:rsidRDefault="009B4AC5" w:rsidP="00217E71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1 x 3.5mm stereo mini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  <w:tc>
          <w:tcPr>
            <w:tcW w:w="5038" w:type="dxa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</w:tr>
      <w:tr w:rsidR="00DF4089" w:rsidRPr="008E131A" w:rsidTr="00DF4089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4089" w:rsidRPr="00491C49" w:rsidRDefault="00DF4089" w:rsidP="004F2567">
            <w:pPr>
              <w:jc w:val="center"/>
              <w:rPr>
                <w:color w:val="333333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DF4089" w:rsidRPr="00DF4089" w:rsidRDefault="00D91EDD" w:rsidP="00D91EDD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Sterowanie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DF4089" w:rsidRPr="00DF4089" w:rsidRDefault="009B4AC5" w:rsidP="00217E71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1 x 9 pin D-</w:t>
            </w:r>
            <w:proofErr w:type="spellStart"/>
            <w:r w:rsidRPr="00DF4089">
              <w:rPr>
                <w:color w:val="333333"/>
                <w:sz w:val="22"/>
                <w:szCs w:val="22"/>
              </w:rPr>
              <w:t>sub</w:t>
            </w:r>
            <w:proofErr w:type="spellEnd"/>
            <w:r w:rsidRPr="00DF4089">
              <w:rPr>
                <w:color w:val="333333"/>
                <w:sz w:val="22"/>
                <w:szCs w:val="22"/>
              </w:rPr>
              <w:t xml:space="preserve"> dla sterowania przez RS-232C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  <w:tc>
          <w:tcPr>
            <w:tcW w:w="5038" w:type="dxa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</w:tr>
      <w:tr w:rsidR="00DF4089" w:rsidRPr="008E131A" w:rsidTr="00DF4089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4089" w:rsidRPr="00491C49" w:rsidRDefault="00DF4089" w:rsidP="004F2567">
            <w:pPr>
              <w:jc w:val="center"/>
              <w:rPr>
                <w:color w:val="333333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DF4089" w:rsidRPr="00DF4089" w:rsidRDefault="00D91EDD" w:rsidP="00D91EDD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Sieć bezprzewodowa / przewodowy LAN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DF4089" w:rsidRPr="00DF4089" w:rsidRDefault="009B4AC5" w:rsidP="00217E71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Tak / Tak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  <w:tc>
          <w:tcPr>
            <w:tcW w:w="5038" w:type="dxa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</w:tr>
      <w:tr w:rsidR="00DF4089" w:rsidRPr="008E131A" w:rsidTr="00DF4089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4089" w:rsidRPr="00491C49" w:rsidRDefault="00DF4089" w:rsidP="004F2567">
            <w:pPr>
              <w:jc w:val="center"/>
              <w:rPr>
                <w:color w:val="333333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DF4089" w:rsidRPr="00DF4089" w:rsidRDefault="009B4AC5" w:rsidP="00D91EDD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Prezentacja bez PC - USB typu A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DF4089" w:rsidRPr="00DF4089" w:rsidRDefault="009B4AC5" w:rsidP="00217E71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Tak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  <w:tc>
          <w:tcPr>
            <w:tcW w:w="5038" w:type="dxa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</w:tr>
      <w:tr w:rsidR="00DF4089" w:rsidRPr="008E131A" w:rsidTr="00DF4089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4089" w:rsidRPr="00491C49" w:rsidRDefault="00DF4089" w:rsidP="004F2567">
            <w:pPr>
              <w:jc w:val="center"/>
              <w:rPr>
                <w:color w:val="333333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DF4089" w:rsidRPr="00DF4089" w:rsidRDefault="009B4AC5" w:rsidP="00D91EDD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Sterowanie myszą USB typ B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DF4089" w:rsidRPr="00DF4089" w:rsidRDefault="009B4AC5" w:rsidP="00217E71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Tak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  <w:tc>
          <w:tcPr>
            <w:tcW w:w="5038" w:type="dxa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</w:tr>
      <w:tr w:rsidR="00DF4089" w:rsidRPr="008E131A" w:rsidTr="00DF4089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4089" w:rsidRPr="00491C49" w:rsidRDefault="00DF4089" w:rsidP="004F2567">
            <w:pPr>
              <w:jc w:val="center"/>
              <w:rPr>
                <w:color w:val="333333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DF4089" w:rsidRPr="00DF4089" w:rsidRDefault="009B4AC5" w:rsidP="009B4AC5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Zgodność sygnałów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  <w:tc>
          <w:tcPr>
            <w:tcW w:w="5038" w:type="dxa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</w:tr>
      <w:tr w:rsidR="00DF4089" w:rsidRPr="008E131A" w:rsidTr="00DF4089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4089" w:rsidRPr="00491C49" w:rsidRDefault="00DF4089" w:rsidP="004F2567">
            <w:pPr>
              <w:jc w:val="center"/>
              <w:rPr>
                <w:color w:val="333333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DF4089" w:rsidRPr="00DF4089" w:rsidRDefault="009B4AC5" w:rsidP="009B4AC5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Komputerowe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DF4089" w:rsidRPr="00DF4089" w:rsidRDefault="009B4AC5" w:rsidP="00217E71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PC, VGA, SVGA, XGA, WXGA, WXGA+, SXGA, WSXGA+, UXGA (skompresowane), MAC 16”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  <w:tc>
          <w:tcPr>
            <w:tcW w:w="5038" w:type="dxa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</w:tr>
      <w:tr w:rsidR="00DF4089" w:rsidRPr="008E131A" w:rsidTr="00DF4089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4089" w:rsidRPr="00491C49" w:rsidRDefault="00DF4089" w:rsidP="004F2567">
            <w:pPr>
              <w:jc w:val="center"/>
              <w:rPr>
                <w:color w:val="333333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DF4089" w:rsidRPr="00DF4089" w:rsidRDefault="009B4AC5" w:rsidP="009B4AC5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Video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DF4089" w:rsidRPr="00DF4089" w:rsidRDefault="009B4AC5" w:rsidP="00217E71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525i(480), 525(480p), 626i(576), 1125i(1080i@/50/60), 750p(720p@50/60), 1125p(1080p@50/60)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  <w:tc>
          <w:tcPr>
            <w:tcW w:w="5038" w:type="dxa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</w:tr>
      <w:tr w:rsidR="00DF4089" w:rsidRPr="008E131A" w:rsidTr="00DF4089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4089" w:rsidRPr="00491C49" w:rsidRDefault="00DF4089" w:rsidP="004F2567">
            <w:pPr>
              <w:jc w:val="center"/>
              <w:rPr>
                <w:color w:val="333333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DF4089" w:rsidRPr="00292860" w:rsidRDefault="009B4AC5" w:rsidP="009B4AC5">
            <w:pPr>
              <w:rPr>
                <w:b/>
                <w:color w:val="333333"/>
              </w:rPr>
            </w:pPr>
            <w:r w:rsidRPr="00292860">
              <w:rPr>
                <w:b/>
                <w:color w:val="333333"/>
                <w:sz w:val="22"/>
                <w:szCs w:val="22"/>
              </w:rPr>
              <w:t>Załączone akcesoria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  <w:tc>
          <w:tcPr>
            <w:tcW w:w="5038" w:type="dxa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</w:tr>
      <w:tr w:rsidR="00DF4089" w:rsidRPr="008E131A" w:rsidTr="00DF4089"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F4089" w:rsidRPr="00491C49" w:rsidRDefault="00DF4089" w:rsidP="004F2567">
            <w:pPr>
              <w:jc w:val="center"/>
              <w:rPr>
                <w:color w:val="333333"/>
              </w:rPr>
            </w:pPr>
          </w:p>
        </w:tc>
        <w:tc>
          <w:tcPr>
            <w:tcW w:w="3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DF4089" w:rsidRPr="00DF4089" w:rsidRDefault="009B4AC5" w:rsidP="009B4AC5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Pilot i kable</w:t>
            </w:r>
          </w:p>
        </w:tc>
        <w:tc>
          <w:tcPr>
            <w:tcW w:w="5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:rsidR="00DF4089" w:rsidRPr="00DF4089" w:rsidRDefault="009B4AC5" w:rsidP="00217E71">
            <w:pPr>
              <w:rPr>
                <w:color w:val="333333"/>
              </w:rPr>
            </w:pPr>
            <w:r w:rsidRPr="00DF4089">
              <w:rPr>
                <w:color w:val="333333"/>
                <w:sz w:val="22"/>
                <w:szCs w:val="22"/>
              </w:rPr>
              <w:t>Pilot z bateriami, kabel do komputera, kabel zasilania, instrukcja obsługi (CD &amp; papierowa), adapter USB do sieci bezprzewodowej WL-11N, uchwyt ścienny</w:t>
            </w:r>
          </w:p>
        </w:tc>
        <w:tc>
          <w:tcPr>
            <w:tcW w:w="5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  <w:tc>
          <w:tcPr>
            <w:tcW w:w="5038" w:type="dxa"/>
            <w:vAlign w:val="center"/>
          </w:tcPr>
          <w:p w:rsidR="00DF4089" w:rsidRPr="00DF4089" w:rsidRDefault="00DF4089" w:rsidP="00217E71">
            <w:pPr>
              <w:rPr>
                <w:color w:val="333333"/>
              </w:rPr>
            </w:pPr>
          </w:p>
        </w:tc>
      </w:tr>
    </w:tbl>
    <w:p w:rsidR="008E131A" w:rsidRDefault="008E131A" w:rsidP="00B02F0C">
      <w:pPr>
        <w:spacing w:after="200" w:line="276" w:lineRule="auto"/>
        <w:rPr>
          <w:rFonts w:asciiTheme="minorHAnsi" w:hAnsiTheme="minorHAnsi"/>
          <w:sz w:val="20"/>
          <w:szCs w:val="20"/>
        </w:rPr>
      </w:pPr>
    </w:p>
    <w:p w:rsidR="003A56C0" w:rsidRDefault="003A56C0" w:rsidP="00B02F0C">
      <w:pPr>
        <w:spacing w:after="200" w:line="276" w:lineRule="auto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sectPr w:rsidR="003A56C0" w:rsidSect="0026673F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634" w:rsidRDefault="00380634" w:rsidP="00380634">
      <w:r>
        <w:separator/>
      </w:r>
    </w:p>
  </w:endnote>
  <w:endnote w:type="continuationSeparator" w:id="0">
    <w:p w:rsidR="00380634" w:rsidRDefault="00380634" w:rsidP="0038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634" w:rsidRDefault="00380634" w:rsidP="00380634">
      <w:r>
        <w:separator/>
      </w:r>
    </w:p>
  </w:footnote>
  <w:footnote w:type="continuationSeparator" w:id="0">
    <w:p w:rsidR="00380634" w:rsidRDefault="00380634" w:rsidP="00380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634" w:rsidRDefault="00380634" w:rsidP="00380634">
    <w:pPr>
      <w:pStyle w:val="Nagwek"/>
      <w:jc w:val="right"/>
    </w:pPr>
    <w:r>
      <w:t>Załącznik nr IIIA do SIWZ – Zadanie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00B6"/>
    <w:multiLevelType w:val="hybridMultilevel"/>
    <w:tmpl w:val="D4C06482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45115AF"/>
    <w:multiLevelType w:val="hybridMultilevel"/>
    <w:tmpl w:val="32123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50DFB"/>
    <w:multiLevelType w:val="hybridMultilevel"/>
    <w:tmpl w:val="2F20355A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2D0F4EE4"/>
    <w:multiLevelType w:val="hybridMultilevel"/>
    <w:tmpl w:val="B2304F4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2DC47FDE"/>
    <w:multiLevelType w:val="hybridMultilevel"/>
    <w:tmpl w:val="9DE0241E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6E80F0B"/>
    <w:multiLevelType w:val="hybridMultilevel"/>
    <w:tmpl w:val="B9489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F2B41"/>
    <w:multiLevelType w:val="hybridMultilevel"/>
    <w:tmpl w:val="503C8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B6A81"/>
    <w:multiLevelType w:val="hybridMultilevel"/>
    <w:tmpl w:val="BB2885B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D0829FE">
      <w:start w:val="1"/>
      <w:numFmt w:val="lowerLetter"/>
      <w:lvlText w:val="%2.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8311E"/>
    <w:multiLevelType w:val="hybridMultilevel"/>
    <w:tmpl w:val="059EB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AF03AC"/>
    <w:multiLevelType w:val="hybridMultilevel"/>
    <w:tmpl w:val="FA4613AA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6B567FB1"/>
    <w:multiLevelType w:val="hybridMultilevel"/>
    <w:tmpl w:val="D88C2B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614EAE"/>
    <w:multiLevelType w:val="hybridMultilevel"/>
    <w:tmpl w:val="421C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815A2"/>
    <w:multiLevelType w:val="hybridMultilevel"/>
    <w:tmpl w:val="B0F2A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8"/>
  </w:num>
  <w:num w:numId="5">
    <w:abstractNumId w:val="11"/>
  </w:num>
  <w:num w:numId="6">
    <w:abstractNumId w:val="3"/>
  </w:num>
  <w:num w:numId="7">
    <w:abstractNumId w:val="5"/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3F"/>
    <w:rsid w:val="00024DD4"/>
    <w:rsid w:val="0002760E"/>
    <w:rsid w:val="00027E43"/>
    <w:rsid w:val="000313BA"/>
    <w:rsid w:val="00033A8C"/>
    <w:rsid w:val="00045B9E"/>
    <w:rsid w:val="00050B0C"/>
    <w:rsid w:val="00052FA1"/>
    <w:rsid w:val="00077FA0"/>
    <w:rsid w:val="0009511B"/>
    <w:rsid w:val="000E4503"/>
    <w:rsid w:val="001002E2"/>
    <w:rsid w:val="00101A7B"/>
    <w:rsid w:val="001122BF"/>
    <w:rsid w:val="00117B29"/>
    <w:rsid w:val="0012780F"/>
    <w:rsid w:val="00127F19"/>
    <w:rsid w:val="00145DF6"/>
    <w:rsid w:val="0016172D"/>
    <w:rsid w:val="001672D9"/>
    <w:rsid w:val="001752D6"/>
    <w:rsid w:val="00194DED"/>
    <w:rsid w:val="00195464"/>
    <w:rsid w:val="001B64E2"/>
    <w:rsid w:val="001D3B56"/>
    <w:rsid w:val="001D5F35"/>
    <w:rsid w:val="001D714E"/>
    <w:rsid w:val="001E555E"/>
    <w:rsid w:val="0020189B"/>
    <w:rsid w:val="00207294"/>
    <w:rsid w:val="00212336"/>
    <w:rsid w:val="00212800"/>
    <w:rsid w:val="00222A05"/>
    <w:rsid w:val="0024153F"/>
    <w:rsid w:val="002455A1"/>
    <w:rsid w:val="00250680"/>
    <w:rsid w:val="0026673F"/>
    <w:rsid w:val="0027015F"/>
    <w:rsid w:val="00282D97"/>
    <w:rsid w:val="00285D91"/>
    <w:rsid w:val="00292860"/>
    <w:rsid w:val="00293D1F"/>
    <w:rsid w:val="002B1C34"/>
    <w:rsid w:val="002B6E74"/>
    <w:rsid w:val="002C0736"/>
    <w:rsid w:val="002C12F5"/>
    <w:rsid w:val="002C1E83"/>
    <w:rsid w:val="002E0314"/>
    <w:rsid w:val="002E3CA2"/>
    <w:rsid w:val="002E5CB1"/>
    <w:rsid w:val="002F6FA4"/>
    <w:rsid w:val="002F7639"/>
    <w:rsid w:val="003020AA"/>
    <w:rsid w:val="00303987"/>
    <w:rsid w:val="00306BEA"/>
    <w:rsid w:val="00312917"/>
    <w:rsid w:val="00313E74"/>
    <w:rsid w:val="00315AFA"/>
    <w:rsid w:val="00320B9F"/>
    <w:rsid w:val="00354A68"/>
    <w:rsid w:val="00356E1F"/>
    <w:rsid w:val="00371F20"/>
    <w:rsid w:val="00380634"/>
    <w:rsid w:val="0038744F"/>
    <w:rsid w:val="00387E0A"/>
    <w:rsid w:val="003952BB"/>
    <w:rsid w:val="003A4BC2"/>
    <w:rsid w:val="003A56C0"/>
    <w:rsid w:val="003C3FF2"/>
    <w:rsid w:val="003D2D63"/>
    <w:rsid w:val="003E01AD"/>
    <w:rsid w:val="003E3BF5"/>
    <w:rsid w:val="003E452F"/>
    <w:rsid w:val="003F6B2B"/>
    <w:rsid w:val="004056AA"/>
    <w:rsid w:val="004204FD"/>
    <w:rsid w:val="00440584"/>
    <w:rsid w:val="00443D29"/>
    <w:rsid w:val="00444BD2"/>
    <w:rsid w:val="0044566D"/>
    <w:rsid w:val="00455015"/>
    <w:rsid w:val="004641B0"/>
    <w:rsid w:val="00483928"/>
    <w:rsid w:val="00487187"/>
    <w:rsid w:val="00491C49"/>
    <w:rsid w:val="004920FA"/>
    <w:rsid w:val="004A010A"/>
    <w:rsid w:val="004B51BB"/>
    <w:rsid w:val="004C22E5"/>
    <w:rsid w:val="004C2AFB"/>
    <w:rsid w:val="004D0594"/>
    <w:rsid w:val="004F1059"/>
    <w:rsid w:val="004F2567"/>
    <w:rsid w:val="004F35EF"/>
    <w:rsid w:val="004F70E9"/>
    <w:rsid w:val="00510A80"/>
    <w:rsid w:val="005141FB"/>
    <w:rsid w:val="00521E2F"/>
    <w:rsid w:val="00532354"/>
    <w:rsid w:val="0054372B"/>
    <w:rsid w:val="00564C01"/>
    <w:rsid w:val="005669A1"/>
    <w:rsid w:val="00574797"/>
    <w:rsid w:val="00574897"/>
    <w:rsid w:val="00593B19"/>
    <w:rsid w:val="00595856"/>
    <w:rsid w:val="005958C9"/>
    <w:rsid w:val="005B1DB4"/>
    <w:rsid w:val="005B72BF"/>
    <w:rsid w:val="005C1ED3"/>
    <w:rsid w:val="005C7BB3"/>
    <w:rsid w:val="005D2DC6"/>
    <w:rsid w:val="005E2386"/>
    <w:rsid w:val="005F7FFD"/>
    <w:rsid w:val="006175DA"/>
    <w:rsid w:val="006217BE"/>
    <w:rsid w:val="00630A57"/>
    <w:rsid w:val="0063521A"/>
    <w:rsid w:val="00635E5C"/>
    <w:rsid w:val="00636B10"/>
    <w:rsid w:val="0064140C"/>
    <w:rsid w:val="00654569"/>
    <w:rsid w:val="00654ED8"/>
    <w:rsid w:val="00660A2C"/>
    <w:rsid w:val="00663B83"/>
    <w:rsid w:val="00665C27"/>
    <w:rsid w:val="0067626D"/>
    <w:rsid w:val="00693312"/>
    <w:rsid w:val="00697773"/>
    <w:rsid w:val="006A1808"/>
    <w:rsid w:val="006A3772"/>
    <w:rsid w:val="006B099E"/>
    <w:rsid w:val="006B0BB5"/>
    <w:rsid w:val="006B2766"/>
    <w:rsid w:val="006B30D1"/>
    <w:rsid w:val="006C43FE"/>
    <w:rsid w:val="006C51C7"/>
    <w:rsid w:val="006D50EF"/>
    <w:rsid w:val="006D572C"/>
    <w:rsid w:val="006E015B"/>
    <w:rsid w:val="006E5E7E"/>
    <w:rsid w:val="006F4ECB"/>
    <w:rsid w:val="006F5AC7"/>
    <w:rsid w:val="00700B86"/>
    <w:rsid w:val="00702B15"/>
    <w:rsid w:val="007041F8"/>
    <w:rsid w:val="00733310"/>
    <w:rsid w:val="00747F16"/>
    <w:rsid w:val="0076082E"/>
    <w:rsid w:val="007715E2"/>
    <w:rsid w:val="007850A1"/>
    <w:rsid w:val="00785103"/>
    <w:rsid w:val="007C481D"/>
    <w:rsid w:val="007C7A16"/>
    <w:rsid w:val="007D5211"/>
    <w:rsid w:val="008030C6"/>
    <w:rsid w:val="008066C2"/>
    <w:rsid w:val="0081508C"/>
    <w:rsid w:val="0082717D"/>
    <w:rsid w:val="00837320"/>
    <w:rsid w:val="00842180"/>
    <w:rsid w:val="008758FB"/>
    <w:rsid w:val="008A1CCA"/>
    <w:rsid w:val="008A7D70"/>
    <w:rsid w:val="008B29C8"/>
    <w:rsid w:val="008B6A81"/>
    <w:rsid w:val="008D02BD"/>
    <w:rsid w:val="008D4CB1"/>
    <w:rsid w:val="008E0687"/>
    <w:rsid w:val="008E131A"/>
    <w:rsid w:val="008F4D0C"/>
    <w:rsid w:val="00900A94"/>
    <w:rsid w:val="00925259"/>
    <w:rsid w:val="00927901"/>
    <w:rsid w:val="00927D7D"/>
    <w:rsid w:val="00931AC0"/>
    <w:rsid w:val="00940BA6"/>
    <w:rsid w:val="009522B3"/>
    <w:rsid w:val="00962F18"/>
    <w:rsid w:val="00981CD2"/>
    <w:rsid w:val="00982DCA"/>
    <w:rsid w:val="009869FF"/>
    <w:rsid w:val="00990989"/>
    <w:rsid w:val="0099440E"/>
    <w:rsid w:val="009A566B"/>
    <w:rsid w:val="009B197D"/>
    <w:rsid w:val="009B4AC5"/>
    <w:rsid w:val="009B720B"/>
    <w:rsid w:val="009C431F"/>
    <w:rsid w:val="009C72A8"/>
    <w:rsid w:val="00A10EE1"/>
    <w:rsid w:val="00A153C4"/>
    <w:rsid w:val="00A17794"/>
    <w:rsid w:val="00A24351"/>
    <w:rsid w:val="00A40B70"/>
    <w:rsid w:val="00A43801"/>
    <w:rsid w:val="00A643FA"/>
    <w:rsid w:val="00A67DE2"/>
    <w:rsid w:val="00A712B2"/>
    <w:rsid w:val="00A72BF2"/>
    <w:rsid w:val="00A841E5"/>
    <w:rsid w:val="00A8661C"/>
    <w:rsid w:val="00A95056"/>
    <w:rsid w:val="00A954CD"/>
    <w:rsid w:val="00AB6E94"/>
    <w:rsid w:val="00AC1997"/>
    <w:rsid w:val="00AC23A7"/>
    <w:rsid w:val="00AE1969"/>
    <w:rsid w:val="00AF0946"/>
    <w:rsid w:val="00B01C14"/>
    <w:rsid w:val="00B02F0C"/>
    <w:rsid w:val="00B03E36"/>
    <w:rsid w:val="00B25504"/>
    <w:rsid w:val="00B4264C"/>
    <w:rsid w:val="00B441D9"/>
    <w:rsid w:val="00B45249"/>
    <w:rsid w:val="00B539A9"/>
    <w:rsid w:val="00B5495D"/>
    <w:rsid w:val="00B628E3"/>
    <w:rsid w:val="00B637AC"/>
    <w:rsid w:val="00B85C4C"/>
    <w:rsid w:val="00BA54C9"/>
    <w:rsid w:val="00BB485D"/>
    <w:rsid w:val="00BB6609"/>
    <w:rsid w:val="00BC04BA"/>
    <w:rsid w:val="00BC0866"/>
    <w:rsid w:val="00BD2184"/>
    <w:rsid w:val="00BD7995"/>
    <w:rsid w:val="00BF174F"/>
    <w:rsid w:val="00C03389"/>
    <w:rsid w:val="00C0397B"/>
    <w:rsid w:val="00C24D4E"/>
    <w:rsid w:val="00C32B4E"/>
    <w:rsid w:val="00C33680"/>
    <w:rsid w:val="00C57E09"/>
    <w:rsid w:val="00C60F47"/>
    <w:rsid w:val="00C64501"/>
    <w:rsid w:val="00C771B8"/>
    <w:rsid w:val="00C77B85"/>
    <w:rsid w:val="00C871FD"/>
    <w:rsid w:val="00C93B23"/>
    <w:rsid w:val="00C958F5"/>
    <w:rsid w:val="00CA504B"/>
    <w:rsid w:val="00CA6706"/>
    <w:rsid w:val="00CB73C5"/>
    <w:rsid w:val="00CD090F"/>
    <w:rsid w:val="00CF283C"/>
    <w:rsid w:val="00CF32D0"/>
    <w:rsid w:val="00CF532A"/>
    <w:rsid w:val="00CF7D6F"/>
    <w:rsid w:val="00D004E2"/>
    <w:rsid w:val="00D04FF1"/>
    <w:rsid w:val="00D06857"/>
    <w:rsid w:val="00D13DF7"/>
    <w:rsid w:val="00D20166"/>
    <w:rsid w:val="00D21644"/>
    <w:rsid w:val="00D27465"/>
    <w:rsid w:val="00D30E4A"/>
    <w:rsid w:val="00D322E2"/>
    <w:rsid w:val="00D41106"/>
    <w:rsid w:val="00D4410B"/>
    <w:rsid w:val="00D474E5"/>
    <w:rsid w:val="00D47EBF"/>
    <w:rsid w:val="00D561E8"/>
    <w:rsid w:val="00D67C55"/>
    <w:rsid w:val="00D742CD"/>
    <w:rsid w:val="00D755CE"/>
    <w:rsid w:val="00D80C98"/>
    <w:rsid w:val="00D835C6"/>
    <w:rsid w:val="00D91EDD"/>
    <w:rsid w:val="00D9523F"/>
    <w:rsid w:val="00DA6865"/>
    <w:rsid w:val="00DB1234"/>
    <w:rsid w:val="00DB777C"/>
    <w:rsid w:val="00DC37F0"/>
    <w:rsid w:val="00DD3729"/>
    <w:rsid w:val="00DD5CC6"/>
    <w:rsid w:val="00DE55CF"/>
    <w:rsid w:val="00DE59B3"/>
    <w:rsid w:val="00DE5F25"/>
    <w:rsid w:val="00DF1821"/>
    <w:rsid w:val="00DF4089"/>
    <w:rsid w:val="00E04E71"/>
    <w:rsid w:val="00E06253"/>
    <w:rsid w:val="00E21833"/>
    <w:rsid w:val="00E40654"/>
    <w:rsid w:val="00E55F5B"/>
    <w:rsid w:val="00E610D7"/>
    <w:rsid w:val="00E641B0"/>
    <w:rsid w:val="00E679DA"/>
    <w:rsid w:val="00E77F26"/>
    <w:rsid w:val="00E85D60"/>
    <w:rsid w:val="00E86EEB"/>
    <w:rsid w:val="00E917DF"/>
    <w:rsid w:val="00EA0055"/>
    <w:rsid w:val="00EB2AB5"/>
    <w:rsid w:val="00EB4786"/>
    <w:rsid w:val="00ED2647"/>
    <w:rsid w:val="00ED2F51"/>
    <w:rsid w:val="00EE7DA7"/>
    <w:rsid w:val="00EF119B"/>
    <w:rsid w:val="00EF2DDE"/>
    <w:rsid w:val="00EF5271"/>
    <w:rsid w:val="00F33B90"/>
    <w:rsid w:val="00F35F49"/>
    <w:rsid w:val="00F53D86"/>
    <w:rsid w:val="00F654E3"/>
    <w:rsid w:val="00F65B23"/>
    <w:rsid w:val="00F66F84"/>
    <w:rsid w:val="00F70122"/>
    <w:rsid w:val="00F759AD"/>
    <w:rsid w:val="00F90B92"/>
    <w:rsid w:val="00F978DB"/>
    <w:rsid w:val="00FB2BB7"/>
    <w:rsid w:val="00FD0870"/>
    <w:rsid w:val="00FD4AD0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549F8-403A-4155-9F8C-3E9DD0A7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owywlewo">
    <w:name w:val="Standardowy w lewo"/>
    <w:basedOn w:val="Normalny"/>
    <w:rsid w:val="0026673F"/>
    <w:pPr>
      <w:jc w:val="both"/>
    </w:pPr>
    <w:rPr>
      <w:sz w:val="20"/>
      <w:szCs w:val="20"/>
    </w:rPr>
  </w:style>
  <w:style w:type="character" w:styleId="Hipercze">
    <w:name w:val="Hyperlink"/>
    <w:uiPriority w:val="99"/>
    <w:unhideWhenUsed/>
    <w:rsid w:val="0026673F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2667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7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7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7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73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6673F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11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119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B1DB4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C87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A56C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3806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06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06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063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345C4-7867-4B0A-8FF8-8163F59D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Legiecki</dc:creator>
  <cp:lastModifiedBy>Anna Kloczkowska</cp:lastModifiedBy>
  <cp:revision>4</cp:revision>
  <cp:lastPrinted>2017-08-24T07:32:00Z</cp:lastPrinted>
  <dcterms:created xsi:type="dcterms:W3CDTF">2017-08-29T08:13:00Z</dcterms:created>
  <dcterms:modified xsi:type="dcterms:W3CDTF">2017-09-01T08:13:00Z</dcterms:modified>
</cp:coreProperties>
</file>