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17" w:rsidRPr="007F18C0" w:rsidRDefault="00E02917" w:rsidP="00E02917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7F18C0">
        <w:rPr>
          <w:rFonts w:asciiTheme="minorHAnsi" w:hAnsiTheme="minorHAnsi"/>
          <w:b/>
          <w:i/>
          <w:sz w:val="28"/>
          <w:szCs w:val="28"/>
        </w:rPr>
        <w:t>Zestawienie parametrów techniczno-użytkowych przedmiotu zamówienia</w:t>
      </w:r>
    </w:p>
    <w:p w:rsidR="0026673F" w:rsidRPr="002B0968" w:rsidRDefault="002B0968" w:rsidP="0026673F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DOSTAWA </w:t>
      </w:r>
      <w:r w:rsidRPr="007F7EFE">
        <w:rPr>
          <w:rFonts w:asciiTheme="minorHAnsi" w:hAnsiTheme="minorHAnsi"/>
          <w:b/>
          <w:color w:val="000000" w:themeColor="text1"/>
          <w:sz w:val="28"/>
          <w:szCs w:val="28"/>
        </w:rPr>
        <w:t>POLEASINGOWEGO</w:t>
      </w:r>
      <w:r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  <w:r w:rsidRPr="002B0968">
        <w:rPr>
          <w:rFonts w:asciiTheme="minorHAnsi" w:hAnsiTheme="minorHAnsi"/>
          <w:b/>
          <w:sz w:val="28"/>
          <w:szCs w:val="28"/>
        </w:rPr>
        <w:t>SPRZĘTU KOMPUTEROWEGO</w:t>
      </w:r>
    </w:p>
    <w:p w:rsidR="0026673F" w:rsidRPr="00D06857" w:rsidRDefault="0026673F" w:rsidP="0026673F">
      <w:pPr>
        <w:jc w:val="center"/>
        <w:rPr>
          <w:rFonts w:asciiTheme="minorHAnsi" w:hAnsiTheme="minorHAnsi"/>
          <w:b/>
          <w:sz w:val="20"/>
          <w:szCs w:val="20"/>
        </w:rPr>
      </w:pPr>
      <w:r w:rsidRPr="00593B19">
        <w:rPr>
          <w:rFonts w:asciiTheme="minorHAnsi" w:hAnsiTheme="minorHAnsi"/>
          <w:b/>
          <w:sz w:val="20"/>
          <w:szCs w:val="20"/>
        </w:rPr>
        <w:t>Wymagane parametry są wartościami minimalnymi</w:t>
      </w:r>
    </w:p>
    <w:p w:rsidR="00A954CD" w:rsidRPr="00D06857" w:rsidRDefault="00A954CD">
      <w:pPr>
        <w:rPr>
          <w:rFonts w:asciiTheme="minorHAnsi" w:hAnsiTheme="minorHAnsi"/>
        </w:rPr>
      </w:pPr>
    </w:p>
    <w:p w:rsidR="006D572C" w:rsidRPr="00CA6706" w:rsidRDefault="00D322E2">
      <w:pPr>
        <w:spacing w:after="200" w:line="276" w:lineRule="auto"/>
        <w:rPr>
          <w:rFonts w:asciiTheme="minorHAnsi" w:hAnsiTheme="minorHAnsi"/>
          <w:sz w:val="32"/>
          <w:szCs w:val="32"/>
        </w:rPr>
      </w:pPr>
      <w:r w:rsidRPr="00CA6706">
        <w:rPr>
          <w:rFonts w:asciiTheme="minorHAnsi" w:hAnsiTheme="minorHAnsi"/>
          <w:sz w:val="32"/>
          <w:szCs w:val="32"/>
        </w:rPr>
        <w:t>Zadanie nr 1 - Komputery PC desktop</w:t>
      </w:r>
      <w:bookmarkStart w:id="0" w:name="_GoBack"/>
      <w:bookmarkEnd w:id="0"/>
    </w:p>
    <w:p w:rsidR="00C958F5" w:rsidRPr="00C958F5" w:rsidRDefault="00B02F0C" w:rsidP="00B02F0C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C958F5">
        <w:rPr>
          <w:rFonts w:asciiTheme="minorHAnsi" w:hAnsiTheme="minorHAnsi"/>
          <w:sz w:val="20"/>
          <w:szCs w:val="20"/>
        </w:rPr>
        <w:t>Każdy komputer musi być oznaczony:</w:t>
      </w:r>
    </w:p>
    <w:p w:rsidR="00B02F0C" w:rsidRPr="00C958F5" w:rsidRDefault="00B02F0C" w:rsidP="00C958F5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C958F5">
        <w:rPr>
          <w:rFonts w:asciiTheme="minorHAnsi" w:hAnsiTheme="minorHAnsi"/>
        </w:rPr>
        <w:t>nazwą producenta,</w:t>
      </w:r>
    </w:p>
    <w:p w:rsidR="00B02F0C" w:rsidRPr="00C958F5" w:rsidRDefault="00B02F0C" w:rsidP="00C958F5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C958F5">
        <w:rPr>
          <w:rFonts w:asciiTheme="minorHAnsi" w:hAnsiTheme="minorHAnsi"/>
        </w:rPr>
        <w:t>modelem (PN) oferowanego sprzętu,</w:t>
      </w:r>
    </w:p>
    <w:p w:rsidR="00B02F0C" w:rsidRPr="00C958F5" w:rsidRDefault="00B02F0C" w:rsidP="00C958F5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C958F5">
        <w:rPr>
          <w:rFonts w:asciiTheme="minorHAnsi" w:hAnsiTheme="minorHAnsi"/>
        </w:rPr>
        <w:t>niepowtarzalnym numerem seryjnym (SN)</w:t>
      </w:r>
    </w:p>
    <w:p w:rsidR="00B02F0C" w:rsidRDefault="00B02F0C" w:rsidP="00B02F0C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C958F5">
        <w:rPr>
          <w:rFonts w:asciiTheme="minorHAnsi" w:hAnsiTheme="minorHAnsi"/>
          <w:sz w:val="20"/>
          <w:szCs w:val="20"/>
        </w:rPr>
        <w:t>Informacje powyższe muszą być umieszczone w czytelny sposób na obudowie komputera, oraz muszą być wpisane w BIOS</w:t>
      </w:r>
      <w:r w:rsidR="00A153C4">
        <w:rPr>
          <w:rFonts w:asciiTheme="minorHAnsi" w:hAnsiTheme="minorHAnsi"/>
          <w:sz w:val="20"/>
          <w:szCs w:val="20"/>
        </w:rPr>
        <w:t>/UEFI</w:t>
      </w:r>
      <w:r w:rsidRPr="00C958F5">
        <w:rPr>
          <w:rFonts w:asciiTheme="minorHAnsi" w:hAnsiTheme="minorHAnsi"/>
          <w:sz w:val="20"/>
          <w:szCs w:val="20"/>
        </w:rPr>
        <w:t xml:space="preserve">, w </w:t>
      </w:r>
      <w:r w:rsidR="0002760E">
        <w:rPr>
          <w:rFonts w:asciiTheme="minorHAnsi" w:hAnsiTheme="minorHAnsi"/>
          <w:sz w:val="20"/>
          <w:szCs w:val="20"/>
        </w:rPr>
        <w:t xml:space="preserve">standardowym </w:t>
      </w:r>
      <w:r w:rsidRPr="00C958F5">
        <w:rPr>
          <w:rFonts w:asciiTheme="minorHAnsi" w:hAnsiTheme="minorHAnsi"/>
          <w:sz w:val="20"/>
          <w:szCs w:val="20"/>
        </w:rPr>
        <w:t>miejscu dostępnym dla oprogramowania ewidencjonującego sprzęt IT</w:t>
      </w:r>
      <w:r w:rsidR="00C958F5">
        <w:rPr>
          <w:rFonts w:asciiTheme="minorHAnsi" w:hAnsiTheme="minorHAnsi"/>
          <w:sz w:val="20"/>
          <w:szCs w:val="20"/>
        </w:rPr>
        <w:t>.</w:t>
      </w:r>
    </w:p>
    <w:p w:rsidR="00C958F5" w:rsidRDefault="00C958F5" w:rsidP="00B02F0C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C958F5">
        <w:rPr>
          <w:rFonts w:asciiTheme="minorHAnsi" w:hAnsiTheme="minorHAnsi"/>
          <w:sz w:val="20"/>
          <w:szCs w:val="20"/>
        </w:rPr>
        <w:t xml:space="preserve">Infolinia telefoniczna </w:t>
      </w:r>
      <w:r>
        <w:rPr>
          <w:rFonts w:asciiTheme="minorHAnsi" w:hAnsiTheme="minorHAnsi"/>
          <w:sz w:val="20"/>
          <w:szCs w:val="20"/>
        </w:rPr>
        <w:t xml:space="preserve">(pomoc techniczna) musi być </w:t>
      </w:r>
      <w:r w:rsidRPr="00C958F5">
        <w:rPr>
          <w:rFonts w:asciiTheme="minorHAnsi" w:hAnsiTheme="minorHAnsi"/>
          <w:sz w:val="20"/>
          <w:szCs w:val="20"/>
        </w:rPr>
        <w:t>dostępna w czasie obowiązywania gwarancji</w:t>
      </w:r>
      <w:r>
        <w:rPr>
          <w:rFonts w:asciiTheme="minorHAnsi" w:hAnsiTheme="minorHAnsi"/>
          <w:sz w:val="20"/>
          <w:szCs w:val="20"/>
        </w:rPr>
        <w:t xml:space="preserve"> oraz </w:t>
      </w:r>
      <w:r w:rsidRPr="00C958F5">
        <w:rPr>
          <w:rFonts w:asciiTheme="minorHAnsi" w:hAnsiTheme="minorHAnsi"/>
          <w:sz w:val="20"/>
          <w:szCs w:val="20"/>
        </w:rPr>
        <w:t>posiada</w:t>
      </w:r>
      <w:r>
        <w:rPr>
          <w:rFonts w:asciiTheme="minorHAnsi" w:hAnsiTheme="minorHAnsi"/>
          <w:sz w:val="20"/>
          <w:szCs w:val="20"/>
        </w:rPr>
        <w:t>ć</w:t>
      </w:r>
      <w:r w:rsidRPr="00C958F5">
        <w:rPr>
          <w:rFonts w:asciiTheme="minorHAnsi" w:hAnsiTheme="minorHAnsi"/>
          <w:sz w:val="20"/>
          <w:szCs w:val="20"/>
        </w:rPr>
        <w:t xml:space="preserve"> wiedzę o nabytym sprzęcie (identyfikowanym przez numery seryjne</w:t>
      </w:r>
      <w:r>
        <w:rPr>
          <w:rFonts w:asciiTheme="minorHAnsi" w:hAnsiTheme="minorHAnsi"/>
          <w:sz w:val="20"/>
          <w:szCs w:val="20"/>
        </w:rPr>
        <w:t xml:space="preserve"> podane na obudowie</w:t>
      </w:r>
      <w:r w:rsidRPr="00C958F5">
        <w:rPr>
          <w:rFonts w:asciiTheme="minorHAnsi" w:hAnsiTheme="minorHAnsi"/>
          <w:sz w:val="20"/>
          <w:szCs w:val="20"/>
        </w:rPr>
        <w:t>).</w:t>
      </w:r>
    </w:p>
    <w:p w:rsidR="00C958F5" w:rsidRPr="00C958F5" w:rsidRDefault="00C958F5" w:rsidP="00B02F0C">
      <w:pPr>
        <w:spacing w:after="200" w:line="276" w:lineRule="auto"/>
        <w:rPr>
          <w:rFonts w:asciiTheme="minorHAnsi" w:hAnsiTheme="minorHAnsi"/>
          <w:sz w:val="20"/>
          <w:szCs w:val="20"/>
        </w:rPr>
      </w:pPr>
    </w:p>
    <w:tbl>
      <w:tblPr>
        <w:tblW w:w="137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7"/>
        <w:gridCol w:w="5811"/>
        <w:gridCol w:w="4248"/>
        <w:gridCol w:w="2167"/>
      </w:tblGrid>
      <w:tr w:rsidR="00654569" w:rsidRPr="00D06857" w:rsidTr="00654569">
        <w:trPr>
          <w:trHeight w:val="298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06857">
              <w:rPr>
                <w:rFonts w:asciiTheme="minorHAnsi" w:hAnsiTheme="minorHAnsi"/>
                <w:b/>
              </w:rPr>
              <w:br w:type="page"/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Komponent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867B52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Konfiguracja nr 1</w:t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–</w:t>
            </w:r>
            <w:r w:rsidR="00867B5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7F7EF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75</w:t>
            </w:r>
            <w:r w:rsidR="009D561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4248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Odpowiedź Wykonawcy. Należy podać specyfikację techniczną przedmiotu zamówienia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Ocena parametrów technicznych - punktacja</w:t>
            </w:r>
          </w:p>
        </w:tc>
      </w:tr>
      <w:tr w:rsidR="00654569" w:rsidRPr="00D06857" w:rsidTr="002C1E83">
        <w:trPr>
          <w:trHeight w:val="112"/>
        </w:trPr>
        <w:tc>
          <w:tcPr>
            <w:tcW w:w="7308" w:type="dxa"/>
            <w:gridSpan w:val="2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4248" w:type="dxa"/>
            <w:shd w:val="clear" w:color="auto" w:fill="auto"/>
          </w:tcPr>
          <w:p w:rsidR="00654569" w:rsidRPr="00D06857" w:rsidRDefault="00654569" w:rsidP="00842180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Podać nazwę producenta i model</w:t>
            </w:r>
            <w:r w:rsidRPr="00D06857">
              <w:rPr>
                <w:rFonts w:asciiTheme="minorHAnsi" w:hAnsiTheme="minorHAnsi" w:cs="Arial"/>
                <w:i/>
                <w:sz w:val="16"/>
                <w:szCs w:val="16"/>
              </w:rPr>
              <w:t>:</w:t>
            </w:r>
          </w:p>
          <w:p w:rsidR="00654569" w:rsidRPr="00D06857" w:rsidRDefault="00654569" w:rsidP="00842180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</w:tcPr>
          <w:p w:rsidR="00D835C6" w:rsidRDefault="00D835C6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654569" w:rsidRPr="00D835C6" w:rsidRDefault="00654569" w:rsidP="00D835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D835C6">
        <w:trPr>
          <w:trHeight w:val="964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30398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Procesor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Procesor  w architekturze x86, z możliwością uruchomienia programów 64 bitowych, uzyskujący w teście 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Passmark</w:t>
            </w:r>
            <w:proofErr w:type="spellEnd"/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wydajność nie mniej niż </w:t>
            </w:r>
            <w:r>
              <w:rPr>
                <w:rFonts w:asciiTheme="minorHAnsi" w:hAnsiTheme="minorHAnsi" w:cs="Arial"/>
                <w:sz w:val="16"/>
                <w:szCs w:val="16"/>
              </w:rPr>
              <w:t>5</w:t>
            </w:r>
            <w:r w:rsidR="007C481D">
              <w:rPr>
                <w:rFonts w:asciiTheme="minorHAnsi" w:hAnsiTheme="minorHAnsi" w:cs="Arial"/>
                <w:sz w:val="16"/>
                <w:szCs w:val="16"/>
              </w:rPr>
              <w:t>4</w:t>
            </w:r>
            <w:r>
              <w:rPr>
                <w:rFonts w:asciiTheme="minorHAnsi" w:hAnsiTheme="minorHAnsi" w:cs="Arial"/>
                <w:sz w:val="16"/>
                <w:szCs w:val="16"/>
              </w:rPr>
              <w:t>00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punktów </w:t>
            </w:r>
          </w:p>
          <w:p w:rsidR="00654569" w:rsidRPr="00D06857" w:rsidRDefault="00E02917" w:rsidP="0084218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hyperlink r:id="rId8" w:history="1">
              <w:r w:rsidR="00654569" w:rsidRPr="00D06857">
                <w:rPr>
                  <w:rStyle w:val="Hipercze"/>
                  <w:rFonts w:asciiTheme="minorHAnsi" w:hAnsiTheme="minorHAnsi" w:cs="Arial"/>
                  <w:sz w:val="16"/>
                  <w:szCs w:val="16"/>
                </w:rPr>
                <w:t>http://www.cpubenchmark.net/cpu_list.php</w:t>
              </w:r>
            </w:hyperlink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1002E2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iczb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punktów uzyskanych w teście:</w:t>
            </w:r>
          </w:p>
          <w:p w:rsidR="00654569" w:rsidRPr="00D06857" w:rsidRDefault="00654569" w:rsidP="001002E2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roducent i model:</w:t>
            </w:r>
          </w:p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Pr="00AC23A7" w:rsidRDefault="00654569" w:rsidP="0065456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C23A7">
              <w:rPr>
                <w:rFonts w:asciiTheme="minorHAnsi" w:hAnsiTheme="minorHAnsi" w:cs="Arial"/>
                <w:b/>
                <w:sz w:val="16"/>
                <w:szCs w:val="16"/>
              </w:rPr>
              <w:t>Wydajność:</w:t>
            </w:r>
          </w:p>
          <w:p w:rsidR="00654569" w:rsidRPr="00AC23A7" w:rsidRDefault="00654569" w:rsidP="0065456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C23A7">
              <w:rPr>
                <w:rFonts w:asciiTheme="minorHAnsi" w:hAnsiTheme="minorHAnsi" w:cs="Arial"/>
                <w:b/>
                <w:sz w:val="16"/>
                <w:szCs w:val="16"/>
              </w:rPr>
              <w:t>5</w:t>
            </w:r>
            <w:r w:rsidR="007C481D">
              <w:rPr>
                <w:rFonts w:asciiTheme="minorHAnsi" w:hAnsiTheme="minorHAnsi" w:cs="Arial"/>
                <w:b/>
                <w:sz w:val="16"/>
                <w:szCs w:val="16"/>
              </w:rPr>
              <w:t>4</w:t>
            </w:r>
            <w:r w:rsidRPr="00AC23A7">
              <w:rPr>
                <w:rFonts w:asciiTheme="minorHAnsi" w:hAnsiTheme="minorHAnsi" w:cs="Arial"/>
                <w:b/>
                <w:sz w:val="16"/>
                <w:szCs w:val="16"/>
              </w:rPr>
              <w:t>00</w:t>
            </w:r>
            <w:r w:rsidR="00DF1821">
              <w:rPr>
                <w:rFonts w:asciiTheme="minorHAnsi" w:hAnsiTheme="minorHAnsi" w:cs="Arial"/>
                <w:b/>
                <w:sz w:val="16"/>
                <w:szCs w:val="16"/>
              </w:rPr>
              <w:t xml:space="preserve"> - 5</w:t>
            </w:r>
            <w:r w:rsidR="007C481D">
              <w:rPr>
                <w:rFonts w:asciiTheme="minorHAnsi" w:hAnsiTheme="minorHAnsi" w:cs="Arial"/>
                <w:b/>
                <w:sz w:val="16"/>
                <w:szCs w:val="16"/>
              </w:rPr>
              <w:t>69</w:t>
            </w:r>
            <w:r w:rsidR="00050B0C">
              <w:rPr>
                <w:rFonts w:asciiTheme="minorHAnsi" w:hAnsiTheme="minorHAnsi" w:cs="Arial"/>
                <w:b/>
                <w:sz w:val="16"/>
                <w:szCs w:val="16"/>
              </w:rPr>
              <w:t>9</w:t>
            </w:r>
            <w:r w:rsidR="00050B0C" w:rsidRPr="00AC23A7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Pr="00AC23A7">
              <w:rPr>
                <w:rFonts w:asciiTheme="minorHAnsi" w:hAnsiTheme="minorHAnsi" w:cs="Arial"/>
                <w:b/>
                <w:sz w:val="16"/>
                <w:szCs w:val="16"/>
              </w:rPr>
              <w:t xml:space="preserve"> – 0 pkt</w:t>
            </w:r>
          </w:p>
          <w:p w:rsidR="00654569" w:rsidRPr="00AC23A7" w:rsidRDefault="00DF1821" w:rsidP="0065456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5</w:t>
            </w:r>
            <w:r w:rsidR="007C481D">
              <w:rPr>
                <w:rFonts w:asciiTheme="minorHAnsi" w:hAnsiTheme="minorHAnsi" w:cs="Arial"/>
                <w:b/>
                <w:sz w:val="16"/>
                <w:szCs w:val="16"/>
              </w:rPr>
              <w:t>700</w:t>
            </w:r>
            <w:r w:rsidR="00654569" w:rsidRPr="00AC23A7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- 5</w:t>
            </w:r>
            <w:r w:rsidR="007C481D">
              <w:rPr>
                <w:rFonts w:asciiTheme="minorHAnsi" w:hAnsiTheme="minorHAnsi" w:cs="Arial"/>
                <w:b/>
                <w:sz w:val="16"/>
                <w:szCs w:val="16"/>
              </w:rPr>
              <w:t>8</w:t>
            </w:r>
            <w:r w:rsidR="00050B0C">
              <w:rPr>
                <w:rFonts w:asciiTheme="minorHAnsi" w:hAnsiTheme="minorHAnsi" w:cs="Arial"/>
                <w:b/>
                <w:sz w:val="16"/>
                <w:szCs w:val="16"/>
              </w:rPr>
              <w:t xml:space="preserve">99 </w:t>
            </w:r>
            <w:r w:rsidR="00654569" w:rsidRPr="00AC23A7">
              <w:rPr>
                <w:rFonts w:asciiTheme="minorHAnsi" w:hAnsiTheme="minorHAnsi" w:cs="Arial"/>
                <w:b/>
                <w:sz w:val="16"/>
                <w:szCs w:val="16"/>
              </w:rPr>
              <w:t>– 5 pkt</w:t>
            </w:r>
          </w:p>
          <w:p w:rsidR="00654569" w:rsidRPr="00AC23A7" w:rsidRDefault="00DF1821" w:rsidP="007C48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5</w:t>
            </w:r>
            <w:r w:rsidR="007C481D">
              <w:rPr>
                <w:rFonts w:asciiTheme="minorHAnsi" w:hAnsiTheme="minorHAnsi" w:cs="Arial"/>
                <w:b/>
                <w:sz w:val="16"/>
                <w:szCs w:val="16"/>
              </w:rPr>
              <w:t>9</w:t>
            </w:r>
            <w:r w:rsidR="00654569" w:rsidRPr="00AC23A7">
              <w:rPr>
                <w:rFonts w:asciiTheme="minorHAnsi" w:hAnsiTheme="minorHAnsi" w:cs="Arial"/>
                <w:b/>
                <w:sz w:val="16"/>
                <w:szCs w:val="16"/>
              </w:rPr>
              <w:t xml:space="preserve">00 </w:t>
            </w:r>
            <w:r w:rsidR="00050B0C">
              <w:rPr>
                <w:rFonts w:asciiTheme="minorHAnsi" w:hAnsiTheme="minorHAnsi" w:cs="Arial"/>
                <w:b/>
                <w:sz w:val="16"/>
                <w:szCs w:val="16"/>
              </w:rPr>
              <w:t xml:space="preserve">i więcej </w:t>
            </w:r>
            <w:r w:rsidR="00050B0C" w:rsidRPr="00AC23A7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="00654569" w:rsidRPr="00AC23A7">
              <w:rPr>
                <w:rFonts w:asciiTheme="minorHAnsi" w:hAnsiTheme="minorHAnsi" w:cs="Arial"/>
                <w:b/>
                <w:sz w:val="16"/>
                <w:szCs w:val="16"/>
              </w:rPr>
              <w:t>– 10 pkt</w:t>
            </w:r>
          </w:p>
        </w:tc>
      </w:tr>
      <w:tr w:rsidR="00654569" w:rsidRPr="00D06857" w:rsidTr="00D835C6">
        <w:trPr>
          <w:trHeight w:val="226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30398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Pamięć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RAM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7C48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4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GB </w:t>
            </w:r>
            <w:r w:rsidRPr="00E641B0">
              <w:rPr>
                <w:rFonts w:asciiTheme="minorHAnsi" w:hAnsiTheme="minorHAnsi" w:cs="Arial"/>
                <w:sz w:val="16"/>
                <w:szCs w:val="16"/>
              </w:rPr>
              <w:t xml:space="preserve">(możliwość rozszerzenia do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min. </w:t>
            </w:r>
            <w:r w:rsidR="007C481D">
              <w:rPr>
                <w:rFonts w:asciiTheme="minorHAnsi" w:hAnsiTheme="minorHAnsi" w:cs="Arial"/>
                <w:sz w:val="16"/>
                <w:szCs w:val="16"/>
              </w:rPr>
              <w:t>16</w:t>
            </w:r>
            <w:r w:rsidRPr="00E641B0">
              <w:rPr>
                <w:rFonts w:asciiTheme="minorHAnsi" w:hAnsiTheme="minorHAnsi" w:cs="Arial"/>
                <w:sz w:val="16"/>
                <w:szCs w:val="16"/>
              </w:rPr>
              <w:t>GB, minimum 2 banki pamięci)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A17794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ielkość RAM:</w:t>
            </w:r>
          </w:p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iczb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banków pamięci: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Pr="00AC23A7" w:rsidRDefault="00654569" w:rsidP="0065456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C23A7">
              <w:rPr>
                <w:rFonts w:asciiTheme="minorHAnsi" w:hAnsiTheme="minorHAnsi" w:cs="Arial"/>
                <w:b/>
                <w:sz w:val="16"/>
                <w:szCs w:val="16"/>
              </w:rPr>
              <w:t>4 GB – 0 pkt</w:t>
            </w:r>
          </w:p>
          <w:p w:rsidR="00654569" w:rsidRPr="00AC23A7" w:rsidRDefault="00654569" w:rsidP="0065456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C23A7">
              <w:rPr>
                <w:rFonts w:asciiTheme="minorHAnsi" w:hAnsiTheme="minorHAnsi" w:cs="Arial"/>
                <w:b/>
                <w:sz w:val="16"/>
                <w:szCs w:val="16"/>
              </w:rPr>
              <w:t>6 GB – 5 pkt</w:t>
            </w:r>
          </w:p>
          <w:p w:rsidR="00654569" w:rsidRPr="00AC23A7" w:rsidRDefault="00654569" w:rsidP="0065456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AC23A7">
              <w:rPr>
                <w:rFonts w:asciiTheme="minorHAnsi" w:hAnsiTheme="minorHAnsi" w:cs="Arial"/>
                <w:b/>
                <w:sz w:val="16"/>
                <w:szCs w:val="16"/>
              </w:rPr>
              <w:t>8 GB – 10 pkt</w:t>
            </w:r>
          </w:p>
        </w:tc>
      </w:tr>
      <w:tr w:rsidR="00654569" w:rsidRPr="00D06857" w:rsidTr="002C1E83">
        <w:trPr>
          <w:trHeight w:val="226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1002E2" w:rsidRDefault="00654569" w:rsidP="00C958F5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Płyta główna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F65B23" w:rsidRDefault="00654569" w:rsidP="00F65B23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F65B23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1x PCI Express x16, </w:t>
            </w:r>
            <w:r w:rsidRPr="00AB6E94">
              <w:rPr>
                <w:rFonts w:asciiTheme="minorHAnsi" w:hAnsiTheme="minorHAnsi" w:cs="Arial"/>
                <w:sz w:val="16"/>
                <w:szCs w:val="16"/>
                <w:lang w:val="en-US"/>
              </w:rPr>
              <w:t>1</w:t>
            </w:r>
            <w:r w:rsidRPr="00F65B23">
              <w:rPr>
                <w:rFonts w:asciiTheme="minorHAnsi" w:hAnsiTheme="minorHAnsi" w:cs="Arial"/>
                <w:sz w:val="16"/>
                <w:szCs w:val="16"/>
                <w:lang w:val="en-US"/>
              </w:rPr>
              <w:t>x PCI-Express x1</w:t>
            </w:r>
          </w:p>
          <w:p w:rsidR="00654569" w:rsidRPr="007C481D" w:rsidRDefault="00654569" w:rsidP="00F65B23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7C481D">
              <w:rPr>
                <w:rFonts w:asciiTheme="minorHAnsi" w:hAnsiTheme="minorHAnsi" w:cs="Arial"/>
                <w:sz w:val="16"/>
                <w:szCs w:val="16"/>
              </w:rPr>
              <w:t>Min 3 złącza SATA w tym min 2 sztuki SATA 3</w:t>
            </w:r>
          </w:p>
          <w:p w:rsidR="00654569" w:rsidRPr="0030398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248" w:type="dxa"/>
            <w:shd w:val="clear" w:color="auto" w:fill="auto"/>
            <w:noWrap/>
          </w:tcPr>
          <w:p w:rsidR="00654569" w:rsidRPr="007C481D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481D">
              <w:rPr>
                <w:rFonts w:asciiTheme="minorHAnsi" w:hAnsiTheme="minorHAnsi" w:cs="Arial"/>
                <w:sz w:val="16"/>
                <w:szCs w:val="16"/>
              </w:rPr>
              <w:t>Liczba gniazd PCI:</w:t>
            </w:r>
          </w:p>
          <w:p w:rsidR="00654569" w:rsidRPr="007C481D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481D">
              <w:rPr>
                <w:rFonts w:asciiTheme="minorHAnsi" w:hAnsiTheme="minorHAnsi" w:cs="Arial"/>
                <w:sz w:val="16"/>
                <w:szCs w:val="16"/>
              </w:rPr>
              <w:t>Liczba gniazd SATA: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Pr="007C481D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513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lastRenderedPageBreak/>
              <w:t>Porty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E5F25" w:rsidRDefault="00654569" w:rsidP="00DE5F25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proofErr w:type="spellStart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Wyprowadzone</w:t>
            </w:r>
            <w:proofErr w:type="spellEnd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na</w:t>
            </w:r>
            <w:proofErr w:type="spellEnd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zewnątrz</w:t>
            </w:r>
            <w:proofErr w:type="spellEnd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obudowy</w:t>
            </w:r>
            <w:proofErr w:type="spellEnd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:</w:t>
            </w:r>
          </w:p>
          <w:p w:rsidR="00654569" w:rsidRPr="007C481D" w:rsidRDefault="00654569" w:rsidP="00DE5F2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7C481D">
              <w:rPr>
                <w:rFonts w:asciiTheme="minorHAnsi" w:hAnsiTheme="minorHAnsi" w:cs="Arial"/>
                <w:sz w:val="16"/>
                <w:szCs w:val="16"/>
              </w:rPr>
              <w:t>Minimum 8 portów USB</w:t>
            </w:r>
            <w:r w:rsidR="004964ED">
              <w:rPr>
                <w:rFonts w:asciiTheme="minorHAnsi" w:hAnsiTheme="minorHAnsi" w:cs="Arial"/>
                <w:sz w:val="16"/>
                <w:szCs w:val="16"/>
              </w:rPr>
              <w:t>,</w:t>
            </w:r>
          </w:p>
          <w:p w:rsidR="00654569" w:rsidRPr="00DE5F25" w:rsidRDefault="00654569" w:rsidP="00DE5F2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1x D-Sub,</w:t>
            </w:r>
          </w:p>
          <w:p w:rsidR="00654569" w:rsidRPr="00DE5F25" w:rsidRDefault="00B32C61" w:rsidP="00DE5F2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2x port cyfrowy, min. 1 port dvi</w:t>
            </w:r>
          </w:p>
          <w:p w:rsidR="00654569" w:rsidRPr="00DE5F25" w:rsidRDefault="00654569" w:rsidP="00DE5F2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5F25">
              <w:rPr>
                <w:rFonts w:asciiTheme="minorHAnsi" w:hAnsiTheme="minorHAnsi" w:cs="Arial"/>
                <w:sz w:val="16"/>
                <w:szCs w:val="16"/>
              </w:rPr>
              <w:t xml:space="preserve">wyjście słuchawek, wyjście/wejście audio, </w:t>
            </w:r>
          </w:p>
          <w:p w:rsidR="00654569" w:rsidRPr="00DE5F25" w:rsidRDefault="00654569" w:rsidP="00DE5F2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5F25">
              <w:rPr>
                <w:rFonts w:asciiTheme="minorHAnsi" w:hAnsiTheme="minorHAnsi" w:cs="Arial"/>
                <w:sz w:val="16"/>
                <w:szCs w:val="16"/>
              </w:rPr>
              <w:t>RJ-45</w:t>
            </w:r>
          </w:p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Wymagana liczba portów nie może zostać uzyskana przez zastosowanie adapterów.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1002E2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iczb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portów  USB (w tym USB 3.0):</w:t>
            </w:r>
          </w:p>
          <w:p w:rsidR="00654569" w:rsidRPr="00D06857" w:rsidRDefault="00654569" w:rsidP="001002E2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yp wyjścia cyfrowego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(obrazu)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  <w:p w:rsidR="00654569" w:rsidRPr="00D06857" w:rsidRDefault="00654569" w:rsidP="001002E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Port RJ-45 (tak/nie):</w:t>
            </w:r>
          </w:p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Pr="00AC23A7" w:rsidRDefault="00654569" w:rsidP="001002E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D835C6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1002E2" w:rsidRDefault="00654569" w:rsidP="0084218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Dysk HDD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3C670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Min. </w:t>
            </w:r>
            <w:r w:rsidR="003C670A">
              <w:rPr>
                <w:rFonts w:asciiTheme="minorHAnsi" w:hAnsiTheme="minorHAnsi" w:cs="Arial"/>
                <w:sz w:val="16"/>
                <w:szCs w:val="16"/>
              </w:rPr>
              <w:t>256 GB HDD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A17794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odel dysku:</w:t>
            </w:r>
          </w:p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ojemność dysku: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Pr="00AC23A7" w:rsidRDefault="00654569" w:rsidP="007C481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Napędy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DVD+/-RW Dual 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Layer</w:t>
            </w:r>
            <w:proofErr w:type="spellEnd"/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1002E2" w:rsidRDefault="00654569" w:rsidP="0084218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Karta graficzna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4964E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Nie dopuszcza się kart zewnętrznych (USB).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Typ karty graficznej: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A1779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1002E2" w:rsidRDefault="00654569" w:rsidP="0084218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Karta dźwiękowa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Zintegrowana z płytą główną, zgodna z High Definition (HD) Audio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4204F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Zasilacz</w:t>
            </w:r>
          </w:p>
        </w:tc>
        <w:tc>
          <w:tcPr>
            <w:tcW w:w="5811" w:type="dxa"/>
            <w:shd w:val="clear" w:color="auto" w:fill="F2F2F2" w:themeFill="background1" w:themeFillShade="F2"/>
            <w:noWrap/>
          </w:tcPr>
          <w:p w:rsidR="00654569" w:rsidRPr="00D06857" w:rsidRDefault="00700B86" w:rsidP="00700B8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00B86">
              <w:rPr>
                <w:rFonts w:asciiTheme="minorHAnsi" w:hAnsiTheme="minorHAnsi" w:cs="Arial"/>
                <w:sz w:val="16"/>
                <w:szCs w:val="16"/>
              </w:rPr>
              <w:t xml:space="preserve">Zasilacz w zestawie pracujący w sieci 230V  prądu zmiennego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o </w:t>
            </w:r>
            <w:r w:rsidRPr="00700B86">
              <w:rPr>
                <w:rFonts w:asciiTheme="minorHAnsi" w:hAnsiTheme="minorHAnsi" w:cs="Arial"/>
                <w:sz w:val="16"/>
                <w:szCs w:val="16"/>
              </w:rPr>
              <w:t>efektywnoś</w:t>
            </w:r>
            <w:r>
              <w:rPr>
                <w:rFonts w:asciiTheme="minorHAnsi" w:hAnsiTheme="minorHAnsi" w:cs="Arial"/>
                <w:sz w:val="16"/>
                <w:szCs w:val="16"/>
              </w:rPr>
              <w:t>ci min. 85% przy obciążeniu 50%</w:t>
            </w:r>
            <w:r w:rsidRPr="00700B86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4248" w:type="dxa"/>
            <w:shd w:val="clear" w:color="auto" w:fill="auto"/>
            <w:noWrap/>
            <w:vAlign w:val="bottom"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4204FD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4204F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Obudowa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AB6E94" w:rsidRDefault="00654569" w:rsidP="004204F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Obudowa typu </w:t>
            </w:r>
            <w:proofErr w:type="spellStart"/>
            <w:r w:rsidRPr="00C33680">
              <w:rPr>
                <w:rFonts w:asciiTheme="minorHAnsi" w:hAnsiTheme="minorHAnsi" w:cs="Arial"/>
                <w:sz w:val="16"/>
                <w:szCs w:val="16"/>
              </w:rPr>
              <w:t>Minitower</w:t>
            </w:r>
            <w:proofErr w:type="spellEnd"/>
            <w:r w:rsidRPr="00C33680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>(suma wymiarów poniżej 90cm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), </w:t>
            </w:r>
            <w:r w:rsidRPr="00C33680">
              <w:rPr>
                <w:rFonts w:asciiTheme="minorHAnsi" w:hAnsiTheme="minorHAnsi" w:cs="Arial"/>
                <w:sz w:val="16"/>
                <w:szCs w:val="16"/>
              </w:rPr>
              <w:t>metalowa, umożliwiająca montaż napędów (miń. po jednym) 5.25” i 3.5”. Minimum dwa  porty USB wyprowadzone na panel przedni. Podłączone złącza audio dostępne także na panelu przednim.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Fabrycznie udostępniona możliwość montażu min </w:t>
            </w:r>
            <w:r w:rsidR="007C481D">
              <w:rPr>
                <w:rFonts w:asciiTheme="minorHAnsi" w:hAnsiTheme="minorHAnsi" w:cs="Arial"/>
                <w:sz w:val="16"/>
                <w:szCs w:val="16"/>
              </w:rPr>
              <w:t>1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7C481D">
              <w:rPr>
                <w:rFonts w:asciiTheme="minorHAnsi" w:hAnsiTheme="minorHAnsi" w:cs="Arial"/>
                <w:sz w:val="16"/>
                <w:szCs w:val="16"/>
              </w:rPr>
              <w:t xml:space="preserve">sztukę 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>napęd</w:t>
            </w:r>
            <w:r w:rsidR="007C481D">
              <w:rPr>
                <w:rFonts w:asciiTheme="minorHAnsi" w:hAnsiTheme="minorHAnsi" w:cs="Arial"/>
                <w:sz w:val="16"/>
                <w:szCs w:val="16"/>
              </w:rPr>
              <w:t>u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 3,5”.</w:t>
            </w:r>
          </w:p>
          <w:p w:rsidR="00654569" w:rsidRPr="00D06857" w:rsidRDefault="00654569" w:rsidP="004204F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Wyposażona w zabezpieczenie przed kradzieżą w postaci złącza </w:t>
            </w:r>
            <w:proofErr w:type="spellStart"/>
            <w:r w:rsidRPr="00AB6E94">
              <w:rPr>
                <w:rFonts w:asciiTheme="minorHAnsi" w:hAnsiTheme="minorHAnsi" w:cs="Arial"/>
                <w:sz w:val="16"/>
                <w:szCs w:val="16"/>
              </w:rPr>
              <w:t>Kensington</w:t>
            </w:r>
            <w:proofErr w:type="spellEnd"/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 lub równoważnego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plus wymagane akcesoria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(linka).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654569" w:rsidRPr="00D06857" w:rsidRDefault="00654569" w:rsidP="004204F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Mysz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Optyczna, dwuprzyciskowa  z rolką, przewodowa (kabel min. 1,5m), USB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Klawiatura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Układ klawiszy US–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international</w:t>
            </w:r>
            <w:proofErr w:type="spellEnd"/>
            <w:r w:rsidRPr="00D06857">
              <w:rPr>
                <w:rFonts w:asciiTheme="minorHAnsi" w:hAnsiTheme="minorHAnsi" w:cs="Arial"/>
                <w:sz w:val="16"/>
                <w:szCs w:val="16"/>
              </w:rPr>
              <w:t>, przewodowa (kabel min. 1,5m), pełnowymiarowa (blok numeryczny), USB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C33680" w:rsidRDefault="00654569" w:rsidP="0084218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Karta sieciowa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Zin</w:t>
            </w:r>
            <w:r>
              <w:rPr>
                <w:rFonts w:asciiTheme="minorHAnsi" w:hAnsiTheme="minorHAnsi" w:cs="Arial"/>
                <w:sz w:val="16"/>
                <w:szCs w:val="16"/>
              </w:rPr>
              <w:t>tegrowana, 10/100/1000 (RJ-45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>),  z obsługą WOL i PXE.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4569" w:rsidRPr="006E5E7E" w:rsidRDefault="00654569" w:rsidP="00A17794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E5E7E">
              <w:rPr>
                <w:rFonts w:asciiTheme="minorHAnsi" w:hAnsiTheme="minorHAnsi" w:cs="Arial"/>
                <w:b/>
                <w:sz w:val="16"/>
                <w:szCs w:val="16"/>
              </w:rPr>
              <w:t>Efektywność energetyczna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4569" w:rsidRPr="00D06857" w:rsidRDefault="00654569" w:rsidP="004B51B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color w:val="000000"/>
                <w:sz w:val="16"/>
                <w:szCs w:val="16"/>
              </w:rPr>
              <w:t>Zgodna z wymaganiami Energy Star 5.0</w:t>
            </w:r>
            <w:r w:rsidR="007C481D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</w:t>
            </w:r>
            <w:r w:rsidRPr="00C33680">
              <w:rPr>
                <w:rFonts w:asciiTheme="minorHAnsi" w:hAnsiTheme="minorHAnsi" w:cs="Arial"/>
                <w:color w:val="000000"/>
                <w:sz w:val="16"/>
                <w:szCs w:val="16"/>
              </w:rPr>
              <w:t>równoważną</w:t>
            </w:r>
            <w:r w:rsidR="007C481D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(certyfikat producenta)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69" w:rsidRPr="00D06857" w:rsidRDefault="00654569" w:rsidP="00A17794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4569" w:rsidRPr="00D06857" w:rsidRDefault="00654569" w:rsidP="00A17794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Głośność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050B0C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Głośność oferowanego komputera w trybie pracy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Idle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nie może przekroczyć   28dB</w:t>
            </w:r>
            <w:r>
              <w:rPr>
                <w:rFonts w:asciiTheme="minorHAnsi" w:hAnsiTheme="minorHAnsi" w:cs="Arial"/>
                <w:sz w:val="16"/>
                <w:szCs w:val="16"/>
              </w:rPr>
              <w:t>.</w:t>
            </w:r>
            <w:r w:rsidRPr="007D5211">
              <w:rPr>
                <w:rFonts w:asciiTheme="minorHAnsi" w:hAnsiTheme="minorHAnsi" w:cs="Arial"/>
                <w:sz w:val="16"/>
                <w:szCs w:val="16"/>
                <w:highlight w:val="yellow"/>
              </w:rPr>
              <w:t xml:space="preserve"> 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>Pomiar mierzony zgodnie z normą ISO7779  oraz wykazany zgodnie z normą ISO9296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–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załączyć dokument</w:t>
            </w:r>
            <w:r w:rsidR="00050B0C">
              <w:rPr>
                <w:rFonts w:asciiTheme="minorHAnsi" w:hAnsiTheme="minorHAnsi" w:cs="Arial"/>
                <w:sz w:val="16"/>
                <w:szCs w:val="16"/>
              </w:rPr>
              <w:t xml:space="preserve"> (oświadczenie wykonawcy lub producenta)</w:t>
            </w:r>
            <w:r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4569" w:rsidRPr="00636B10" w:rsidRDefault="00654569" w:rsidP="00A17794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Wyposażenie dodatkowe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4569" w:rsidRPr="00636B10" w:rsidRDefault="00654569" w:rsidP="00AB6E9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636B10">
              <w:rPr>
                <w:rFonts w:asciiTheme="minorHAnsi" w:hAnsiTheme="minorHAnsi" w:cs="Arial"/>
                <w:sz w:val="16"/>
                <w:szCs w:val="16"/>
              </w:rPr>
              <w:t>Komplet kabli przyłączeniowych, w tym skrętka kat 6 (zarobiona złączami RJ-45) długości 3m.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69" w:rsidRPr="00D06857" w:rsidRDefault="00654569" w:rsidP="00A17794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636B10"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4569" w:rsidRPr="00636B10" w:rsidRDefault="00654569" w:rsidP="00A17794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C33680" w:rsidTr="002C1E83">
        <w:trPr>
          <w:trHeight w:val="158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C33680" w:rsidRDefault="00654569" w:rsidP="00842180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sz w:val="16"/>
                <w:szCs w:val="16"/>
              </w:rPr>
              <w:t>System operacyjny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C33680" w:rsidRDefault="00050B0C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Zainstalowany i gotowy do pracy. </w:t>
            </w:r>
            <w:r w:rsidR="00654569" w:rsidRPr="00C33680">
              <w:rPr>
                <w:rFonts w:asciiTheme="minorHAnsi" w:hAnsiTheme="minorHAnsi" w:cs="Arial"/>
                <w:sz w:val="16"/>
                <w:szCs w:val="16"/>
              </w:rPr>
              <w:t>Opis w tabeli oznaczonej jako „System operacyjny”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C33680" w:rsidRDefault="00654569" w:rsidP="00842180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azw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i wersj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348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6E5E7E" w:rsidRDefault="00654569" w:rsidP="00A17794">
            <w:pPr>
              <w:tabs>
                <w:tab w:val="left" w:pos="3454"/>
              </w:tabs>
              <w:ind w:left="-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E5E7E">
              <w:rPr>
                <w:rFonts w:asciiTheme="minorHAnsi" w:eastAsia="Arial Unicode MS" w:hAnsiTheme="minorHAnsi" w:cs="Arial"/>
                <w:b/>
                <w:sz w:val="16"/>
                <w:szCs w:val="16"/>
              </w:rPr>
              <w:t>Dokumentacja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A17794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standardowa dostarczana przez producenta.</w:t>
            </w:r>
            <w:r w:rsidR="007C481D">
              <w:rPr>
                <w:rFonts w:asciiTheme="minorHAnsi" w:hAnsiTheme="minorHAnsi" w:cs="Arial"/>
                <w:sz w:val="16"/>
                <w:szCs w:val="16"/>
              </w:rPr>
              <w:t xml:space="preserve"> Po podaniu numeru seryjnego dostępna konfiguracja na stronie producenta</w:t>
            </w:r>
          </w:p>
        </w:tc>
        <w:tc>
          <w:tcPr>
            <w:tcW w:w="4248" w:type="dxa"/>
            <w:shd w:val="clear" w:color="auto" w:fill="auto"/>
          </w:tcPr>
          <w:p w:rsidR="00654569" w:rsidRPr="00D06857" w:rsidRDefault="00654569" w:rsidP="00A17794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A17794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</w:tr>
      <w:tr w:rsidR="00654569" w:rsidRPr="00D06857" w:rsidTr="00D835C6">
        <w:trPr>
          <w:trHeight w:val="348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6E5E7E" w:rsidRDefault="00654569" w:rsidP="00A17794">
            <w:pPr>
              <w:tabs>
                <w:tab w:val="left" w:pos="3454"/>
              </w:tabs>
              <w:ind w:left="-20"/>
              <w:rPr>
                <w:rFonts w:asciiTheme="minorHAnsi" w:eastAsia="Arial Unicode MS" w:hAnsiTheme="minorHAnsi" w:cs="Arial"/>
                <w:b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b/>
                <w:sz w:val="16"/>
                <w:szCs w:val="16"/>
              </w:rPr>
              <w:t>BIOS</w:t>
            </w:r>
            <w:r w:rsidR="005C1ED3">
              <w:rPr>
                <w:rFonts w:asciiTheme="minorHAnsi" w:eastAsia="Arial Unicode MS" w:hAnsiTheme="minorHAnsi" w:cs="Arial"/>
                <w:b/>
                <w:sz w:val="16"/>
                <w:szCs w:val="16"/>
              </w:rPr>
              <w:t>/UEFI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7C7A16" w:rsidRDefault="00654569" w:rsidP="007C7A1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 xml:space="preserve">Możliwość, bez uruchamiania systemu operacyjnego z dysku twardego komputera lub innych podłączonych do niego urządzeń zewnętrznych, odczytania z BIOS informacji o podzespołach komputera. </w:t>
            </w:r>
          </w:p>
          <w:p w:rsidR="00654569" w:rsidRPr="007C7A16" w:rsidRDefault="00654569" w:rsidP="007C7A1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 xml:space="preserve">Funkcja blokowania wejścia do  BIOS oraz blokowania startu systemu operacyjnego </w:t>
            </w:r>
          </w:p>
          <w:p w:rsidR="00654569" w:rsidRPr="007C7A16" w:rsidRDefault="00654569" w:rsidP="007C7A1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 xml:space="preserve">Możliwość polegająca na kontrolowaniu urządzeń wykorzystujących magistralę komunikacyjną PCI, bez uruchamiania systemu operacyjnego z dysku twardego komputera lub innych podłączonych do niego urządzeń zewnętrznych. Pod pojęciem kontroli Zamawiający rozumie funkcjonalność polegającą na </w:t>
            </w:r>
            <w:r w:rsidRPr="007C7A16">
              <w:rPr>
                <w:rFonts w:asciiTheme="minorHAnsi" w:hAnsiTheme="minorHAnsi" w:cs="Arial"/>
                <w:sz w:val="16"/>
                <w:szCs w:val="16"/>
              </w:rPr>
              <w:lastRenderedPageBreak/>
              <w:t>blokowaniu/odblokowaniu slotów PCI.</w:t>
            </w:r>
          </w:p>
          <w:p w:rsidR="00654569" w:rsidRPr="007C7A16" w:rsidRDefault="00654569" w:rsidP="007C7A1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>Możliwość, bez uruchamiania systemu operacyjnego z dysku twardego komputera lub innych, podłączonych do niego urządzeń zewnętrznych,  ustawienia hasła na poziomie systemu, administratora.</w:t>
            </w:r>
          </w:p>
          <w:p w:rsidR="00654569" w:rsidRPr="007C7A16" w:rsidRDefault="00654569" w:rsidP="007C7A1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>Możliwość włączenia/wyłączenia zintegrowanej karty dźwiękowej, karty sieciowej, portu szeregowego z poziomu BIOS.</w:t>
            </w:r>
          </w:p>
          <w:p w:rsidR="00654569" w:rsidRPr="00D06857" w:rsidRDefault="00654569" w:rsidP="007C7A1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>Możliwość wyłączania portów USB w tym: wszystkich portów, tylko portów znajdujących się na przodzie obudowy, tylko tylnych portów.</w:t>
            </w:r>
          </w:p>
        </w:tc>
        <w:tc>
          <w:tcPr>
            <w:tcW w:w="4248" w:type="dxa"/>
            <w:shd w:val="clear" w:color="auto" w:fill="auto"/>
          </w:tcPr>
          <w:p w:rsidR="00654569" w:rsidRDefault="00654569" w:rsidP="00A17794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lastRenderedPageBreak/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A17794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</w:tr>
    </w:tbl>
    <w:p w:rsidR="00BB6609" w:rsidRDefault="00BB6609">
      <w:pPr>
        <w:spacing w:after="200" w:line="276" w:lineRule="auto"/>
        <w:rPr>
          <w:rFonts w:asciiTheme="minorHAnsi" w:hAnsiTheme="minorHAnsi"/>
        </w:rPr>
      </w:pPr>
    </w:p>
    <w:p w:rsidR="0026673F" w:rsidRDefault="0026673F">
      <w:pPr>
        <w:spacing w:after="200" w:line="276" w:lineRule="auto"/>
        <w:rPr>
          <w:rFonts w:asciiTheme="minorHAnsi" w:hAnsiTheme="minorHAnsi"/>
        </w:rPr>
      </w:pPr>
    </w:p>
    <w:p w:rsidR="00D322E2" w:rsidRDefault="00D322E2">
      <w:pPr>
        <w:spacing w:after="200" w:line="276" w:lineRule="auto"/>
        <w:rPr>
          <w:rFonts w:asciiTheme="minorHAnsi" w:hAnsiTheme="minorHAnsi"/>
        </w:rPr>
      </w:pPr>
    </w:p>
    <w:tbl>
      <w:tblPr>
        <w:tblW w:w="1368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5811"/>
        <w:gridCol w:w="5955"/>
      </w:tblGrid>
      <w:tr w:rsidR="00BB6609" w:rsidRPr="00D06857" w:rsidTr="00A24351">
        <w:trPr>
          <w:trHeight w:val="112"/>
        </w:trPr>
        <w:tc>
          <w:tcPr>
            <w:tcW w:w="7728" w:type="dxa"/>
            <w:gridSpan w:val="2"/>
            <w:shd w:val="clear" w:color="auto" w:fill="F2F2F2" w:themeFill="background1" w:themeFillShade="F2"/>
          </w:tcPr>
          <w:p w:rsidR="00BB6609" w:rsidRPr="00927901" w:rsidRDefault="00BB6609" w:rsidP="00867B5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27901">
              <w:rPr>
                <w:rFonts w:asciiTheme="minorHAnsi" w:hAnsiTheme="minorHAnsi" w:cs="Arial"/>
                <w:b/>
                <w:sz w:val="20"/>
                <w:szCs w:val="20"/>
              </w:rPr>
              <w:t>Monitor LCD</w:t>
            </w:r>
            <w:r w:rsidR="00194DED">
              <w:rPr>
                <w:rFonts w:asciiTheme="minorHAnsi" w:hAnsiTheme="minorHAnsi" w:cs="Arial"/>
                <w:b/>
                <w:sz w:val="20"/>
                <w:szCs w:val="20"/>
              </w:rPr>
              <w:t xml:space="preserve"> – </w:t>
            </w:r>
            <w:r w:rsidR="00867B52">
              <w:rPr>
                <w:rFonts w:asciiTheme="minorHAnsi" w:hAnsiTheme="minorHAnsi" w:cs="Arial"/>
                <w:b/>
                <w:sz w:val="20"/>
                <w:szCs w:val="20"/>
              </w:rPr>
              <w:t>72</w:t>
            </w:r>
            <w:r w:rsidR="00194DED">
              <w:rPr>
                <w:rFonts w:asciiTheme="minorHAnsi" w:hAnsiTheme="minorHAnsi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5955" w:type="dxa"/>
            <w:shd w:val="clear" w:color="auto" w:fill="auto"/>
          </w:tcPr>
          <w:p w:rsidR="00BB6609" w:rsidRPr="00D06857" w:rsidRDefault="00BB6609" w:rsidP="0002760E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Podać nazwę producenta i model</w:t>
            </w:r>
            <w:r w:rsidRPr="00D06857">
              <w:rPr>
                <w:rFonts w:asciiTheme="minorHAnsi" w:hAnsiTheme="minorHAnsi" w:cs="Arial"/>
                <w:i/>
                <w:sz w:val="16"/>
                <w:szCs w:val="16"/>
              </w:rPr>
              <w:t>:</w:t>
            </w:r>
          </w:p>
          <w:p w:rsidR="00BB6609" w:rsidRPr="00D06857" w:rsidRDefault="00BB6609" w:rsidP="0002760E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</w:tr>
      <w:tr w:rsidR="00BB6609" w:rsidRPr="00D06857" w:rsidTr="00A24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D06857" w:rsidRDefault="00BB6609" w:rsidP="0002760E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Matryca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27015F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7015F">
              <w:rPr>
                <w:rFonts w:asciiTheme="minorHAnsi" w:hAnsiTheme="minorHAnsi" w:cs="Arial"/>
                <w:sz w:val="16"/>
                <w:szCs w:val="16"/>
              </w:rPr>
              <w:t xml:space="preserve">Przekątna: </w:t>
            </w:r>
            <w:r w:rsidR="000925BC">
              <w:rPr>
                <w:rFonts w:asciiTheme="minorHAnsi" w:hAnsiTheme="minorHAnsi" w:cs="Arial"/>
                <w:sz w:val="16"/>
                <w:szCs w:val="16"/>
              </w:rPr>
              <w:t>21-</w:t>
            </w:r>
            <w:r w:rsidR="00B32C61">
              <w:rPr>
                <w:rFonts w:asciiTheme="minorHAnsi" w:hAnsiTheme="minorHAnsi" w:cs="Arial"/>
                <w:sz w:val="16"/>
                <w:szCs w:val="16"/>
              </w:rPr>
              <w:t>23</w:t>
            </w:r>
            <w:r w:rsidRPr="0027015F">
              <w:rPr>
                <w:rFonts w:asciiTheme="minorHAnsi" w:hAnsiTheme="minorHAnsi" w:cs="Arial"/>
                <w:sz w:val="16"/>
                <w:szCs w:val="16"/>
              </w:rPr>
              <w:t>”</w:t>
            </w:r>
          </w:p>
          <w:p w:rsidR="00BB6609" w:rsidRPr="0027015F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7015F">
              <w:rPr>
                <w:rFonts w:asciiTheme="minorHAnsi" w:hAnsiTheme="minorHAnsi" w:cs="Arial"/>
                <w:sz w:val="16"/>
                <w:szCs w:val="16"/>
              </w:rPr>
              <w:t>LED, matowa</w:t>
            </w:r>
          </w:p>
          <w:p w:rsidR="00BB6609" w:rsidRPr="0027015F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7015F">
              <w:rPr>
                <w:rFonts w:asciiTheme="minorHAnsi" w:hAnsiTheme="minorHAnsi" w:cs="Arial"/>
                <w:sz w:val="16"/>
                <w:szCs w:val="16"/>
              </w:rPr>
              <w:t>Rozdzielczość</w:t>
            </w:r>
            <w:r>
              <w:rPr>
                <w:rFonts w:asciiTheme="minorHAnsi" w:hAnsiTheme="minorHAnsi" w:cs="Arial"/>
                <w:sz w:val="16"/>
                <w:szCs w:val="16"/>
              </w:rPr>
              <w:t>:</w:t>
            </w:r>
            <w:r w:rsidRPr="0027015F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27015F">
              <w:rPr>
                <w:rFonts w:asciiTheme="minorHAnsi" w:hAnsiTheme="minorHAnsi" w:cs="Arial"/>
                <w:sz w:val="16"/>
                <w:szCs w:val="16"/>
              </w:rPr>
              <w:t>FullHD</w:t>
            </w:r>
            <w:proofErr w:type="spellEnd"/>
            <w:r w:rsidRPr="0027015F">
              <w:rPr>
                <w:rFonts w:asciiTheme="minorHAnsi" w:hAnsiTheme="minorHAnsi" w:cs="Arial"/>
                <w:sz w:val="16"/>
                <w:szCs w:val="16"/>
              </w:rPr>
              <w:t xml:space="preserve"> lub WUXGA, jasność 250 – 300 cd/m2</w:t>
            </w:r>
          </w:p>
          <w:p w:rsidR="00BB6609" w:rsidRPr="0027015F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7015F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09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Przekątna:</w:t>
            </w:r>
          </w:p>
          <w:p w:rsidR="00BB6609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Rozdzielczość:</w:t>
            </w:r>
          </w:p>
          <w:p w:rsidR="00BB6609" w:rsidRPr="00D06857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Kontrast:</w:t>
            </w:r>
          </w:p>
        </w:tc>
      </w:tr>
      <w:tr w:rsidR="00BB6609" w:rsidRPr="00D06857" w:rsidTr="00A24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Default="00BB6609" w:rsidP="0002760E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Efektywność energetyczna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27015F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bCs/>
                <w:sz w:val="16"/>
                <w:szCs w:val="16"/>
              </w:rPr>
              <w:t>Energy Star 5.0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09" w:rsidRPr="0027015F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</w:tr>
      <w:tr w:rsidR="00BB6609" w:rsidRPr="00D06857" w:rsidTr="00A24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D06857" w:rsidRDefault="00BB6609" w:rsidP="0002760E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Porty I/O obrazu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D06857" w:rsidRDefault="00BB6609" w:rsidP="00B32C61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1x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VGA,</w:t>
            </w:r>
            <w:r w:rsidRPr="00D0685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minimum </w:t>
            </w:r>
            <w:r w:rsidR="00B32C61">
              <w:rPr>
                <w:rFonts w:asciiTheme="minorHAnsi" w:hAnsiTheme="minorHAnsi" w:cs="Arial"/>
                <w:bCs/>
                <w:sz w:val="16"/>
                <w:szCs w:val="16"/>
              </w:rPr>
              <w:t>dwa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 złącz</w:t>
            </w:r>
            <w:r w:rsidR="00B32C61">
              <w:rPr>
                <w:rFonts w:asciiTheme="minorHAnsi" w:hAnsiTheme="minorHAnsi" w:cs="Arial"/>
                <w:bCs/>
                <w:sz w:val="16"/>
                <w:szCs w:val="16"/>
              </w:rPr>
              <w:t>a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 cyfrowe</w:t>
            </w:r>
            <w:r w:rsidR="00B32C61">
              <w:rPr>
                <w:rFonts w:asciiTheme="minorHAnsi" w:hAnsiTheme="minorHAnsi" w:cs="Arial"/>
                <w:bCs/>
                <w:sz w:val="16"/>
                <w:szCs w:val="16"/>
              </w:rPr>
              <w:t xml:space="preserve"> w tym min. 1 złącze dvi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09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Lista portów:</w:t>
            </w:r>
          </w:p>
        </w:tc>
      </w:tr>
      <w:tr w:rsidR="00BB6609" w:rsidRPr="00D06857" w:rsidTr="00A24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D06857" w:rsidRDefault="00BB6609" w:rsidP="0002760E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Pozostałe złącza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D06857" w:rsidRDefault="00BB6609" w:rsidP="0002760E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2xUSB, audi</w:t>
            </w:r>
            <w:r w:rsidRPr="00593B19">
              <w:rPr>
                <w:rFonts w:asciiTheme="minorHAnsi" w:hAnsiTheme="minorHAnsi" w:cs="Arial"/>
                <w:bCs/>
                <w:sz w:val="16"/>
                <w:szCs w:val="16"/>
              </w:rPr>
              <w:t>o (wbudowane głośniki)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09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</w:tr>
      <w:tr w:rsidR="00BB6609" w:rsidRPr="00D06857" w:rsidTr="00A24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D06857" w:rsidRDefault="00BB6609" w:rsidP="0002760E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Obudowa  monitora umożliwia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B25504" w:rsidRDefault="00BB6609" w:rsidP="0002760E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B25504">
              <w:rPr>
                <w:rFonts w:asciiTheme="minorHAnsi" w:hAnsiTheme="minorHAnsi" w:cs="Arial"/>
                <w:bCs/>
                <w:sz w:val="16"/>
                <w:szCs w:val="16"/>
              </w:rPr>
              <w:t>Regulacj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>ę</w:t>
            </w:r>
            <w:r w:rsidRPr="00B25504">
              <w:rPr>
                <w:rFonts w:asciiTheme="minorHAnsi" w:hAnsiTheme="minorHAnsi" w:cs="Arial"/>
                <w:bCs/>
                <w:sz w:val="16"/>
                <w:szCs w:val="16"/>
              </w:rPr>
              <w:t xml:space="preserve"> wysokości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 góra/dół</w:t>
            </w:r>
          </w:p>
          <w:p w:rsidR="00BB6609" w:rsidRDefault="00BB6609" w:rsidP="00D474E5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16"/>
                <w:szCs w:val="16"/>
              </w:rPr>
              <w:t>Pi</w:t>
            </w:r>
            <w:r w:rsidRPr="00B25504">
              <w:rPr>
                <w:rFonts w:asciiTheme="minorHAnsi" w:hAnsiTheme="minorHAnsi" w:cs="Arial"/>
                <w:bCs/>
                <w:sz w:val="16"/>
                <w:szCs w:val="16"/>
              </w:rPr>
              <w:t>vot</w:t>
            </w:r>
            <w:proofErr w:type="spellEnd"/>
          </w:p>
          <w:p w:rsidR="00B32C61" w:rsidRPr="003D4312" w:rsidRDefault="00B32C61" w:rsidP="00D474E5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Monitor ustawiony w pionie nie może być szerszy niż 34 cm.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09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</w:tr>
    </w:tbl>
    <w:p w:rsidR="006D572C" w:rsidRDefault="006D572C">
      <w:pPr>
        <w:spacing w:after="200" w:line="276" w:lineRule="auto"/>
        <w:rPr>
          <w:rFonts w:asciiTheme="minorHAnsi" w:hAnsiTheme="minorHAnsi"/>
        </w:rPr>
      </w:pPr>
    </w:p>
    <w:p w:rsidR="00BB6609" w:rsidRDefault="00BB6609">
      <w:pPr>
        <w:spacing w:after="200" w:line="276" w:lineRule="auto"/>
        <w:rPr>
          <w:rFonts w:asciiTheme="minorHAnsi" w:hAnsiTheme="minorHAnsi"/>
        </w:rPr>
      </w:pPr>
    </w:p>
    <w:p w:rsidR="00CA6706" w:rsidRDefault="00CA6706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6673F" w:rsidRPr="00D06857" w:rsidRDefault="0026673F">
      <w:pPr>
        <w:rPr>
          <w:rFonts w:asciiTheme="minorHAnsi" w:hAnsiTheme="minorHAnsi"/>
        </w:rPr>
      </w:pPr>
      <w:r w:rsidRPr="00D06857">
        <w:rPr>
          <w:rFonts w:asciiTheme="minorHAnsi" w:hAnsiTheme="minorHAnsi"/>
        </w:rPr>
        <w:lastRenderedPageBreak/>
        <w:t xml:space="preserve">Dotyczy </w:t>
      </w:r>
      <w:r w:rsidR="00D561E8">
        <w:rPr>
          <w:rFonts w:asciiTheme="minorHAnsi" w:hAnsiTheme="minorHAnsi"/>
        </w:rPr>
        <w:t>konfiguracji</w:t>
      </w:r>
      <w:r w:rsidRPr="00D06857">
        <w:rPr>
          <w:rFonts w:asciiTheme="minorHAnsi" w:hAnsiTheme="minorHAnsi"/>
        </w:rPr>
        <w:t xml:space="preserve"> nr 1</w:t>
      </w:r>
    </w:p>
    <w:p w:rsidR="0026673F" w:rsidRPr="00D06857" w:rsidRDefault="008D7FBA">
      <w:pPr>
        <w:rPr>
          <w:rFonts w:asciiTheme="minorHAnsi" w:hAnsiTheme="minorHAnsi"/>
        </w:rPr>
      </w:pPr>
      <w:r>
        <w:rPr>
          <w:rFonts w:asciiTheme="minorHAnsi" w:hAnsiTheme="minorHAnsi"/>
        </w:rPr>
        <w:t>Opis systemu operacyjnego</w:t>
      </w:r>
    </w:p>
    <w:tbl>
      <w:tblPr>
        <w:tblW w:w="12332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"/>
        <w:gridCol w:w="6765"/>
        <w:gridCol w:w="4111"/>
      </w:tblGrid>
      <w:tr w:rsidR="0026673F" w:rsidRPr="00D06857" w:rsidTr="00C93B23">
        <w:trPr>
          <w:trHeight w:val="121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26673F" w:rsidRPr="00D06857" w:rsidTr="00C93B23">
        <w:trPr>
          <w:trHeight w:val="355"/>
        </w:trPr>
        <w:tc>
          <w:tcPr>
            <w:tcW w:w="8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6673F" w:rsidRPr="00D06857" w:rsidRDefault="00C93B23" w:rsidP="00C93B23">
            <w:pP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System operacyjny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6673F" w:rsidRPr="00D06857" w:rsidRDefault="00C93B23" w:rsidP="003A4BC2">
            <w:pPr>
              <w:jc w:val="center"/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Odpowiedź Wykonawcy</w:t>
            </w:r>
            <w:r w:rsidR="0026673F" w:rsidRPr="00D06857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: Producent, nazwa i wersja OS</w:t>
            </w:r>
          </w:p>
        </w:tc>
      </w:tr>
      <w:tr w:rsidR="0026673F" w:rsidRPr="00D06857" w:rsidTr="00C93B23">
        <w:trPr>
          <w:trHeight w:val="167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F" w:rsidRPr="002455A1" w:rsidRDefault="008D4CB1" w:rsidP="008D4CB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Ze względu na oprogramowanie</w:t>
            </w:r>
            <w:r w:rsidR="00A43801" w:rsidRPr="002455A1">
              <w:rPr>
                <w:rFonts w:asciiTheme="minorHAnsi" w:hAnsiTheme="minorHAnsi" w:cs="Arial"/>
                <w:sz w:val="16"/>
                <w:szCs w:val="16"/>
              </w:rPr>
              <w:t xml:space="preserve"> używane przez Z</w:t>
            </w:r>
            <w:r w:rsidRPr="002455A1">
              <w:rPr>
                <w:rFonts w:asciiTheme="minorHAnsi" w:hAnsiTheme="minorHAnsi" w:cs="Arial"/>
                <w:sz w:val="16"/>
                <w:szCs w:val="16"/>
              </w:rPr>
              <w:t xml:space="preserve">amawiającego, którego producenci wspierają pracę </w:t>
            </w:r>
            <w:r w:rsidR="00A43801" w:rsidRPr="002455A1">
              <w:rPr>
                <w:rFonts w:asciiTheme="minorHAnsi" w:hAnsiTheme="minorHAnsi" w:cs="Arial"/>
                <w:sz w:val="16"/>
                <w:szCs w:val="16"/>
              </w:rPr>
              <w:t xml:space="preserve">tylko  </w:t>
            </w:r>
            <w:r w:rsidRPr="002455A1">
              <w:rPr>
                <w:rFonts w:asciiTheme="minorHAnsi" w:hAnsiTheme="minorHAnsi" w:cs="Arial"/>
                <w:sz w:val="16"/>
                <w:szCs w:val="16"/>
              </w:rPr>
              <w:t>w środowisku MS Windows oraz zastosowane technologie usług katalogowych (MS Active Directory) wymagane jest dostarczenie z każdym zestawem komputerowym systemu MS Windows 7, 8 lub 10 Professional, 64 bity, PL.  Plus jeden nośnik dla całej dostawy.</w:t>
            </w:r>
          </w:p>
          <w:p w:rsidR="00D4410B" w:rsidRPr="002455A1" w:rsidRDefault="00D4410B" w:rsidP="008D4CB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8D4CB1" w:rsidRPr="002455A1" w:rsidRDefault="00D4410B" w:rsidP="008D4CB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Zamawiający dopuszcza zastosowanie systemu równoważnego, który:</w:t>
            </w:r>
          </w:p>
          <w:p w:rsidR="00D4410B" w:rsidRPr="002455A1" w:rsidRDefault="00D4410B" w:rsidP="00D4410B">
            <w:pPr>
              <w:pStyle w:val="Akapitzlist"/>
              <w:numPr>
                <w:ilvl w:val="0"/>
                <w:numId w:val="5"/>
              </w:num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Pozwala na uruchamianie bez użycia emulacji używanego przez Zamawiającego oprogramowania</w:t>
            </w:r>
          </w:p>
          <w:p w:rsidR="00D4410B" w:rsidRPr="002455A1" w:rsidRDefault="00D4410B" w:rsidP="00D4410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Umożliwia pełną współpracę z usługami katalogowymi Active Directory</w:t>
            </w:r>
          </w:p>
          <w:p w:rsidR="00D4410B" w:rsidRPr="002455A1" w:rsidRDefault="00D4410B" w:rsidP="00D4410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 xml:space="preserve">Nie wymaga przekonfigurowania usług katalogowych do </w:t>
            </w:r>
            <w:r w:rsidR="00ED2647" w:rsidRPr="002455A1">
              <w:rPr>
                <w:rFonts w:asciiTheme="minorHAnsi" w:hAnsiTheme="minorHAnsi" w:cs="Arial"/>
                <w:sz w:val="16"/>
                <w:szCs w:val="16"/>
              </w:rPr>
              <w:t>poprawnej pracy w środowisku IT Zamawiającego</w:t>
            </w:r>
          </w:p>
          <w:p w:rsidR="00D4410B" w:rsidRPr="002455A1" w:rsidRDefault="00D4410B" w:rsidP="00D4410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Jest w pełni zlokalizowany</w:t>
            </w:r>
          </w:p>
          <w:p w:rsidR="005B72BF" w:rsidRPr="002455A1" w:rsidRDefault="005B72BF" w:rsidP="00D4410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Jest w pełni wspierany przez producenta komputera (jest na liście wspieranych systemów operacyjnych)</w:t>
            </w:r>
          </w:p>
          <w:p w:rsidR="005B72BF" w:rsidRPr="002455A1" w:rsidRDefault="00D4410B" w:rsidP="00D4410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W przypadku zaoferowania systemu operacyjnym równoważnego  Zamawiający wymaga</w:t>
            </w:r>
            <w:r w:rsidR="005B72BF" w:rsidRPr="002455A1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  <w:p w:rsidR="00D4410B" w:rsidRPr="002455A1" w:rsidRDefault="00D4410B" w:rsidP="005B72BF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dostarczenia takiego komputera celem zweryfikowania zgodnoś</w:t>
            </w:r>
            <w:r w:rsidR="005B72BF" w:rsidRPr="002455A1">
              <w:rPr>
                <w:rFonts w:asciiTheme="minorHAnsi" w:hAnsiTheme="minorHAnsi" w:cs="Arial"/>
                <w:sz w:val="16"/>
                <w:szCs w:val="16"/>
              </w:rPr>
              <w:t>ci z posiadanym środowiskiem IT,</w:t>
            </w:r>
          </w:p>
          <w:p w:rsidR="005B72BF" w:rsidRPr="002455A1" w:rsidRDefault="005B72BF" w:rsidP="005B72BF">
            <w:pPr>
              <w:pStyle w:val="Akapitzlist"/>
              <w:numPr>
                <w:ilvl w:val="0"/>
                <w:numId w:val="6"/>
              </w:num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 xml:space="preserve">przeprowadzenia bezpłatnych szkoleń w siedzibie Zamawiającego dla wszystkich użytkowników </w:t>
            </w:r>
            <w:r w:rsidR="00C03389" w:rsidRPr="002455A1">
              <w:rPr>
                <w:rFonts w:asciiTheme="minorHAnsi" w:hAnsiTheme="minorHAnsi" w:cs="Arial"/>
                <w:sz w:val="16"/>
                <w:szCs w:val="16"/>
              </w:rPr>
              <w:t xml:space="preserve">(przy ich stanowiskach pracy) </w:t>
            </w:r>
            <w:r w:rsidRPr="002455A1">
              <w:rPr>
                <w:rFonts w:asciiTheme="minorHAnsi" w:hAnsiTheme="minorHAnsi" w:cs="Arial"/>
                <w:sz w:val="16"/>
                <w:szCs w:val="16"/>
              </w:rPr>
              <w:t>otrzymujących ten sprzęt oraz pracowników zaangażowanych w obsługę informatyczną w stopniu wystarczającym do jego prawidłowego używania oraz administrowania,</w:t>
            </w:r>
          </w:p>
          <w:p w:rsidR="005B72BF" w:rsidRPr="00A643FA" w:rsidRDefault="005B72BF" w:rsidP="005B72BF">
            <w:pPr>
              <w:pStyle w:val="Akapitzlist"/>
              <w:ind w:left="761"/>
              <w:jc w:val="left"/>
              <w:rPr>
                <w:rFonts w:asciiTheme="minorHAnsi" w:hAnsiTheme="minorHAnsi" w:cs="Arial"/>
                <w:sz w:val="16"/>
                <w:szCs w:val="16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26673F" w:rsidRDefault="0026673F">
      <w:pPr>
        <w:rPr>
          <w:rFonts w:asciiTheme="minorHAnsi" w:hAnsiTheme="minorHAnsi"/>
        </w:rPr>
      </w:pPr>
    </w:p>
    <w:p w:rsidR="00D27465" w:rsidRPr="00D27465" w:rsidRDefault="00D27465">
      <w:pPr>
        <w:rPr>
          <w:rFonts w:asciiTheme="minorHAnsi" w:hAnsiTheme="minorHAnsi"/>
          <w:color w:val="FF0000"/>
        </w:rPr>
      </w:pPr>
    </w:p>
    <w:p w:rsidR="007715E2" w:rsidRPr="00D06857" w:rsidRDefault="007715E2" w:rsidP="00050B0C">
      <w:pPr>
        <w:rPr>
          <w:rFonts w:asciiTheme="minorHAnsi" w:hAnsiTheme="minorHAnsi"/>
        </w:rPr>
      </w:pPr>
    </w:p>
    <w:sectPr w:rsidR="007715E2" w:rsidRPr="00D06857" w:rsidSect="0026673F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917" w:rsidRDefault="00E02917" w:rsidP="00E02917">
      <w:r>
        <w:separator/>
      </w:r>
    </w:p>
  </w:endnote>
  <w:endnote w:type="continuationSeparator" w:id="0">
    <w:p w:rsidR="00E02917" w:rsidRDefault="00E02917" w:rsidP="00E0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917" w:rsidRDefault="00E02917" w:rsidP="00E02917">
      <w:r>
        <w:separator/>
      </w:r>
    </w:p>
  </w:footnote>
  <w:footnote w:type="continuationSeparator" w:id="0">
    <w:p w:rsidR="00E02917" w:rsidRDefault="00E02917" w:rsidP="00E02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17" w:rsidRDefault="00E02917" w:rsidP="00E02917">
    <w:pPr>
      <w:pStyle w:val="Nagwek"/>
      <w:jc w:val="right"/>
    </w:pPr>
    <w:r>
      <w:t>Załącznik nr IIIA do SIWZ – Zadanie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115AF"/>
    <w:multiLevelType w:val="hybridMultilevel"/>
    <w:tmpl w:val="32123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8311E"/>
    <w:multiLevelType w:val="hybridMultilevel"/>
    <w:tmpl w:val="059EB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815A2"/>
    <w:multiLevelType w:val="hybridMultilevel"/>
    <w:tmpl w:val="B0F2A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73F"/>
    <w:rsid w:val="00024DD4"/>
    <w:rsid w:val="0002760E"/>
    <w:rsid w:val="00027E43"/>
    <w:rsid w:val="00045B9E"/>
    <w:rsid w:val="00050B0C"/>
    <w:rsid w:val="00077FA0"/>
    <w:rsid w:val="000925BC"/>
    <w:rsid w:val="0009511B"/>
    <w:rsid w:val="000A3F64"/>
    <w:rsid w:val="000B5BBB"/>
    <w:rsid w:val="000E2150"/>
    <w:rsid w:val="000E4503"/>
    <w:rsid w:val="001002E2"/>
    <w:rsid w:val="001122BF"/>
    <w:rsid w:val="00114173"/>
    <w:rsid w:val="00117B29"/>
    <w:rsid w:val="00127F19"/>
    <w:rsid w:val="00145DF6"/>
    <w:rsid w:val="001672D9"/>
    <w:rsid w:val="00170D89"/>
    <w:rsid w:val="00194DED"/>
    <w:rsid w:val="0019526F"/>
    <w:rsid w:val="001B64E2"/>
    <w:rsid w:val="001E555E"/>
    <w:rsid w:val="00207294"/>
    <w:rsid w:val="00212336"/>
    <w:rsid w:val="0024153F"/>
    <w:rsid w:val="002455A1"/>
    <w:rsid w:val="0026673F"/>
    <w:rsid w:val="0027015F"/>
    <w:rsid w:val="002838AD"/>
    <w:rsid w:val="00285D91"/>
    <w:rsid w:val="00293D1F"/>
    <w:rsid w:val="002B0968"/>
    <w:rsid w:val="002C12F5"/>
    <w:rsid w:val="002C1E83"/>
    <w:rsid w:val="002E0314"/>
    <w:rsid w:val="002F6FA4"/>
    <w:rsid w:val="002F7639"/>
    <w:rsid w:val="003020AA"/>
    <w:rsid w:val="00303987"/>
    <w:rsid w:val="00312917"/>
    <w:rsid w:val="00313E74"/>
    <w:rsid w:val="00315AFA"/>
    <w:rsid w:val="00320B9F"/>
    <w:rsid w:val="00354A68"/>
    <w:rsid w:val="00371F20"/>
    <w:rsid w:val="0038744F"/>
    <w:rsid w:val="00387E0A"/>
    <w:rsid w:val="003952BB"/>
    <w:rsid w:val="003A4BC2"/>
    <w:rsid w:val="003C670A"/>
    <w:rsid w:val="003D4312"/>
    <w:rsid w:val="003E01AD"/>
    <w:rsid w:val="003E452F"/>
    <w:rsid w:val="003F6B2B"/>
    <w:rsid w:val="00401B73"/>
    <w:rsid w:val="004056AA"/>
    <w:rsid w:val="004204FD"/>
    <w:rsid w:val="00440584"/>
    <w:rsid w:val="00443D29"/>
    <w:rsid w:val="00455015"/>
    <w:rsid w:val="004641B0"/>
    <w:rsid w:val="00483928"/>
    <w:rsid w:val="004920FA"/>
    <w:rsid w:val="004964ED"/>
    <w:rsid w:val="004B51BB"/>
    <w:rsid w:val="004F35EF"/>
    <w:rsid w:val="004F6104"/>
    <w:rsid w:val="004F70E9"/>
    <w:rsid w:val="005071FB"/>
    <w:rsid w:val="00510A80"/>
    <w:rsid w:val="005141FB"/>
    <w:rsid w:val="00521015"/>
    <w:rsid w:val="00532354"/>
    <w:rsid w:val="0054372B"/>
    <w:rsid w:val="00564C01"/>
    <w:rsid w:val="00574797"/>
    <w:rsid w:val="00574897"/>
    <w:rsid w:val="00576766"/>
    <w:rsid w:val="00593B19"/>
    <w:rsid w:val="00595856"/>
    <w:rsid w:val="005958C9"/>
    <w:rsid w:val="005B1DB4"/>
    <w:rsid w:val="005B72BF"/>
    <w:rsid w:val="005C1ED3"/>
    <w:rsid w:val="005C7BB3"/>
    <w:rsid w:val="005D2DC6"/>
    <w:rsid w:val="005E2386"/>
    <w:rsid w:val="006175DA"/>
    <w:rsid w:val="006217BE"/>
    <w:rsid w:val="00630A57"/>
    <w:rsid w:val="00635E5C"/>
    <w:rsid w:val="00636B10"/>
    <w:rsid w:val="0064140C"/>
    <w:rsid w:val="00654569"/>
    <w:rsid w:val="00654ED8"/>
    <w:rsid w:val="00660A2C"/>
    <w:rsid w:val="00663B83"/>
    <w:rsid w:val="00665C27"/>
    <w:rsid w:val="00670115"/>
    <w:rsid w:val="0067626D"/>
    <w:rsid w:val="00697773"/>
    <w:rsid w:val="006A144B"/>
    <w:rsid w:val="006A1808"/>
    <w:rsid w:val="006B099E"/>
    <w:rsid w:val="006B0BB5"/>
    <w:rsid w:val="006B2766"/>
    <w:rsid w:val="006B30D1"/>
    <w:rsid w:val="006C43FE"/>
    <w:rsid w:val="006D50EF"/>
    <w:rsid w:val="006D572C"/>
    <w:rsid w:val="006E015B"/>
    <w:rsid w:val="006E5E7E"/>
    <w:rsid w:val="006F4ECB"/>
    <w:rsid w:val="00700B86"/>
    <w:rsid w:val="00702B15"/>
    <w:rsid w:val="00732EB3"/>
    <w:rsid w:val="00733310"/>
    <w:rsid w:val="00747F16"/>
    <w:rsid w:val="007715E2"/>
    <w:rsid w:val="00785103"/>
    <w:rsid w:val="007C481D"/>
    <w:rsid w:val="007C7A16"/>
    <w:rsid w:val="007D5211"/>
    <w:rsid w:val="007F7EFE"/>
    <w:rsid w:val="008066C2"/>
    <w:rsid w:val="0081508C"/>
    <w:rsid w:val="0082717D"/>
    <w:rsid w:val="00842180"/>
    <w:rsid w:val="00867B52"/>
    <w:rsid w:val="008758FB"/>
    <w:rsid w:val="008A7D70"/>
    <w:rsid w:val="008B29C8"/>
    <w:rsid w:val="008B6A81"/>
    <w:rsid w:val="008D02BD"/>
    <w:rsid w:val="008D4CB1"/>
    <w:rsid w:val="008D7FBA"/>
    <w:rsid w:val="008E0687"/>
    <w:rsid w:val="00925259"/>
    <w:rsid w:val="00927901"/>
    <w:rsid w:val="00931AC0"/>
    <w:rsid w:val="00962F18"/>
    <w:rsid w:val="00981CD2"/>
    <w:rsid w:val="00982DCA"/>
    <w:rsid w:val="009869FF"/>
    <w:rsid w:val="0099440E"/>
    <w:rsid w:val="009A566B"/>
    <w:rsid w:val="009B197D"/>
    <w:rsid w:val="009B720B"/>
    <w:rsid w:val="009C431F"/>
    <w:rsid w:val="009C72A8"/>
    <w:rsid w:val="009D561D"/>
    <w:rsid w:val="00A10EE1"/>
    <w:rsid w:val="00A153C4"/>
    <w:rsid w:val="00A17794"/>
    <w:rsid w:val="00A24351"/>
    <w:rsid w:val="00A40B70"/>
    <w:rsid w:val="00A43801"/>
    <w:rsid w:val="00A643FA"/>
    <w:rsid w:val="00A712B2"/>
    <w:rsid w:val="00A72BF2"/>
    <w:rsid w:val="00A841E5"/>
    <w:rsid w:val="00A8661C"/>
    <w:rsid w:val="00A95056"/>
    <w:rsid w:val="00A954CD"/>
    <w:rsid w:val="00AB6E94"/>
    <w:rsid w:val="00AC1997"/>
    <w:rsid w:val="00AC23A7"/>
    <w:rsid w:val="00AE1969"/>
    <w:rsid w:val="00AF0946"/>
    <w:rsid w:val="00B01C14"/>
    <w:rsid w:val="00B02F0C"/>
    <w:rsid w:val="00B25504"/>
    <w:rsid w:val="00B32C61"/>
    <w:rsid w:val="00B4264C"/>
    <w:rsid w:val="00B441D9"/>
    <w:rsid w:val="00B45249"/>
    <w:rsid w:val="00B539A9"/>
    <w:rsid w:val="00B628E3"/>
    <w:rsid w:val="00B637AC"/>
    <w:rsid w:val="00B85C4C"/>
    <w:rsid w:val="00BB6609"/>
    <w:rsid w:val="00BD2184"/>
    <w:rsid w:val="00BD7995"/>
    <w:rsid w:val="00BF174F"/>
    <w:rsid w:val="00C03389"/>
    <w:rsid w:val="00C0397B"/>
    <w:rsid w:val="00C24D4E"/>
    <w:rsid w:val="00C32B4E"/>
    <w:rsid w:val="00C33680"/>
    <w:rsid w:val="00C57E09"/>
    <w:rsid w:val="00C64501"/>
    <w:rsid w:val="00C771B8"/>
    <w:rsid w:val="00C77B85"/>
    <w:rsid w:val="00C93B23"/>
    <w:rsid w:val="00C958F5"/>
    <w:rsid w:val="00CA504B"/>
    <w:rsid w:val="00CA6706"/>
    <w:rsid w:val="00CB73C5"/>
    <w:rsid w:val="00CC28FB"/>
    <w:rsid w:val="00CD090F"/>
    <w:rsid w:val="00CF283C"/>
    <w:rsid w:val="00CF7D6F"/>
    <w:rsid w:val="00D004E2"/>
    <w:rsid w:val="00D04FF1"/>
    <w:rsid w:val="00D06857"/>
    <w:rsid w:val="00D13DF7"/>
    <w:rsid w:val="00D21644"/>
    <w:rsid w:val="00D27465"/>
    <w:rsid w:val="00D30E4A"/>
    <w:rsid w:val="00D322E2"/>
    <w:rsid w:val="00D4410B"/>
    <w:rsid w:val="00D474E5"/>
    <w:rsid w:val="00D47EBF"/>
    <w:rsid w:val="00D561E8"/>
    <w:rsid w:val="00D67C55"/>
    <w:rsid w:val="00D742CD"/>
    <w:rsid w:val="00D755CE"/>
    <w:rsid w:val="00D835C6"/>
    <w:rsid w:val="00D9523F"/>
    <w:rsid w:val="00DA3121"/>
    <w:rsid w:val="00DA6865"/>
    <w:rsid w:val="00DB777C"/>
    <w:rsid w:val="00DD3729"/>
    <w:rsid w:val="00DE55CF"/>
    <w:rsid w:val="00DE5F25"/>
    <w:rsid w:val="00DF1821"/>
    <w:rsid w:val="00E02917"/>
    <w:rsid w:val="00E04E71"/>
    <w:rsid w:val="00E06253"/>
    <w:rsid w:val="00E15D38"/>
    <w:rsid w:val="00E21833"/>
    <w:rsid w:val="00E40654"/>
    <w:rsid w:val="00E55F5B"/>
    <w:rsid w:val="00E610D7"/>
    <w:rsid w:val="00E641B0"/>
    <w:rsid w:val="00E74359"/>
    <w:rsid w:val="00E77F26"/>
    <w:rsid w:val="00E85D60"/>
    <w:rsid w:val="00E86EEB"/>
    <w:rsid w:val="00EA0055"/>
    <w:rsid w:val="00EB4786"/>
    <w:rsid w:val="00ED2647"/>
    <w:rsid w:val="00EE7DA7"/>
    <w:rsid w:val="00EF119B"/>
    <w:rsid w:val="00EF2DDE"/>
    <w:rsid w:val="00EF5271"/>
    <w:rsid w:val="00F33B90"/>
    <w:rsid w:val="00F35F49"/>
    <w:rsid w:val="00F53D86"/>
    <w:rsid w:val="00F65B23"/>
    <w:rsid w:val="00F66F84"/>
    <w:rsid w:val="00F70122"/>
    <w:rsid w:val="00F759AD"/>
    <w:rsid w:val="00F90B92"/>
    <w:rsid w:val="00F978DB"/>
    <w:rsid w:val="00FD4AD0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0F10"/>
  <w15:docId w15:val="{C410E6CC-819C-409E-8F1B-1ACD69DA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wlewo">
    <w:name w:val="Standardowy w lewo"/>
    <w:basedOn w:val="Normalny"/>
    <w:rsid w:val="0026673F"/>
    <w:pPr>
      <w:jc w:val="both"/>
    </w:pPr>
    <w:rPr>
      <w:sz w:val="20"/>
      <w:szCs w:val="20"/>
    </w:rPr>
  </w:style>
  <w:style w:type="character" w:styleId="Hipercze">
    <w:name w:val="Hyperlink"/>
    <w:uiPriority w:val="99"/>
    <w:unhideWhenUsed/>
    <w:rsid w:val="0026673F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266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7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7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7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73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6673F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1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B1DB4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029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2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9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9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CB05D-F0D5-4A58-99B1-58DEED3D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Legiecki</dc:creator>
  <cp:lastModifiedBy>Anna Kloczkowska</cp:lastModifiedBy>
  <cp:revision>13</cp:revision>
  <cp:lastPrinted>2015-05-28T11:17:00Z</cp:lastPrinted>
  <dcterms:created xsi:type="dcterms:W3CDTF">2017-08-25T12:25:00Z</dcterms:created>
  <dcterms:modified xsi:type="dcterms:W3CDTF">2017-09-01T07:06:00Z</dcterms:modified>
</cp:coreProperties>
</file>