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0434D4"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bCs/>
              <w:i/>
              <w:sz w:val="40"/>
              <w:szCs w:val="40"/>
            </w:rPr>
            <w:t>Sukcesywne dostawy odczynników chemicznych dla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BF41D7">
            <w:rPr>
              <w:rFonts w:ascii="Times New Roman" w:hAnsi="Times New Roman"/>
              <w:b/>
              <w:sz w:val="28"/>
              <w:szCs w:val="28"/>
            </w:rPr>
            <w:t>DZ-262-</w:t>
          </w:r>
          <w:r w:rsidR="00543650" w:rsidRPr="00BF41D7">
            <w:rPr>
              <w:rFonts w:ascii="Times New Roman" w:hAnsi="Times New Roman"/>
              <w:b/>
              <w:sz w:val="28"/>
              <w:szCs w:val="28"/>
            </w:rPr>
            <w:t>2</w:t>
          </w:r>
          <w:r w:rsidR="0095666B" w:rsidRPr="00BF41D7">
            <w:rPr>
              <w:rFonts w:ascii="Times New Roman" w:hAnsi="Times New Roman"/>
              <w:b/>
              <w:sz w:val="28"/>
              <w:szCs w:val="28"/>
            </w:rPr>
            <w:t>5</w:t>
          </w:r>
          <w:r w:rsidR="00A15FC6" w:rsidRPr="00BF41D7">
            <w:rPr>
              <w:rFonts w:ascii="Times New Roman" w:hAnsi="Times New Roman"/>
              <w:b/>
              <w:sz w:val="28"/>
              <w:szCs w:val="28"/>
            </w:rPr>
            <w:t>/201</w:t>
          </w:r>
          <w:r w:rsidR="00827F10" w:rsidRPr="00BF41D7">
            <w:rPr>
              <w:rFonts w:ascii="Times New Roman" w:hAnsi="Times New Roman"/>
              <w:b/>
              <w:sz w:val="28"/>
              <w:szCs w:val="28"/>
            </w:rPr>
            <w:t>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Pr="00BF41D7">
        <w:rPr>
          <w:rFonts w:ascii="Times New Roman" w:hAnsi="Times New Roman"/>
          <w:b/>
          <w:sz w:val="24"/>
          <w:szCs w:val="24"/>
        </w:rPr>
        <w:t>tj. Dz. U. z 2015 r., poz. 2164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F844F2">
        <w:rPr>
          <w:rFonts w:ascii="Times New Roman" w:hAnsi="Times New Roman"/>
          <w:sz w:val="24"/>
          <w:szCs w:val="24"/>
        </w:rPr>
        <w:t>12</w:t>
      </w:r>
      <w:r w:rsidR="00CF1BC5" w:rsidRPr="00BF41D7">
        <w:rPr>
          <w:rFonts w:ascii="Times New Roman" w:hAnsi="Times New Roman"/>
          <w:sz w:val="24"/>
          <w:szCs w:val="24"/>
        </w:rPr>
        <w:t>.</w:t>
      </w:r>
      <w:r w:rsidR="00543650" w:rsidRPr="00BF41D7">
        <w:rPr>
          <w:rFonts w:ascii="Times New Roman" w:hAnsi="Times New Roman"/>
          <w:sz w:val="24"/>
          <w:szCs w:val="24"/>
        </w:rPr>
        <w:t>07</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Wykaz Załączników do Części III SIWZ:</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0434D4"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0434D4"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Pr="00BF41D7"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0434D4"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i/>
              <w:sz w:val="24"/>
              <w:szCs w:val="24"/>
            </w:rPr>
            <w:t>Sukcesywne dostawy odczynników chemicznych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Zamawiający podzielił przedmiot zamówienia na części (zadania od nr 1 do nr 28).</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Wspólnotowy Słownik zamówień CPV</w:t>
      </w:r>
      <w:r w:rsidR="00D63425" w:rsidRPr="00BF41D7">
        <w:rPr>
          <w:rFonts w:ascii="Times New Roman" w:hAnsi="Times New Roman"/>
          <w:sz w:val="24"/>
          <w:szCs w:val="24"/>
        </w:rPr>
        <w:t>:</w:t>
      </w:r>
    </w:p>
    <w:p w:rsidR="00543650" w:rsidRPr="00BF41D7"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543650" w:rsidRPr="00BF41D7">
        <w:rPr>
          <w:rFonts w:ascii="Times New Roman" w:hAnsi="Times New Roman"/>
          <w:sz w:val="24"/>
          <w:szCs w:val="24"/>
        </w:rPr>
        <w:tab/>
        <w:t>Odczynniki chemiczne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ED6655" w:rsidRPr="00BF41D7"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543650" w:rsidP="00D63425">
                <w:pPr>
                  <w:spacing w:after="0"/>
                  <w:jc w:val="center"/>
                  <w:rPr>
                    <w:rFonts w:ascii="Times New Roman" w:hAnsi="Times New Roman"/>
                    <w:b/>
                    <w:sz w:val="32"/>
                    <w:szCs w:val="32"/>
                  </w:rPr>
                </w:pPr>
                <w:r w:rsidRPr="00BF41D7">
                  <w:rPr>
                    <w:rFonts w:ascii="Times New Roman" w:hAnsi="Times New Roman"/>
                    <w:b/>
                    <w:sz w:val="32"/>
                    <w:szCs w:val="32"/>
                  </w:rPr>
                  <w:t>DZ-262-25/2017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AB4C1E" w:rsidP="008C0E3C">
                <w:pPr>
                  <w:spacing w:after="0"/>
                  <w:jc w:val="center"/>
                  <w:rPr>
                    <w:rFonts w:ascii="Times New Roman" w:hAnsi="Times New Roman"/>
                    <w:b/>
                    <w:bCs/>
                    <w:i/>
                    <w:sz w:val="32"/>
                    <w:szCs w:val="28"/>
                  </w:rPr>
                </w:pPr>
                <w:r w:rsidRPr="00BF41D7">
                  <w:rPr>
                    <w:rFonts w:ascii="Times New Roman" w:hAnsi="Times New Roman"/>
                    <w:b/>
                    <w:bCs/>
                    <w:i/>
                    <w:sz w:val="32"/>
                    <w:szCs w:val="28"/>
                  </w:rPr>
                  <w:t>Sukcesywne dostawy odczynników chemicznych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09-08T00:00:00Z">
                  <w:dateFormat w:val="d MMMM yyyy"/>
                  <w:lid w:val="pl-PL"/>
                  <w:storeMappedDataAs w:val="dateTime"/>
                  <w:calendar w:val="gregorian"/>
                </w:date>
              </w:sdtPr>
              <w:sdtEndPr/>
              <w:sdtContent>
                <w:r w:rsidR="000434D4">
                  <w:rPr>
                    <w:rFonts w:ascii="Times New Roman" w:hAnsi="Times New Roman"/>
                    <w:b/>
                    <w:color w:val="0000FF"/>
                    <w:sz w:val="32"/>
                    <w:szCs w:val="32"/>
                  </w:rPr>
                  <w:t>8 września 2017</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6D7573" w:rsidRPr="00BF41D7" w:rsidRDefault="006D7573"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7C2CE2" w:rsidRPr="00BF41D7" w:rsidRDefault="007C2CE2"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bookmarkStart w:id="3" w:name="_GoBack"/>
      <w:bookmarkEnd w:id="3"/>
    </w:p>
    <w:p w:rsidR="00ED6655" w:rsidRPr="00BF41D7" w:rsidRDefault="00ED6655" w:rsidP="006D7573">
      <w:pPr>
        <w:pStyle w:val="Nagwek1"/>
      </w:pPr>
      <w:bookmarkStart w:id="4" w:name="_Miejsce_i_termin"/>
      <w:bookmarkEnd w:id="4"/>
      <w:r w:rsidRPr="00BF41D7">
        <w:lastRenderedPageBreak/>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color w:val="0000FF"/>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09-08T00:00:00Z">
            <w:dateFormat w:val="d MMMM yyyy"/>
            <w:lid w:val="pl-PL"/>
            <w:storeMappedDataAs w:val="dateTime"/>
            <w:calendar w:val="gregorian"/>
          </w:date>
        </w:sdtPr>
        <w:sdtEndPr/>
        <w:sdtContent>
          <w:r w:rsidR="000434D4">
            <w:rPr>
              <w:rFonts w:ascii="Times New Roman" w:hAnsi="Times New Roman"/>
              <w:b/>
              <w:color w:val="0000FF"/>
              <w:sz w:val="24"/>
              <w:szCs w:val="24"/>
              <w:u w:val="single"/>
            </w:rPr>
            <w:t>8 września 2017</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5" w:name="_Informacje_o_otwarciu"/>
      <w:bookmarkEnd w:id="5"/>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Pr="00BF41D7"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04410B" w:rsidRPr="00BF41D7">
        <w:rPr>
          <w:rFonts w:ascii="Times New Roman" w:hAnsi="Times New Roman"/>
          <w:sz w:val="24"/>
          <w:szCs w:val="24"/>
        </w:rPr>
        <w:t>ią Justynę Kotowicz</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7" w:name="_Sposób_udzielania_wyjaśnień"/>
      <w:bookmarkEnd w:id="7"/>
      <w:r w:rsidRPr="00BF41D7">
        <w:lastRenderedPageBreak/>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lastRenderedPageBreak/>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 w zakresie zadań, w których zamawiający ustanowił niniejszy warunek –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Pr="00BF41D7">
        <w:rPr>
          <w:rFonts w:ascii="Times New Roman" w:eastAsia="Times New Roman" w:hAnsi="Times New Roman"/>
          <w:sz w:val="24"/>
          <w:szCs w:val="24"/>
          <w:lang w:eastAsia="pl-PL"/>
        </w:rPr>
        <w:t xml:space="preserve"> przedmiotowi zamówienia. </w:t>
      </w:r>
      <w:r w:rsidRPr="00BF41D7">
        <w:rPr>
          <w:rFonts w:ascii="Times New Roman" w:eastAsia="Times New Roman" w:hAnsi="Times New Roman"/>
          <w:sz w:val="24"/>
          <w:szCs w:val="24"/>
          <w:u w:val="single"/>
          <w:lang w:eastAsia="pl-PL"/>
        </w:rPr>
        <w:t>Poprzez zamówienie odpowiadające przedmiotowi zamówienia należy rozumieć dostawę odczynników chemicznych o wartości:</w:t>
      </w:r>
    </w:p>
    <w:p w:rsidR="00410B79" w:rsidRPr="00BF41D7" w:rsidRDefault="00410B79"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 – 30 000,00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 – 140 000,00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3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4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5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6 – 70 000,00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7 – 280 000,00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8 – 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9 – 80 000,00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10 – 60 000,00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11 – 30 000,00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 xml:space="preserve">w zakresie zadania nr 12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13 – </w:t>
      </w:r>
      <w:r w:rsidR="009E5D5C" w:rsidRPr="00BF41D7">
        <w:rPr>
          <w:rFonts w:ascii="Times New Roman" w:eastAsia="Times New Roman" w:hAnsi="Times New Roman"/>
          <w:sz w:val="24"/>
          <w:szCs w:val="24"/>
          <w:lang w:eastAsia="pl-PL"/>
        </w:rPr>
        <w:t>170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14 – </w:t>
      </w:r>
      <w:r w:rsidR="009E5D5C" w:rsidRPr="00BF41D7">
        <w:rPr>
          <w:rFonts w:ascii="Times New Roman" w:eastAsia="Times New Roman" w:hAnsi="Times New Roman"/>
          <w:sz w:val="24"/>
          <w:szCs w:val="24"/>
          <w:lang w:eastAsia="pl-PL"/>
        </w:rPr>
        <w:t>1 180 000,00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15 – </w:t>
      </w:r>
      <w:r w:rsidR="009E5D5C" w:rsidRPr="00BF41D7">
        <w:rPr>
          <w:rFonts w:ascii="Times New Roman" w:eastAsia="Times New Roman" w:hAnsi="Times New Roman"/>
          <w:sz w:val="24"/>
          <w:szCs w:val="24"/>
          <w:lang w:eastAsia="pl-PL"/>
        </w:rPr>
        <w:t>90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16 – </w:t>
      </w:r>
      <w:r w:rsidR="009E5D5C" w:rsidRPr="00BF41D7">
        <w:rPr>
          <w:rFonts w:ascii="Times New Roman" w:eastAsia="Times New Roman" w:hAnsi="Times New Roman"/>
          <w:sz w:val="24"/>
          <w:szCs w:val="24"/>
          <w:lang w:eastAsia="pl-PL"/>
        </w:rPr>
        <w:t>30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17 – </w:t>
      </w:r>
      <w:r w:rsidR="009E5D5C" w:rsidRPr="00BF41D7">
        <w:rPr>
          <w:rFonts w:ascii="Times New Roman" w:eastAsia="Times New Roman" w:hAnsi="Times New Roman"/>
          <w:sz w:val="24"/>
          <w:szCs w:val="24"/>
          <w:lang w:eastAsia="pl-PL"/>
        </w:rPr>
        <w:t>30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18 – </w:t>
      </w:r>
      <w:r w:rsidR="009E5D5C" w:rsidRPr="00BF41D7">
        <w:rPr>
          <w:rFonts w:ascii="Times New Roman" w:eastAsia="Times New Roman" w:hAnsi="Times New Roman"/>
          <w:sz w:val="24"/>
          <w:szCs w:val="24"/>
          <w:lang w:eastAsia="pl-PL"/>
        </w:rPr>
        <w:t>270</w:t>
      </w:r>
      <w:r w:rsidRPr="00BF41D7">
        <w:rPr>
          <w:rFonts w:ascii="Times New Roman" w:eastAsia="Times New Roman" w:hAnsi="Times New Roman"/>
          <w:sz w:val="24"/>
          <w:szCs w:val="24"/>
          <w:lang w:eastAsia="pl-PL"/>
        </w:rPr>
        <w:t xml:space="preserve"> 000,00 zł brutto każde z nich,</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19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20 – </w:t>
      </w:r>
      <w:r w:rsidR="009E5D5C" w:rsidRPr="00BF41D7">
        <w:rPr>
          <w:rFonts w:ascii="Times New Roman" w:eastAsia="Times New Roman" w:hAnsi="Times New Roman"/>
          <w:sz w:val="24"/>
          <w:szCs w:val="24"/>
          <w:lang w:eastAsia="pl-PL"/>
        </w:rPr>
        <w:t>zamawiający nie ustanawia warunku udziału</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21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22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23 – </w:t>
      </w:r>
      <w:r w:rsidR="009E5D5C" w:rsidRPr="00BF41D7">
        <w:rPr>
          <w:rFonts w:ascii="Times New Roman" w:eastAsia="Times New Roman" w:hAnsi="Times New Roman"/>
          <w:sz w:val="24"/>
          <w:szCs w:val="24"/>
          <w:lang w:eastAsia="pl-PL"/>
        </w:rPr>
        <w:t>90 000,00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24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25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zakresie zadania nr 26 – zamawiający nie ustanawia warunku udziału,</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27 – </w:t>
      </w:r>
      <w:r w:rsidR="009E5D5C" w:rsidRPr="00BF41D7">
        <w:rPr>
          <w:rFonts w:ascii="Times New Roman" w:eastAsia="Times New Roman" w:hAnsi="Times New Roman"/>
          <w:sz w:val="24"/>
          <w:szCs w:val="24"/>
          <w:lang w:eastAsia="pl-PL"/>
        </w:rPr>
        <w:t>30 000,00 zł brutto każde z nich</w:t>
      </w:r>
      <w:r w:rsidRPr="00BF41D7">
        <w:rPr>
          <w:rFonts w:ascii="Times New Roman" w:eastAsia="Times New Roman" w:hAnsi="Times New Roman"/>
          <w:sz w:val="24"/>
          <w:szCs w:val="24"/>
          <w:lang w:eastAsia="pl-PL"/>
        </w:rPr>
        <w:t>,</w:t>
      </w:r>
    </w:p>
    <w:p w:rsidR="00410B79" w:rsidRPr="00BF41D7"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zakresie zadania nr 28 – </w:t>
      </w:r>
      <w:r w:rsidR="009E5D5C" w:rsidRPr="00BF41D7">
        <w:rPr>
          <w:rFonts w:ascii="Times New Roman" w:eastAsia="Times New Roman" w:hAnsi="Times New Roman"/>
          <w:sz w:val="24"/>
          <w:szCs w:val="24"/>
          <w:lang w:eastAsia="pl-PL"/>
        </w:rPr>
        <w:t>70 000,00 zł brutto każde z nich</w:t>
      </w:r>
      <w:r w:rsidRPr="00BF41D7">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9" w:name="KONSORCJUM_JEDN_dokUMENT"/>
      <w:r w:rsidRPr="00BF41D7">
        <w:rPr>
          <w:rFonts w:ascii="Times New Roman" w:hAnsi="Times New Roman"/>
          <w:sz w:val="24"/>
          <w:szCs w:val="24"/>
          <w:lang w:eastAsia="pl-PL"/>
        </w:rPr>
        <w:t>W przypadku wspólnego ubiegania się o zamówienie przez wykonawców</w:t>
      </w:r>
      <w:bookmarkEnd w:id="9"/>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 xml:space="preserve">jeżeli zostanie wezwany do ich złożenia, w szczególności w sytuacji, gdy jego 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BF41D7">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SIWZ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621D3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3279B7" w:rsidRPr="00BF41D7"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Załącznik nr 1 do SIWZ,</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Załącznik nr III A do SIWZ</w:t>
      </w:r>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w:t>
      </w:r>
      <w:r w:rsidRPr="00BF41D7">
        <w:rPr>
          <w:rFonts w:ascii="Times New Roman" w:eastAsia="Times New Roman" w:hAnsi="Times New Roman"/>
          <w:sz w:val="24"/>
          <w:szCs w:val="24"/>
          <w:lang w:eastAsia="pl-PL"/>
        </w:rPr>
        <w:lastRenderedPageBreak/>
        <w:t>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lastRenderedPageBreak/>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lastRenderedPageBreak/>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eastAsia="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4 400,00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8 900,00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2 200,00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Zadanie nr 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1 300,00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5 500,00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36 700,00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900,00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8 700,00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700,00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3 000,00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600,00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500,00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400,00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1 100,00 zł</w:t>
            </w:r>
          </w:p>
        </w:tc>
      </w:tr>
      <w:tr w:rsidR="00BF41D7"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837D12" w:rsidRPr="00BF41D7" w:rsidRDefault="00837D12"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37D12" w:rsidRPr="00BF41D7" w:rsidRDefault="00837D12" w:rsidP="00F00570">
            <w:pPr>
              <w:spacing w:after="0" w:line="240" w:lineRule="auto"/>
              <w:jc w:val="center"/>
              <w:rPr>
                <w:rFonts w:ascii="Times New Roman" w:hAnsi="Times New Roman"/>
                <w:b/>
                <w:bCs/>
                <w:iCs/>
                <w:sz w:val="24"/>
                <w:szCs w:val="24"/>
              </w:rPr>
            </w:pPr>
            <w:r w:rsidRPr="00BF41D7">
              <w:rPr>
                <w:rFonts w:ascii="Times New Roman" w:hAnsi="Times New Roman"/>
                <w:b/>
                <w:bCs/>
                <w:iCs/>
                <w:sz w:val="24"/>
                <w:szCs w:val="24"/>
              </w:rPr>
              <w:t>2 400,00 zł</w:t>
            </w:r>
          </w:p>
        </w:tc>
      </w:tr>
      <w:tr w:rsidR="00837D12"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837D12" w:rsidRPr="00BF41D7" w:rsidRDefault="00837D12" w:rsidP="00621D37">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hideMark/>
          </w:tcPr>
          <w:p w:rsidR="00837D12" w:rsidRPr="00BF41D7" w:rsidRDefault="00837D12" w:rsidP="00F00570">
            <w:pPr>
              <w:spacing w:after="0" w:line="240" w:lineRule="auto"/>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93 400,00 zł</w:t>
            </w:r>
          </w:p>
        </w:tc>
      </w:tr>
    </w:tbl>
    <w:p w:rsidR="00837D12" w:rsidRPr="00BF41D7" w:rsidRDefault="00837D12" w:rsidP="00837D12">
      <w:pPr>
        <w:spacing w:after="0"/>
        <w:ind w:left="426"/>
        <w:jc w:val="both"/>
        <w:rPr>
          <w:rFonts w:ascii="Times New Roman" w:eastAsia="Times New Roman" w:hAnsi="Times New Roman"/>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650" w:rsidRPr="00BF41D7">
            <w:rPr>
              <w:rFonts w:ascii="Times New Roman" w:hAnsi="Times New Roman"/>
              <w:sz w:val="24"/>
              <w:szCs w:val="24"/>
            </w:rPr>
            <w:t>DZ-262-25/2017</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43650" w:rsidRPr="00BF41D7">
            <w:rPr>
              <w:rFonts w:ascii="Times New Roman" w:hAnsi="Times New Roman"/>
              <w:b/>
              <w:bCs/>
              <w:i/>
              <w:sz w:val="24"/>
              <w:szCs w:val="24"/>
            </w:rPr>
            <w:t>Sukcesywne dostawy odczynników chemicznych dla Pomorskiego Uniwersytetu Medycznego w Szczecinie</w:t>
          </w:r>
          <w:r w:rsidR="00AB4C1E" w:rsidRPr="00BF41D7">
            <w:rPr>
              <w:rFonts w:ascii="Times New Roman" w:hAnsi="Times New Roman"/>
              <w:b/>
              <w:bCs/>
              <w:i/>
              <w:sz w:val="24"/>
              <w:szCs w:val="24"/>
            </w:rPr>
            <w:t>.</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4" w:name="_Oferty_częściowe"/>
      <w:bookmarkEnd w:id="14"/>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e_o_opcjach"/>
      <w:bookmarkEnd w:id="16"/>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za cenę stanowiącą przynajmniej 30% 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0434D4">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5.5pt">
            <v:imagedata r:id="rId10"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lastRenderedPageBreak/>
        <w:t>T</w:t>
      </w:r>
      <w:r w:rsidRPr="00BF41D7">
        <w:rPr>
          <w:rFonts w:ascii="Times New Roman" w:eastAsia="Times New Roman" w:hAnsi="Times New Roman"/>
          <w:sz w:val="24"/>
          <w:szCs w:val="24"/>
          <w:vertAlign w:val="subscript"/>
          <w:lang w:eastAsia="pl-PL"/>
        </w:rPr>
        <w:t>n</w:t>
      </w:r>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F65DDD" w:rsidRDefault="00AB4C1E" w:rsidP="00AB4C1E">
      <w:pPr>
        <w:spacing w:after="0"/>
        <w:jc w:val="both"/>
        <w:rPr>
          <w:rFonts w:ascii="Times New Roman" w:eastAsia="Times New Roman" w:hAnsi="Times New Roman"/>
          <w:b/>
          <w:color w:val="0000FF"/>
          <w:sz w:val="24"/>
          <w:szCs w:val="24"/>
          <w:u w:val="single"/>
          <w:lang w:eastAsia="pl-PL"/>
        </w:rPr>
      </w:pPr>
      <w:r w:rsidRPr="00F65DDD">
        <w:rPr>
          <w:rFonts w:ascii="Times New Roman" w:eastAsia="Times New Roman" w:hAnsi="Times New Roman"/>
          <w:b/>
          <w:color w:val="0000FF"/>
          <w:sz w:val="24"/>
          <w:szCs w:val="24"/>
          <w:u w:val="single"/>
          <w:lang w:eastAsia="pl-PL"/>
        </w:rPr>
        <w:t>Zamawiający informuje, że termin realizacji poszczególnej partii zamówienia</w:t>
      </w:r>
      <w:r w:rsidR="00F65DDD">
        <w:rPr>
          <w:rFonts w:ascii="Times New Roman" w:eastAsia="Times New Roman" w:hAnsi="Times New Roman"/>
          <w:b/>
          <w:color w:val="0000FF"/>
          <w:sz w:val="24"/>
          <w:szCs w:val="24"/>
          <w:u w:val="single"/>
          <w:lang w:eastAsia="pl-PL"/>
        </w:rPr>
        <w:t>:</w:t>
      </w:r>
    </w:p>
    <w:p w:rsidR="00F65DDD" w:rsidRDefault="00F65DDD" w:rsidP="00F65DDD">
      <w:pPr>
        <w:pStyle w:val="Akapitzlist"/>
        <w:numPr>
          <w:ilvl w:val="0"/>
          <w:numId w:val="80"/>
        </w:numPr>
        <w:jc w:val="both"/>
        <w:rPr>
          <w:rFonts w:eastAsia="Times New Roman"/>
          <w:color w:val="0000FF"/>
        </w:rPr>
      </w:pPr>
      <w:r>
        <w:rPr>
          <w:rFonts w:eastAsia="Times New Roman"/>
          <w:color w:val="0000FF"/>
        </w:rPr>
        <w:t>w</w:t>
      </w:r>
      <w:r w:rsidRPr="00F65DDD">
        <w:rPr>
          <w:rFonts w:eastAsia="Times New Roman"/>
          <w:color w:val="0000FF"/>
        </w:rPr>
        <w:t xml:space="preserve"> zakresie zadania nr 14</w:t>
      </w:r>
      <w:r>
        <w:rPr>
          <w:rFonts w:eastAsia="Times New Roman"/>
          <w:color w:val="0000FF"/>
        </w:rPr>
        <w:t xml:space="preserve"> i nr 15</w:t>
      </w:r>
      <w:r w:rsidRPr="00F65DDD">
        <w:rPr>
          <w:rFonts w:eastAsia="Times New Roman"/>
          <w:color w:val="0000FF"/>
        </w:rPr>
        <w:t xml:space="preserve"> – nie może być krótszy niż </w:t>
      </w:r>
      <w:r>
        <w:rPr>
          <w:rFonts w:eastAsia="Times New Roman"/>
          <w:color w:val="0000FF"/>
        </w:rPr>
        <w:t>21</w:t>
      </w:r>
      <w:r w:rsidRPr="00F65DDD">
        <w:rPr>
          <w:rFonts w:eastAsia="Times New Roman"/>
          <w:color w:val="0000FF"/>
        </w:rPr>
        <w:t xml:space="preserve"> dni i nie może być dłuższy niż </w:t>
      </w:r>
      <w:r>
        <w:rPr>
          <w:rFonts w:eastAsia="Times New Roman"/>
          <w:color w:val="0000FF"/>
        </w:rPr>
        <w:t>35</w:t>
      </w:r>
      <w:r w:rsidRPr="00F65DDD">
        <w:rPr>
          <w:rFonts w:eastAsia="Times New Roman"/>
          <w:color w:val="0000FF"/>
        </w:rPr>
        <w:t xml:space="preserve"> dni</w:t>
      </w:r>
      <w:r>
        <w:rPr>
          <w:rFonts w:eastAsia="Times New Roman"/>
          <w:color w:val="0000FF"/>
        </w:rPr>
        <w:t>;</w:t>
      </w:r>
    </w:p>
    <w:p w:rsidR="00F65DDD" w:rsidRDefault="00F65DDD" w:rsidP="00F65DDD">
      <w:pPr>
        <w:pStyle w:val="Akapitzlist"/>
        <w:numPr>
          <w:ilvl w:val="0"/>
          <w:numId w:val="80"/>
        </w:numPr>
        <w:jc w:val="both"/>
        <w:rPr>
          <w:rFonts w:eastAsia="Times New Roman"/>
          <w:color w:val="0000FF"/>
        </w:rPr>
      </w:pPr>
      <w:r>
        <w:rPr>
          <w:rFonts w:eastAsia="Times New Roman"/>
          <w:color w:val="0000FF"/>
        </w:rPr>
        <w:t xml:space="preserve">w zakresie zadania nr 23 – </w:t>
      </w:r>
      <w:r w:rsidRPr="00F65DDD">
        <w:rPr>
          <w:rFonts w:eastAsia="Times New Roman"/>
          <w:color w:val="0000FF"/>
        </w:rPr>
        <w:t xml:space="preserve">nie może być krótszy niż </w:t>
      </w:r>
      <w:r>
        <w:rPr>
          <w:rFonts w:eastAsia="Times New Roman"/>
          <w:color w:val="0000FF"/>
        </w:rPr>
        <w:t>21</w:t>
      </w:r>
      <w:r w:rsidRPr="00F65DDD">
        <w:rPr>
          <w:rFonts w:eastAsia="Times New Roman"/>
          <w:color w:val="0000FF"/>
        </w:rPr>
        <w:t xml:space="preserve"> dni i nie może być dłuższy niż </w:t>
      </w:r>
      <w:r>
        <w:rPr>
          <w:rFonts w:eastAsia="Times New Roman"/>
          <w:color w:val="0000FF"/>
        </w:rPr>
        <w:t>30</w:t>
      </w:r>
      <w:r w:rsidRPr="00F65DDD">
        <w:rPr>
          <w:rFonts w:eastAsia="Times New Roman"/>
          <w:color w:val="0000FF"/>
        </w:rPr>
        <w:t xml:space="preserve"> dni</w:t>
      </w:r>
      <w:r>
        <w:rPr>
          <w:rFonts w:eastAsia="Times New Roman"/>
          <w:color w:val="0000FF"/>
        </w:rPr>
        <w:t>;</w:t>
      </w:r>
    </w:p>
    <w:p w:rsidR="00F65DDD" w:rsidRDefault="00F65DDD" w:rsidP="00F65DDD">
      <w:pPr>
        <w:pStyle w:val="Akapitzlist"/>
        <w:numPr>
          <w:ilvl w:val="0"/>
          <w:numId w:val="80"/>
        </w:numPr>
        <w:jc w:val="both"/>
        <w:rPr>
          <w:rFonts w:eastAsia="Times New Roman"/>
          <w:color w:val="0000FF"/>
        </w:rPr>
      </w:pPr>
      <w:r>
        <w:rPr>
          <w:rFonts w:eastAsia="Times New Roman"/>
          <w:color w:val="0000FF"/>
        </w:rPr>
        <w:t xml:space="preserve">w zakresie pozostałych zadań (tj. nr 1-13, 16-22,24-28) – </w:t>
      </w:r>
      <w:r w:rsidRPr="00F65DDD">
        <w:rPr>
          <w:rFonts w:eastAsia="Times New Roman"/>
          <w:color w:val="0000FF"/>
        </w:rPr>
        <w:t xml:space="preserve">nie może być krótszy niż </w:t>
      </w:r>
      <w:r>
        <w:rPr>
          <w:rFonts w:eastAsia="Times New Roman"/>
          <w:color w:val="0000FF"/>
        </w:rPr>
        <w:t>7</w:t>
      </w:r>
      <w:r w:rsidRPr="00F65DDD">
        <w:rPr>
          <w:rFonts w:eastAsia="Times New Roman"/>
          <w:color w:val="0000FF"/>
        </w:rPr>
        <w:t xml:space="preserve"> dni </w:t>
      </w:r>
      <w:r>
        <w:rPr>
          <w:rFonts w:eastAsia="Times New Roman"/>
          <w:color w:val="0000FF"/>
        </w:rPr>
        <w:br/>
      </w:r>
      <w:r w:rsidRPr="00F65DDD">
        <w:rPr>
          <w:rFonts w:eastAsia="Times New Roman"/>
          <w:color w:val="0000FF"/>
        </w:rPr>
        <w:t xml:space="preserve">i nie może być dłuższy niż </w:t>
      </w:r>
      <w:r>
        <w:rPr>
          <w:rFonts w:eastAsia="Times New Roman"/>
          <w:color w:val="0000FF"/>
        </w:rPr>
        <w:t>21</w:t>
      </w:r>
      <w:r w:rsidRPr="00F65DDD">
        <w:rPr>
          <w:rFonts w:eastAsia="Times New Roman"/>
          <w:color w:val="0000FF"/>
        </w:rPr>
        <w:t xml:space="preserve"> dni</w:t>
      </w:r>
    </w:p>
    <w:p w:rsidR="00AB4C1E" w:rsidRPr="00F65DDD" w:rsidRDefault="00EE5CDE" w:rsidP="00EE5CDE">
      <w:pPr>
        <w:spacing w:after="0"/>
        <w:ind w:left="709"/>
        <w:jc w:val="both"/>
        <w:rPr>
          <w:rFonts w:ascii="Times New Roman" w:eastAsia="Times New Roman" w:hAnsi="Times New Roman"/>
          <w:b/>
          <w:color w:val="0000FF"/>
          <w:sz w:val="24"/>
          <w:szCs w:val="24"/>
          <w:u w:val="single"/>
          <w:lang w:eastAsia="pl-PL"/>
        </w:rPr>
      </w:pPr>
      <w:r>
        <w:rPr>
          <w:rFonts w:ascii="Times New Roman" w:eastAsia="Times New Roman" w:hAnsi="Times New Roman"/>
          <w:b/>
          <w:color w:val="0000FF"/>
          <w:sz w:val="24"/>
          <w:szCs w:val="24"/>
          <w:u w:val="single"/>
          <w:lang w:eastAsia="pl-PL"/>
        </w:rPr>
        <w:t xml:space="preserve">- </w:t>
      </w:r>
      <w:r w:rsidR="00AB4C1E" w:rsidRPr="00F65DDD">
        <w:rPr>
          <w:rFonts w:ascii="Times New Roman" w:eastAsia="Times New Roman" w:hAnsi="Times New Roman"/>
          <w:b/>
          <w:color w:val="0000FF"/>
          <w:sz w:val="24"/>
          <w:szCs w:val="24"/>
          <w:u w:val="single"/>
          <w:lang w:eastAsia="pl-PL"/>
        </w:rPr>
        <w:t>od daty otrzymania zamówienia zgłoszonego pisemnie lub drogą elektroniczną.</w:t>
      </w:r>
    </w:p>
    <w:p w:rsidR="002063DB" w:rsidRPr="00F65DDD" w:rsidRDefault="002063DB" w:rsidP="002063DB">
      <w:pPr>
        <w:spacing w:after="0"/>
        <w:ind w:left="426"/>
        <w:jc w:val="both"/>
        <w:rPr>
          <w:rFonts w:ascii="Times New Roman" w:hAnsi="Times New Roman"/>
          <w:color w:val="0000FF"/>
          <w:sz w:val="24"/>
          <w:szCs w:val="24"/>
        </w:rPr>
      </w:pPr>
    </w:p>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20" w:name="_Opis_sposobu_obliczania"/>
      <w:bookmarkEnd w:id="20"/>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Wykonawca poda ceny jednostkowe w PLN 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dostarczenie przedmiotu umowy do miejsca wskazanego przez Zamawiającego w SIWZ,</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wniesienie, dokonanie montażu i instalacji urządzeń,</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 xml:space="preserve">przeszkolenie personelu Zamawiającego w zakresie obsługi dostarczonego sprzętu,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BF41D7">
        <w:rPr>
          <w:rFonts w:ascii="Times New Roman" w:hAnsi="Times New Roman"/>
          <w:sz w:val="24"/>
          <w:szCs w:val="24"/>
        </w:rPr>
        <w:lastRenderedPageBreak/>
        <w:t>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lastRenderedPageBreak/>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lastRenderedPageBreak/>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2" w:name="_Przesłanki_unieważnianie_postępowan"/>
      <w:bookmarkEnd w:id="22"/>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3" w:name="_Zawarcie_umowy_o"/>
      <w:bookmarkEnd w:id="23"/>
      <w:r w:rsidRPr="00BF41D7">
        <w:lastRenderedPageBreak/>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5" w:name="_Termin_wykonania_zamówienia"/>
      <w:bookmarkEnd w:id="25"/>
      <w:r w:rsidRPr="00BF41D7">
        <w:t>Termin wykonania zamówienia</w:t>
      </w:r>
    </w:p>
    <w:p w:rsidR="00B55A50" w:rsidRPr="00BF41D7"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Pr="00BF41D7">
        <w:rPr>
          <w:rFonts w:ascii="Times New Roman" w:eastAsia="Times New Roman" w:hAnsi="Times New Roman"/>
          <w:b/>
          <w:sz w:val="24"/>
          <w:szCs w:val="24"/>
          <w:u w:val="single"/>
          <w:lang w:eastAsia="pl-PL"/>
        </w:rPr>
        <w:t>24 miesiące od daty zawarcia umowy.</w:t>
      </w:r>
      <w:r w:rsidRPr="00BF41D7">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C0486F" w:rsidRPr="00EA20F9" w:rsidRDefault="00B55A50" w:rsidP="00C0486F">
      <w:pPr>
        <w:numPr>
          <w:ilvl w:val="0"/>
          <w:numId w:val="71"/>
        </w:numPr>
        <w:spacing w:afterLines="20" w:after="48"/>
        <w:ind w:left="426" w:hanging="426"/>
        <w:rPr>
          <w:rFonts w:eastAsia="Times New Roman"/>
          <w:b/>
          <w:color w:val="0000FF"/>
        </w:rPr>
      </w:pPr>
      <w:r w:rsidRPr="00EA20F9">
        <w:rPr>
          <w:rFonts w:ascii="Times New Roman" w:eastAsia="Times New Roman" w:hAnsi="Times New Roman"/>
          <w:color w:val="0000FF"/>
          <w:sz w:val="24"/>
          <w:szCs w:val="24"/>
          <w:lang w:eastAsia="pl-PL"/>
        </w:rPr>
        <w:t>Termin realizacji poszczególnej partii zamówienia należy wskazać w ofercie. Winien on zostać ustanowiony w przedziale</w:t>
      </w:r>
      <w:r w:rsidR="00C0486F" w:rsidRPr="00EA20F9">
        <w:rPr>
          <w:rFonts w:ascii="Times New Roman" w:eastAsia="Times New Roman" w:hAnsi="Times New Roman"/>
          <w:color w:val="0000FF"/>
          <w:sz w:val="24"/>
          <w:szCs w:val="24"/>
          <w:lang w:eastAsia="pl-PL"/>
        </w:rPr>
        <w:t>:</w:t>
      </w:r>
      <w:r w:rsidRPr="00EA20F9">
        <w:rPr>
          <w:rFonts w:ascii="Times New Roman" w:eastAsia="Times New Roman" w:hAnsi="Times New Roman"/>
          <w:color w:val="0000FF"/>
          <w:sz w:val="24"/>
          <w:szCs w:val="24"/>
          <w:lang w:eastAsia="pl-PL"/>
        </w:rPr>
        <w:t xml:space="preserve">  </w:t>
      </w:r>
    </w:p>
    <w:p w:rsidR="00C0486F" w:rsidRPr="00EA20F9" w:rsidRDefault="00C0486F" w:rsidP="00C0486F">
      <w:pPr>
        <w:pStyle w:val="Akapitzlist"/>
        <w:numPr>
          <w:ilvl w:val="0"/>
          <w:numId w:val="81"/>
        </w:numPr>
        <w:spacing w:afterLines="20" w:after="48"/>
        <w:rPr>
          <w:rFonts w:eastAsia="Times New Roman"/>
          <w:color w:val="0000FF"/>
        </w:rPr>
      </w:pPr>
      <w:r w:rsidRPr="00EA20F9">
        <w:rPr>
          <w:rFonts w:eastAsia="Times New Roman"/>
          <w:color w:val="0000FF"/>
        </w:rPr>
        <w:t>w zakresie zadania nr 14 i nr 15 – nie może być krótszy niż 21 dni i nie może być dłuższy niż 35 dni,</w:t>
      </w:r>
    </w:p>
    <w:p w:rsidR="00C0486F" w:rsidRPr="00EA20F9" w:rsidRDefault="00C0486F" w:rsidP="00C0486F">
      <w:pPr>
        <w:pStyle w:val="Akapitzlist"/>
        <w:numPr>
          <w:ilvl w:val="0"/>
          <w:numId w:val="81"/>
        </w:numPr>
        <w:spacing w:afterLines="20" w:after="48"/>
        <w:jc w:val="both"/>
        <w:rPr>
          <w:rFonts w:eastAsia="Times New Roman"/>
          <w:color w:val="0000FF"/>
        </w:rPr>
      </w:pPr>
      <w:r w:rsidRPr="00EA20F9">
        <w:rPr>
          <w:rFonts w:eastAsia="Times New Roman"/>
          <w:color w:val="0000FF"/>
        </w:rPr>
        <w:t>w zakresie zadania nr 23 – nie może być krótszy niż 21 dni i nie może być dłuższy niż 30 dni,</w:t>
      </w:r>
    </w:p>
    <w:p w:rsidR="00C0486F" w:rsidRPr="00EA20F9" w:rsidRDefault="00C0486F" w:rsidP="00C0486F">
      <w:pPr>
        <w:pStyle w:val="Akapitzlist"/>
        <w:numPr>
          <w:ilvl w:val="0"/>
          <w:numId w:val="81"/>
        </w:numPr>
        <w:spacing w:afterLines="20" w:after="48"/>
        <w:jc w:val="both"/>
        <w:rPr>
          <w:rFonts w:eastAsia="Times New Roman"/>
          <w:color w:val="0000FF"/>
        </w:rPr>
      </w:pPr>
      <w:r w:rsidRPr="00EA20F9">
        <w:rPr>
          <w:rFonts w:eastAsia="Times New Roman"/>
          <w:color w:val="0000FF"/>
        </w:rPr>
        <w:t>w zakresie pozostałych zadań (tj. nr 1-13, 16-22,24-28) – nie może być krótszy niż 7 dni i nie może być dłuższy niż 21 dni,</w:t>
      </w:r>
    </w:p>
    <w:p w:rsidR="00C0486F" w:rsidRPr="00EA20F9" w:rsidRDefault="00C0486F" w:rsidP="00C0486F">
      <w:pPr>
        <w:spacing w:afterLines="20" w:after="48"/>
        <w:ind w:left="1134"/>
        <w:jc w:val="both"/>
        <w:rPr>
          <w:rFonts w:ascii="Times New Roman" w:eastAsia="Times New Roman" w:hAnsi="Times New Roman"/>
          <w:b/>
          <w:color w:val="0000FF"/>
          <w:sz w:val="24"/>
          <w:szCs w:val="24"/>
          <w:u w:val="single"/>
          <w:lang w:eastAsia="pl-PL"/>
        </w:rPr>
      </w:pPr>
      <w:r w:rsidRPr="00EA20F9">
        <w:rPr>
          <w:rFonts w:ascii="Times New Roman" w:eastAsia="Times New Roman" w:hAnsi="Times New Roman"/>
          <w:b/>
          <w:color w:val="0000FF"/>
          <w:sz w:val="24"/>
          <w:szCs w:val="24"/>
          <w:u w:val="single"/>
          <w:lang w:eastAsia="pl-PL"/>
        </w:rPr>
        <w:t>- od daty otrzymania zamówienia zgłoszonego pisemnie lub drogą elektroniczną.</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lastRenderedPageBreak/>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AB4C1E" w:rsidP="004E4832">
          <w:pPr>
            <w:keepNext/>
            <w:spacing w:after="0"/>
            <w:jc w:val="center"/>
            <w:outlineLvl w:val="1"/>
            <w:rPr>
              <w:rFonts w:ascii="Times New Roman" w:hAnsi="Times New Roman"/>
              <w:b/>
              <w:i/>
              <w:sz w:val="24"/>
              <w:szCs w:val="24"/>
            </w:rPr>
          </w:pPr>
          <w:r w:rsidRPr="00BF41D7">
            <w:rPr>
              <w:rFonts w:ascii="Times New Roman" w:hAnsi="Times New Roman"/>
              <w:b/>
              <w:i/>
              <w:sz w:val="24"/>
              <w:szCs w:val="24"/>
            </w:rPr>
            <w:t>Sukcesywne dostawy odczynników chemicznych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543650" w:rsidP="004E4832">
          <w:pPr>
            <w:keepNext/>
            <w:spacing w:after="0"/>
            <w:jc w:val="center"/>
            <w:outlineLvl w:val="1"/>
            <w:rPr>
              <w:rFonts w:ascii="Times New Roman" w:hAnsi="Times New Roman"/>
              <w:b/>
              <w:sz w:val="24"/>
              <w:szCs w:val="24"/>
            </w:rPr>
          </w:pPr>
          <w:r w:rsidRPr="00BF41D7">
            <w:rPr>
              <w:rFonts w:ascii="Times New Roman" w:hAnsi="Times New Roman"/>
              <w:b/>
              <w:sz w:val="24"/>
              <w:szCs w:val="24"/>
            </w:rPr>
            <w:t>DZ-262-25/2017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4694E">
      <w:pPr>
        <w:pStyle w:val="Akapitzlist"/>
        <w:numPr>
          <w:ilvl w:val="1"/>
          <w:numId w:val="23"/>
        </w:numPr>
        <w:ind w:left="709"/>
        <w:jc w:val="both"/>
        <w:rPr>
          <w:snapToGrid w:val="0"/>
        </w:rPr>
      </w:pPr>
      <w:r w:rsidRPr="00BF41D7">
        <w:rPr>
          <w:snapToGrid w:val="0"/>
        </w:rPr>
        <w:t>w zakresie zadania nr 3</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4</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5</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6</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lastRenderedPageBreak/>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7</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8</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9</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10</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11</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4694E">
      <w:pPr>
        <w:pStyle w:val="Akapitzlist"/>
        <w:numPr>
          <w:ilvl w:val="1"/>
          <w:numId w:val="23"/>
        </w:numPr>
        <w:ind w:left="709"/>
        <w:jc w:val="both"/>
        <w:rPr>
          <w:snapToGrid w:val="0"/>
        </w:rPr>
      </w:pPr>
      <w:r w:rsidRPr="00BF41D7">
        <w:rPr>
          <w:snapToGrid w:val="0"/>
        </w:rPr>
        <w:t>w zakresie zadania nr 12</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13</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14</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15</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lastRenderedPageBreak/>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16</w:t>
      </w:r>
      <w:r w:rsidR="00E04D04"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17</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18</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84694E">
      <w:pPr>
        <w:spacing w:after="60" w:line="360" w:lineRule="auto"/>
        <w:ind w:left="2160"/>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19*:</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20*:</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lastRenderedPageBreak/>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085ECA">
      <w:pPr>
        <w:pStyle w:val="Akapitzlist"/>
        <w:numPr>
          <w:ilvl w:val="1"/>
          <w:numId w:val="23"/>
        </w:numPr>
        <w:ind w:left="709"/>
        <w:jc w:val="both"/>
        <w:rPr>
          <w:snapToGrid w:val="0"/>
        </w:rPr>
      </w:pPr>
      <w:r w:rsidRPr="00BF41D7">
        <w:rPr>
          <w:snapToGrid w:val="0"/>
        </w:rPr>
        <w:t>w zakresie zadania nr 21</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22</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23</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4694E" w:rsidRPr="00BF41D7" w:rsidRDefault="0084694E"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24</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lastRenderedPageBreak/>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25</w:t>
      </w:r>
      <w:r w:rsidR="00E04D04" w:rsidRPr="00BF41D7">
        <w:rPr>
          <w:snapToGrid w:val="0"/>
        </w:rPr>
        <w:t>*</w:t>
      </w:r>
      <w:r w:rsidRPr="00BF41D7">
        <w:rPr>
          <w:snapToGrid w:val="0"/>
        </w:rPr>
        <w:t>:</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26*:</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27*:</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085ECA" w:rsidRPr="00BF41D7" w:rsidRDefault="00085ECA" w:rsidP="00804772">
      <w:pPr>
        <w:spacing w:after="60"/>
        <w:ind w:left="426"/>
        <w:contextualSpacing/>
        <w:jc w:val="both"/>
        <w:rPr>
          <w:rFonts w:ascii="Times New Roman" w:hAnsi="Times New Roman"/>
          <w:sz w:val="24"/>
          <w:szCs w:val="24"/>
          <w:lang w:eastAsia="pl-PL"/>
        </w:rPr>
      </w:pPr>
    </w:p>
    <w:p w:rsidR="00085ECA" w:rsidRPr="00BF41D7" w:rsidRDefault="00085ECA" w:rsidP="00085ECA">
      <w:pPr>
        <w:pStyle w:val="Akapitzlist"/>
        <w:numPr>
          <w:ilvl w:val="1"/>
          <w:numId w:val="23"/>
        </w:numPr>
        <w:ind w:left="709"/>
        <w:jc w:val="both"/>
        <w:rPr>
          <w:snapToGrid w:val="0"/>
        </w:rPr>
      </w:pPr>
      <w:r w:rsidRPr="00BF41D7">
        <w:rPr>
          <w:snapToGrid w:val="0"/>
        </w:rPr>
        <w:t>w zakresie zadania nr 28*:</w:t>
      </w:r>
    </w:p>
    <w:p w:rsidR="00085ECA" w:rsidRPr="00BF41D7" w:rsidRDefault="00085ECA" w:rsidP="00085ECA">
      <w:pPr>
        <w:spacing w:after="60" w:line="360" w:lineRule="auto"/>
        <w:ind w:left="426"/>
        <w:contextualSpacing/>
        <w:jc w:val="both"/>
        <w:rPr>
          <w:rFonts w:ascii="Times New Roman" w:hAnsi="Times New Roman"/>
          <w:b/>
          <w:i/>
          <w:snapToGrid w:val="0"/>
          <w:sz w:val="8"/>
          <w:szCs w:val="8"/>
          <w:lang w:eastAsia="pl-PL"/>
        </w:rPr>
      </w:pPr>
    </w:p>
    <w:p w:rsidR="00085ECA" w:rsidRPr="00BF41D7" w:rsidRDefault="00085ECA" w:rsidP="00085ECA">
      <w:pPr>
        <w:spacing w:after="60" w:line="360" w:lineRule="auto"/>
        <w:ind w:left="2160"/>
        <w:contextualSpacing/>
        <w:jc w:val="both"/>
        <w:rPr>
          <w:rFonts w:ascii="Times New Roman" w:hAnsi="Times New Roman"/>
          <w:b/>
          <w:i/>
          <w:snapToGrid w:val="0"/>
          <w:sz w:val="8"/>
          <w:szCs w:val="8"/>
          <w:lang w:eastAsia="pl-PL"/>
        </w:rPr>
      </w:pPr>
    </w:p>
    <w:p w:rsidR="00085ECA" w:rsidRPr="00BF41D7" w:rsidRDefault="00085ECA" w:rsidP="00085ECA">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085ECA" w:rsidRPr="00BF41D7" w:rsidRDefault="00085ECA" w:rsidP="00085ECA">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085ECA" w:rsidRPr="00BF41D7" w:rsidRDefault="00085ECA" w:rsidP="00085ECA">
      <w:pPr>
        <w:spacing w:after="0"/>
        <w:rPr>
          <w:rFonts w:ascii="Times New Roman" w:eastAsia="Times New Roman" w:hAnsi="Times New Roman"/>
          <w:snapToGrid w:val="0"/>
          <w:sz w:val="12"/>
          <w:szCs w:val="12"/>
          <w:lang w:eastAsia="pl-PL"/>
        </w:rPr>
      </w:pPr>
    </w:p>
    <w:p w:rsidR="00085ECA" w:rsidRPr="00BF41D7" w:rsidRDefault="00085ECA" w:rsidP="00085ECA">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085ECA" w:rsidRPr="00BF41D7" w:rsidRDefault="00085ECA" w:rsidP="00085ECA">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085ECA" w:rsidRPr="00BF41D7" w:rsidRDefault="00085ECA" w:rsidP="00085ECA">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085ECA" w:rsidRPr="00BF41D7" w:rsidRDefault="00085ECA" w:rsidP="00085ECA">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0434D4"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AB4C1E" w:rsidRPr="00BF41D7">
            <w:rPr>
              <w:rFonts w:ascii="Times New Roman" w:hAnsi="Times New Roman"/>
              <w:b/>
              <w:bCs/>
              <w:i/>
              <w:sz w:val="32"/>
              <w:szCs w:val="28"/>
            </w:rPr>
            <w:t>Sukcesywne dostawy odczynników chemicznych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650" w:rsidRPr="00BF41D7">
            <w:rPr>
              <w:rFonts w:ascii="Times New Roman" w:hAnsi="Times New Roman"/>
              <w:b/>
              <w:sz w:val="24"/>
              <w:szCs w:val="24"/>
            </w:rPr>
            <w:t>DZ-262-25/2017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543650" w:rsidP="00EE03A6">
          <w:pPr>
            <w:keepNext/>
            <w:spacing w:after="0"/>
            <w:jc w:val="center"/>
            <w:outlineLvl w:val="1"/>
            <w:rPr>
              <w:rFonts w:ascii="Times New Roman" w:hAnsi="Times New Roman"/>
              <w:b/>
              <w:sz w:val="24"/>
              <w:szCs w:val="24"/>
            </w:rPr>
          </w:pPr>
          <w:r w:rsidRPr="00BF41D7">
            <w:rPr>
              <w:rFonts w:ascii="Times New Roman" w:hAnsi="Times New Roman"/>
              <w:b/>
              <w:sz w:val="24"/>
              <w:szCs w:val="24"/>
            </w:rPr>
            <w:t>DZ-262-25/2017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543650" w:rsidP="00857FA0">
          <w:pPr>
            <w:spacing w:after="0"/>
            <w:jc w:val="center"/>
            <w:rPr>
              <w:rFonts w:ascii="Times New Roman" w:hAnsi="Times New Roman"/>
              <w:b/>
            </w:rPr>
          </w:pPr>
          <w:r w:rsidRPr="00BF41D7">
            <w:rPr>
              <w:rFonts w:ascii="Times New Roman" w:hAnsi="Times New Roman"/>
              <w:b/>
            </w:rPr>
            <w:t>DZ-262-25/2017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B467F1" w:rsidRPr="00BF41D7" w:rsidRDefault="00B467F1" w:rsidP="00B467F1">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Część III SIWZ – Opis przedmiotu zamówienia</w:t>
      </w:r>
    </w:p>
    <w:p w:rsidR="00325713" w:rsidRPr="00BF41D7" w:rsidRDefault="00325713" w:rsidP="00EE03A6">
      <w:pPr>
        <w:spacing w:after="120"/>
        <w:rPr>
          <w:rFonts w:ascii="Times New Roman" w:eastAsia="Times New Roman" w:hAnsi="Times New Roman"/>
          <w:sz w:val="24"/>
          <w:szCs w:val="24"/>
          <w:lang w:eastAsia="pl-PL"/>
        </w:rPr>
      </w:pPr>
    </w:p>
    <w:p w:rsidR="00B467F1" w:rsidRPr="00BF41D7" w:rsidRDefault="00B467F1" w:rsidP="00B467F1">
      <w:pPr>
        <w:spacing w:after="120"/>
        <w:jc w:val="center"/>
        <w:rPr>
          <w:rFonts w:ascii="Times New Roman" w:hAnsi="Times New Roman"/>
          <w:b/>
          <w:bCs/>
          <w:i/>
          <w:sz w:val="32"/>
          <w:szCs w:val="28"/>
        </w:rPr>
      </w:pPr>
      <w:r w:rsidRPr="00BF41D7">
        <w:rPr>
          <w:rFonts w:ascii="Times New Roman" w:hAnsi="Times New Roman"/>
          <w:b/>
          <w:bCs/>
          <w:i/>
          <w:sz w:val="32"/>
          <w:szCs w:val="28"/>
        </w:rPr>
        <w:t>Sukcesywne dostawy odczynników chemicznych dla Pomorskiego Uniwersytetu Medycznego w Szczecinie</w:t>
      </w:r>
    </w:p>
    <w:p w:rsidR="00B467F1" w:rsidRPr="00BF41D7" w:rsidRDefault="00B467F1" w:rsidP="00B467F1">
      <w:pPr>
        <w:spacing w:after="120"/>
        <w:jc w:val="center"/>
        <w:rPr>
          <w:rFonts w:ascii="Times New Roman" w:hAnsi="Times New Roman"/>
          <w:b/>
          <w:bCs/>
          <w:i/>
          <w:sz w:val="32"/>
          <w:szCs w:val="28"/>
        </w:rPr>
      </w:pPr>
      <w:r w:rsidRPr="00BF41D7">
        <w:rPr>
          <w:rFonts w:ascii="Times New Roman" w:hAnsi="Times New Roman"/>
          <w:b/>
          <w:bCs/>
          <w:i/>
          <w:sz w:val="32"/>
          <w:szCs w:val="28"/>
        </w:rPr>
        <w:t>DZ-262-25/2017</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Przedmiotem zamówienia są sukcesywne dostawy odczynników chemicznych dla Pomorskiego Uniwersytetu Medycznego w Szczecinie. Zamówienie zostało podzielone na 28 zadań.</w:t>
      </w:r>
    </w:p>
    <w:p w:rsidR="00B467F1" w:rsidRPr="00BF41D7"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Szczegółowy opis przedmiotu zamówienia:</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Treść niniejszego dokumentu,</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 xml:space="preserve">Szczegółowa oferta cenowa – Załącznik nr III A, </w:t>
      </w:r>
    </w:p>
    <w:p w:rsidR="00B467F1" w:rsidRPr="00BF41D7"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BF41D7">
        <w:rPr>
          <w:rFonts w:ascii="Times New Roman" w:hAnsi="Times New Roman"/>
          <w:sz w:val="24"/>
          <w:szCs w:val="24"/>
        </w:rPr>
        <w:t>Wzór umowy.</w:t>
      </w:r>
    </w:p>
    <w:p w:rsidR="00B467F1" w:rsidRPr="00BF41D7"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ilościowy dostaw określa – Szczegółowa oferta cenowa - Załącznik nr III A.</w:t>
      </w:r>
    </w:p>
    <w:p w:rsidR="00B467F1" w:rsidRPr="00BF41D7" w:rsidRDefault="00B467F1" w:rsidP="00B467F1">
      <w:pPr>
        <w:numPr>
          <w:ilvl w:val="0"/>
          <w:numId w:val="75"/>
        </w:numPr>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Miejscem wykonania umowy będą jednostki organizacyjne Zamawiającego wskazane </w:t>
      </w:r>
      <w:r w:rsidRPr="00BF41D7">
        <w:rPr>
          <w:rFonts w:ascii="Times New Roman" w:eastAsia="Times New Roman" w:hAnsi="Times New Roman"/>
          <w:sz w:val="24"/>
          <w:szCs w:val="24"/>
          <w:lang w:eastAsia="pl-PL"/>
        </w:rPr>
        <w:br/>
        <w:t>w zamówieniu częściowym, o którym mowa w ust. 1, znajdujące się na terenie administracyjnym Szczecina.</w:t>
      </w:r>
    </w:p>
    <w:p w:rsidR="00B467F1" w:rsidRPr="00BF41D7" w:rsidRDefault="00B467F1" w:rsidP="001D54ED">
      <w:pPr>
        <w:pStyle w:val="Akapitzlist"/>
        <w:numPr>
          <w:ilvl w:val="0"/>
          <w:numId w:val="76"/>
        </w:numPr>
        <w:spacing w:line="276" w:lineRule="auto"/>
        <w:ind w:left="426" w:hanging="426"/>
        <w:jc w:val="both"/>
      </w:pPr>
      <w:r w:rsidRPr="00BF41D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BF41D7"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BF41D7">
        <w:rPr>
          <w:sz w:val="24"/>
          <w:szCs w:val="24"/>
        </w:rPr>
        <w:t xml:space="preserve"> </w:t>
      </w:r>
      <w:r w:rsidRPr="00BF41D7">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BF41D7" w:rsidRDefault="00B467F1" w:rsidP="001D54ED">
      <w:pPr>
        <w:pStyle w:val="Akapitzlist"/>
        <w:numPr>
          <w:ilvl w:val="0"/>
          <w:numId w:val="76"/>
        </w:numPr>
        <w:spacing w:line="276" w:lineRule="auto"/>
        <w:ind w:left="426" w:hanging="426"/>
        <w:jc w:val="both"/>
      </w:pPr>
      <w:r w:rsidRPr="00BF41D7">
        <w:t>Wykonawcy nie będzie przysługiwało roszczenie w przypadku nie wykorzystania kwoty na którą opiewać będzie umowa o udzielenie zamówienia publicznego w zakresie dostaw.</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Zamawiający zobowiązuje się do dokonania zamówień za cenę stanowiącą przynajmniej 30% wartości umowy.</w:t>
      </w:r>
    </w:p>
    <w:p w:rsidR="000F3EEC" w:rsidRPr="00BF41D7" w:rsidRDefault="00B467F1" w:rsidP="001D54ED">
      <w:pPr>
        <w:pStyle w:val="Akapitzlist"/>
        <w:numPr>
          <w:ilvl w:val="0"/>
          <w:numId w:val="78"/>
        </w:numPr>
        <w:shd w:val="clear" w:color="auto" w:fill="FFFFFF"/>
        <w:spacing w:after="60" w:line="276" w:lineRule="auto"/>
        <w:jc w:val="both"/>
        <w:rPr>
          <w:rFonts w:eastAsia="Times New Roman"/>
        </w:rPr>
      </w:pPr>
      <w:r w:rsidRPr="00BF41D7">
        <w:t>Wykonawca będzie zobowiązany do rozładunku towaru i wniesienia do miejsca wskazanego przez Zamawiającego.</w:t>
      </w:r>
    </w:p>
    <w:p w:rsidR="000F3EEC" w:rsidRPr="00BF41D7" w:rsidRDefault="000F3EEC" w:rsidP="001D54ED">
      <w:pPr>
        <w:pStyle w:val="Akapitzlist"/>
        <w:numPr>
          <w:ilvl w:val="0"/>
          <w:numId w:val="78"/>
        </w:numPr>
        <w:shd w:val="clear" w:color="auto" w:fill="FFFFFF"/>
        <w:spacing w:after="60" w:line="276" w:lineRule="auto"/>
        <w:jc w:val="both"/>
        <w:rPr>
          <w:rFonts w:eastAsia="Times New Roman"/>
        </w:rPr>
      </w:pPr>
      <w:r w:rsidRPr="00BF41D7">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Ze względu na szczególną specyfikę przedmiotu zamówienia w celu opisania minimalnych parametrów technicznych oraz wskazaniu standardu jakościowego, w Załączniku nr IIIA do SIWZ, Zamawiający określił „producenta referencyjnego” oraz wskazał numer katalogowy (dotyczy zamawianych odczynników chemicznych).</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BF41D7">
        <w:rPr>
          <w:rFonts w:ascii="Times New Roman" w:eastAsia="Times New Roman" w:hAnsi="Times New Roman"/>
          <w:b/>
          <w:sz w:val="24"/>
          <w:szCs w:val="24"/>
          <w:lang w:eastAsia="pl-PL"/>
        </w:rPr>
        <w:t xml:space="preserve">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dopuszcza zaoferowanie produktów równoważnych, pod warunkiem, </w:t>
      </w:r>
      <w:r w:rsidRPr="00BF41D7">
        <w:rPr>
          <w:rFonts w:ascii="Times New Roman" w:eastAsia="Times New Roman" w:hAnsi="Times New Roman"/>
          <w:sz w:val="24"/>
          <w:szCs w:val="24"/>
          <w:lang w:eastAsia="pl-PL"/>
        </w:rPr>
        <w:br/>
        <w:t xml:space="preserve">że będą one o takich samych lub lepszych parametrach technicznych, jakościowych, </w:t>
      </w:r>
      <w:r w:rsidRPr="00BF41D7">
        <w:rPr>
          <w:rFonts w:ascii="Times New Roman" w:eastAsia="Times New Roman" w:hAnsi="Times New Roman"/>
          <w:sz w:val="24"/>
          <w:szCs w:val="24"/>
          <w:lang w:eastAsia="pl-PL"/>
        </w:rPr>
        <w:lastRenderedPageBreak/>
        <w:t xml:space="preserve">fizykochemicznych, eksploatacyjnych niż produkty wskazane przez Zamawiającego </w:t>
      </w:r>
      <w:r w:rsidRPr="00BF41D7">
        <w:rPr>
          <w:rFonts w:ascii="Times New Roman" w:eastAsia="Times New Roman" w:hAnsi="Times New Roman"/>
          <w:sz w:val="24"/>
          <w:szCs w:val="24"/>
          <w:lang w:eastAsia="pl-PL"/>
        </w:rPr>
        <w:br/>
        <w:t xml:space="preserve">z określeniem „referencyjnego producenta” oraz: </w:t>
      </w:r>
    </w:p>
    <w:p w:rsidR="000F3EEC" w:rsidRPr="00BF41D7"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będą pozwalać na kontynuację badań prowadzonych przez Zamawiającego, </w:t>
      </w:r>
      <w:r w:rsidRPr="00BF41D7">
        <w:rPr>
          <w:rFonts w:ascii="Times New Roman" w:eastAsia="Times New Roman" w:hAnsi="Times New Roman"/>
          <w:sz w:val="24"/>
          <w:szCs w:val="24"/>
          <w:lang w:eastAsia="pl-PL"/>
        </w:rPr>
        <w:br/>
        <w:t>bez konieczności wykonywania dodatkowych czynności (procedur), w tym np. kalibracji;</w:t>
      </w:r>
    </w:p>
    <w:p w:rsidR="000F3EEC" w:rsidRPr="00BF41D7"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BF41D7">
        <w:rPr>
          <w:rFonts w:ascii="Times New Roman" w:eastAsia="Times New Roman" w:hAnsi="Times New Roman"/>
          <w:sz w:val="24"/>
          <w:szCs w:val="24"/>
          <w:lang w:eastAsia="pl-PL"/>
        </w:rPr>
        <w:br/>
        <w:t xml:space="preserve">dla Zamawiającego dodatkowych kosztów. </w:t>
      </w:r>
    </w:p>
    <w:p w:rsidR="000F3EEC" w:rsidRPr="00BF41D7" w:rsidRDefault="000F3EEC" w:rsidP="000F3EEC">
      <w:pPr>
        <w:shd w:val="clear" w:color="auto" w:fill="FFFFFF"/>
        <w:spacing w:after="60"/>
        <w:ind w:left="3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BF41D7" w:rsidRDefault="000F3EEC" w:rsidP="000F3EEC">
      <w:pPr>
        <w:shd w:val="clear" w:color="auto" w:fill="FFFFFF"/>
        <w:spacing w:after="60"/>
        <w:contextualSpacing/>
        <w:jc w:val="both"/>
        <w:rPr>
          <w:rFonts w:ascii="Times New Roman" w:eastAsia="Times New Roman" w:hAnsi="Times New Roman"/>
          <w:sz w:val="8"/>
          <w:szCs w:val="8"/>
          <w:lang w:eastAsia="pl-PL"/>
        </w:rPr>
      </w:pPr>
    </w:p>
    <w:p w:rsidR="000F3EEC" w:rsidRPr="00BF41D7"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BF41D7">
        <w:rPr>
          <w:rFonts w:ascii="Times New Roman" w:eastAsia="Times New Roman" w:hAnsi="Times New Roman"/>
          <w:sz w:val="24"/>
          <w:szCs w:val="24"/>
          <w:lang w:eastAsia="pl-PL"/>
        </w:rPr>
        <w:t xml:space="preserve">Wykonawca oferując produkty równoważne </w:t>
      </w:r>
      <w:r w:rsidRPr="00BF41D7">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BF41D7"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0F3EEC" w:rsidRPr="00BF41D7"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 czystość, okres trwałości.</w:t>
      </w:r>
    </w:p>
    <w:p w:rsidR="00FD7E26" w:rsidRPr="00BF41D7" w:rsidRDefault="0067170D" w:rsidP="001D54ED">
      <w:pPr>
        <w:numPr>
          <w:ilvl w:val="0"/>
          <w:numId w:val="79"/>
        </w:numPr>
        <w:spacing w:after="0"/>
        <w:jc w:val="both"/>
        <w:rPr>
          <w:rFonts w:ascii="Times New Roman" w:hAnsi="Times New Roman"/>
          <w:sz w:val="24"/>
          <w:szCs w:val="24"/>
        </w:rPr>
      </w:pPr>
      <w:r w:rsidRPr="00BF41D7">
        <w:rPr>
          <w:rFonts w:ascii="Times New Roman" w:hAnsi="Times New Roman"/>
          <w:sz w:val="24"/>
          <w:szCs w:val="24"/>
        </w:rPr>
        <w:t>W trakcie obowiązywania umowy n</w:t>
      </w:r>
      <w:r w:rsidR="00FD7E26" w:rsidRPr="00BF41D7">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p w:rsidR="000F3EEC" w:rsidRPr="00BF41D7" w:rsidRDefault="000F3EEC" w:rsidP="00FD7E26">
      <w:pPr>
        <w:jc w:val="both"/>
      </w:pPr>
    </w:p>
    <w:p w:rsidR="00B467F1" w:rsidRPr="00BF41D7" w:rsidRDefault="00B467F1" w:rsidP="00B467F1">
      <w:pPr>
        <w:spacing w:after="120"/>
        <w:jc w:val="center"/>
        <w:rPr>
          <w:rFonts w:ascii="Times New Roman" w:eastAsia="Times New Roman" w:hAnsi="Times New Roman"/>
          <w:sz w:val="24"/>
          <w:szCs w:val="24"/>
          <w:lang w:eastAsia="pl-PL"/>
        </w:rPr>
      </w:pPr>
    </w:p>
    <w:p w:rsidR="00B467F1" w:rsidRPr="00BF41D7" w:rsidRDefault="00B467F1" w:rsidP="00EE03A6">
      <w:pPr>
        <w:spacing w:after="120"/>
        <w:rPr>
          <w:rFonts w:ascii="Times New Roman" w:eastAsia="Times New Roman" w:hAnsi="Times New Roman"/>
          <w:sz w:val="24"/>
          <w:szCs w:val="24"/>
          <w:lang w:eastAsia="pl-PL"/>
        </w:rPr>
      </w:pPr>
    </w:p>
    <w:sectPr w:rsidR="00B467F1" w:rsidRPr="00BF41D7"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DD" w:rsidRDefault="00F65DDD" w:rsidP="00B00631">
      <w:pPr>
        <w:spacing w:after="0" w:line="240" w:lineRule="auto"/>
      </w:pPr>
      <w:r>
        <w:separator/>
      </w:r>
    </w:p>
  </w:endnote>
  <w:endnote w:type="continuationSeparator" w:id="0">
    <w:p w:rsidR="00F65DDD" w:rsidRDefault="00F65DDD"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Default="00F65DDD"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Pr="00F04F04" w:rsidRDefault="00F65DD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434D4" w:rsidRPr="000434D4">
      <w:rPr>
        <w:rFonts w:asciiTheme="majorHAnsi" w:eastAsia="Times New Roman" w:hAnsiTheme="majorHAnsi"/>
        <w:noProof/>
        <w:sz w:val="18"/>
        <w:szCs w:val="18"/>
      </w:rPr>
      <w:t>6</w:t>
    </w:r>
    <w:r w:rsidRPr="00F04F04">
      <w:rPr>
        <w:rFonts w:asciiTheme="majorHAnsi" w:eastAsia="Times New Roman" w:hAnsiTheme="majorHAnsi"/>
        <w:sz w:val="18"/>
        <w:szCs w:val="18"/>
      </w:rPr>
      <w:fldChar w:fldCharType="end"/>
    </w:r>
  </w:p>
  <w:p w:rsidR="00F65DDD" w:rsidRDefault="00F65D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Default="00F65DDD">
    <w:pPr>
      <w:pStyle w:val="Stopka"/>
    </w:pPr>
    <w:r w:rsidRPr="00EF4AFF">
      <w:rPr>
        <w:noProof/>
        <w:lang w:eastAsia="pl-PL"/>
      </w:rPr>
      <w:drawing>
        <wp:anchor distT="0" distB="0" distL="114300" distR="114300" simplePos="0" relativeHeight="251691008" behindDoc="1" locked="0" layoutInCell="1" allowOverlap="1" wp14:anchorId="5B798380" wp14:editId="5FB6B8BD">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DD" w:rsidRDefault="00F65DDD" w:rsidP="00B00631">
      <w:pPr>
        <w:spacing w:after="0" w:line="240" w:lineRule="auto"/>
      </w:pPr>
      <w:r>
        <w:separator/>
      </w:r>
    </w:p>
  </w:footnote>
  <w:footnote w:type="continuationSeparator" w:id="0">
    <w:p w:rsidR="00F65DDD" w:rsidRDefault="00F65DDD"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Pr="00DB3FE4" w:rsidRDefault="00F65DDD"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D" w:rsidRPr="00EF4AFF" w:rsidRDefault="00F65DDD" w:rsidP="00EF4AFF">
    <w:pPr>
      <w:pStyle w:val="Nagwek"/>
    </w:pPr>
    <w:r w:rsidRPr="00EF4AFF">
      <w:rPr>
        <w:noProof/>
        <w:lang w:eastAsia="pl-PL"/>
      </w:rPr>
      <w:drawing>
        <wp:anchor distT="0" distB="0" distL="114300" distR="114300" simplePos="0" relativeHeight="251660288" behindDoc="1" locked="0" layoutInCell="1" allowOverlap="1" wp14:anchorId="745B29EA" wp14:editId="6863E5F3">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F65DDD" w:rsidRDefault="00F65D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F1349B"/>
    <w:multiLevelType w:val="hybridMultilevel"/>
    <w:tmpl w:val="2DF0A85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081B34"/>
    <w:multiLevelType w:val="hybridMultilevel"/>
    <w:tmpl w:val="388A891C"/>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65"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981410C"/>
    <w:multiLevelType w:val="hybridMultilevel"/>
    <w:tmpl w:val="3C609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0"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6"/>
  </w:num>
  <w:num w:numId="3">
    <w:abstractNumId w:val="63"/>
  </w:num>
  <w:num w:numId="4">
    <w:abstractNumId w:val="48"/>
  </w:num>
  <w:num w:numId="5">
    <w:abstractNumId w:val="76"/>
  </w:num>
  <w:num w:numId="6">
    <w:abstractNumId w:val="58"/>
  </w:num>
  <w:num w:numId="7">
    <w:abstractNumId w:val="21"/>
  </w:num>
  <w:num w:numId="8">
    <w:abstractNumId w:val="31"/>
  </w:num>
  <w:num w:numId="9">
    <w:abstractNumId w:val="20"/>
  </w:num>
  <w:num w:numId="10">
    <w:abstractNumId w:val="23"/>
  </w:num>
  <w:num w:numId="11">
    <w:abstractNumId w:val="79"/>
  </w:num>
  <w:num w:numId="12">
    <w:abstractNumId w:val="61"/>
  </w:num>
  <w:num w:numId="13">
    <w:abstractNumId w:val="38"/>
  </w:num>
  <w:num w:numId="14">
    <w:abstractNumId w:val="1"/>
  </w:num>
  <w:num w:numId="15">
    <w:abstractNumId w:val="2"/>
  </w:num>
  <w:num w:numId="16">
    <w:abstractNumId w:val="6"/>
  </w:num>
  <w:num w:numId="17">
    <w:abstractNumId w:val="7"/>
  </w:num>
  <w:num w:numId="18">
    <w:abstractNumId w:val="59"/>
  </w:num>
  <w:num w:numId="19">
    <w:abstractNumId w:val="52"/>
  </w:num>
  <w:num w:numId="20">
    <w:abstractNumId w:val="46"/>
  </w:num>
  <w:num w:numId="21">
    <w:abstractNumId w:val="9"/>
  </w:num>
  <w:num w:numId="22">
    <w:abstractNumId w:val="70"/>
  </w:num>
  <w:num w:numId="23">
    <w:abstractNumId w:val="77"/>
  </w:num>
  <w:num w:numId="24">
    <w:abstractNumId w:val="14"/>
  </w:num>
  <w:num w:numId="25">
    <w:abstractNumId w:val="32"/>
  </w:num>
  <w:num w:numId="26">
    <w:abstractNumId w:val="45"/>
  </w:num>
  <w:num w:numId="27">
    <w:abstractNumId w:val="69"/>
  </w:num>
  <w:num w:numId="28">
    <w:abstractNumId w:val="74"/>
  </w:num>
  <w:num w:numId="29">
    <w:abstractNumId w:val="66"/>
  </w:num>
  <w:num w:numId="30">
    <w:abstractNumId w:val="12"/>
  </w:num>
  <w:num w:numId="31">
    <w:abstractNumId w:val="42"/>
  </w:num>
  <w:num w:numId="32">
    <w:abstractNumId w:val="49"/>
  </w:num>
  <w:num w:numId="33">
    <w:abstractNumId w:val="26"/>
  </w:num>
  <w:num w:numId="34">
    <w:abstractNumId w:val="29"/>
  </w:num>
  <w:num w:numId="35">
    <w:abstractNumId w:val="67"/>
  </w:num>
  <w:num w:numId="36">
    <w:abstractNumId w:val="39"/>
  </w:num>
  <w:num w:numId="37">
    <w:abstractNumId w:val="73"/>
  </w:num>
  <w:num w:numId="38">
    <w:abstractNumId w:val="75"/>
  </w:num>
  <w:num w:numId="39">
    <w:abstractNumId w:val="60"/>
  </w:num>
  <w:num w:numId="40">
    <w:abstractNumId w:val="43"/>
  </w:num>
  <w:num w:numId="41">
    <w:abstractNumId w:val="8"/>
  </w:num>
  <w:num w:numId="42">
    <w:abstractNumId w:val="57"/>
  </w:num>
  <w:num w:numId="43">
    <w:abstractNumId w:val="11"/>
  </w:num>
  <w:num w:numId="44">
    <w:abstractNumId w:val="80"/>
  </w:num>
  <w:num w:numId="45">
    <w:abstractNumId w:val="62"/>
  </w:num>
  <w:num w:numId="46">
    <w:abstractNumId w:val="47"/>
  </w:num>
  <w:num w:numId="47">
    <w:abstractNumId w:val="33"/>
  </w:num>
  <w:num w:numId="48">
    <w:abstractNumId w:val="36"/>
  </w:num>
  <w:num w:numId="49">
    <w:abstractNumId w:val="24"/>
  </w:num>
  <w:num w:numId="50">
    <w:abstractNumId w:val="37"/>
  </w:num>
  <w:num w:numId="51">
    <w:abstractNumId w:val="78"/>
  </w:num>
  <w:num w:numId="52">
    <w:abstractNumId w:val="65"/>
  </w:num>
  <w:num w:numId="53">
    <w:abstractNumId w:val="18"/>
  </w:num>
  <w:num w:numId="54">
    <w:abstractNumId w:val="40"/>
  </w:num>
  <w:num w:numId="55">
    <w:abstractNumId w:val="27"/>
  </w:num>
  <w:num w:numId="56">
    <w:abstractNumId w:val="41"/>
  </w:num>
  <w:num w:numId="57">
    <w:abstractNumId w:val="25"/>
  </w:num>
  <w:num w:numId="58">
    <w:abstractNumId w:val="19"/>
  </w:num>
  <w:num w:numId="59">
    <w:abstractNumId w:val="17"/>
  </w:num>
  <w:num w:numId="60">
    <w:abstractNumId w:val="10"/>
  </w:num>
  <w:num w:numId="61">
    <w:abstractNumId w:val="50"/>
  </w:num>
  <w:num w:numId="62">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4"/>
  </w:num>
  <w:num w:numId="64">
    <w:abstractNumId w:val="81"/>
  </w:num>
  <w:num w:numId="65">
    <w:abstractNumId w:val="13"/>
  </w:num>
  <w:num w:numId="66">
    <w:abstractNumId w:val="54"/>
  </w:num>
  <w:num w:numId="67">
    <w:abstractNumId w:val="15"/>
  </w:num>
  <w:num w:numId="68">
    <w:abstractNumId w:val="30"/>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71"/>
  </w:num>
  <w:num w:numId="75">
    <w:abstractNumId w:val="83"/>
  </w:num>
  <w:num w:numId="76">
    <w:abstractNumId w:val="53"/>
  </w:num>
  <w:num w:numId="77">
    <w:abstractNumId w:val="51"/>
  </w:num>
  <w:num w:numId="78">
    <w:abstractNumId w:val="28"/>
  </w:num>
  <w:num w:numId="79">
    <w:abstractNumId w:val="55"/>
  </w:num>
  <w:num w:numId="80">
    <w:abstractNumId w:val="68"/>
  </w:num>
  <w:num w:numId="81">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34D4"/>
    <w:rsid w:val="0004410B"/>
    <w:rsid w:val="00046F98"/>
    <w:rsid w:val="00052800"/>
    <w:rsid w:val="000579DE"/>
    <w:rsid w:val="0006070B"/>
    <w:rsid w:val="000702E7"/>
    <w:rsid w:val="00071BCB"/>
    <w:rsid w:val="00075DE3"/>
    <w:rsid w:val="00085ECA"/>
    <w:rsid w:val="000A45A8"/>
    <w:rsid w:val="000A5251"/>
    <w:rsid w:val="000E4791"/>
    <w:rsid w:val="000F3EEC"/>
    <w:rsid w:val="000F5252"/>
    <w:rsid w:val="000F5E15"/>
    <w:rsid w:val="00106150"/>
    <w:rsid w:val="00107C05"/>
    <w:rsid w:val="00115A31"/>
    <w:rsid w:val="00116776"/>
    <w:rsid w:val="0012644B"/>
    <w:rsid w:val="0012784D"/>
    <w:rsid w:val="00131831"/>
    <w:rsid w:val="00132FF3"/>
    <w:rsid w:val="00147456"/>
    <w:rsid w:val="00154212"/>
    <w:rsid w:val="00154C21"/>
    <w:rsid w:val="0016322C"/>
    <w:rsid w:val="00164B91"/>
    <w:rsid w:val="001753A2"/>
    <w:rsid w:val="001767A8"/>
    <w:rsid w:val="00181EDB"/>
    <w:rsid w:val="00192A07"/>
    <w:rsid w:val="00194523"/>
    <w:rsid w:val="001A0883"/>
    <w:rsid w:val="001A0EDD"/>
    <w:rsid w:val="001B1714"/>
    <w:rsid w:val="001B313D"/>
    <w:rsid w:val="001D54ED"/>
    <w:rsid w:val="001D5B93"/>
    <w:rsid w:val="001D72DA"/>
    <w:rsid w:val="001F2B97"/>
    <w:rsid w:val="00200D2B"/>
    <w:rsid w:val="0020347B"/>
    <w:rsid w:val="002063DB"/>
    <w:rsid w:val="00211354"/>
    <w:rsid w:val="00211AE5"/>
    <w:rsid w:val="00212AAD"/>
    <w:rsid w:val="00226827"/>
    <w:rsid w:val="00226CD1"/>
    <w:rsid w:val="002320FF"/>
    <w:rsid w:val="00240D4B"/>
    <w:rsid w:val="00247CCF"/>
    <w:rsid w:val="00257C48"/>
    <w:rsid w:val="002724E1"/>
    <w:rsid w:val="00276C39"/>
    <w:rsid w:val="00280C24"/>
    <w:rsid w:val="0028291A"/>
    <w:rsid w:val="00283D20"/>
    <w:rsid w:val="0029075F"/>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4192"/>
    <w:rsid w:val="00394665"/>
    <w:rsid w:val="003A26E3"/>
    <w:rsid w:val="003A674D"/>
    <w:rsid w:val="003B629B"/>
    <w:rsid w:val="003B722C"/>
    <w:rsid w:val="003C19AB"/>
    <w:rsid w:val="003C7F2D"/>
    <w:rsid w:val="003E5FD6"/>
    <w:rsid w:val="003F02B6"/>
    <w:rsid w:val="003F1D3A"/>
    <w:rsid w:val="004056D2"/>
    <w:rsid w:val="00410B79"/>
    <w:rsid w:val="004232CF"/>
    <w:rsid w:val="00423E09"/>
    <w:rsid w:val="0042788E"/>
    <w:rsid w:val="004415D9"/>
    <w:rsid w:val="00442337"/>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702B1"/>
    <w:rsid w:val="005818E0"/>
    <w:rsid w:val="00581A40"/>
    <w:rsid w:val="00584938"/>
    <w:rsid w:val="00585F05"/>
    <w:rsid w:val="0058759B"/>
    <w:rsid w:val="0059743A"/>
    <w:rsid w:val="005A01A2"/>
    <w:rsid w:val="005A57D8"/>
    <w:rsid w:val="005A5C89"/>
    <w:rsid w:val="005B69F9"/>
    <w:rsid w:val="005C4E2F"/>
    <w:rsid w:val="005D0029"/>
    <w:rsid w:val="005D6392"/>
    <w:rsid w:val="005D6646"/>
    <w:rsid w:val="005D671C"/>
    <w:rsid w:val="005D74ED"/>
    <w:rsid w:val="005E196E"/>
    <w:rsid w:val="005F05D5"/>
    <w:rsid w:val="005F3890"/>
    <w:rsid w:val="00606B46"/>
    <w:rsid w:val="00606DD9"/>
    <w:rsid w:val="00621D37"/>
    <w:rsid w:val="00633C6E"/>
    <w:rsid w:val="006577F1"/>
    <w:rsid w:val="00662AC1"/>
    <w:rsid w:val="00665446"/>
    <w:rsid w:val="0067170D"/>
    <w:rsid w:val="00672AE7"/>
    <w:rsid w:val="006933C8"/>
    <w:rsid w:val="00693B38"/>
    <w:rsid w:val="00696231"/>
    <w:rsid w:val="00696A65"/>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1A73"/>
    <w:rsid w:val="00744E9D"/>
    <w:rsid w:val="007462DF"/>
    <w:rsid w:val="00754BA4"/>
    <w:rsid w:val="00754E26"/>
    <w:rsid w:val="00755892"/>
    <w:rsid w:val="00760BAB"/>
    <w:rsid w:val="00762A78"/>
    <w:rsid w:val="007651BF"/>
    <w:rsid w:val="00766270"/>
    <w:rsid w:val="0077268C"/>
    <w:rsid w:val="00773E6A"/>
    <w:rsid w:val="00776C3F"/>
    <w:rsid w:val="00782EC5"/>
    <w:rsid w:val="007832B2"/>
    <w:rsid w:val="007832E6"/>
    <w:rsid w:val="00790086"/>
    <w:rsid w:val="00796C76"/>
    <w:rsid w:val="007A5F87"/>
    <w:rsid w:val="007A71B0"/>
    <w:rsid w:val="007B1F9B"/>
    <w:rsid w:val="007B71F4"/>
    <w:rsid w:val="007C094F"/>
    <w:rsid w:val="007C2CE2"/>
    <w:rsid w:val="007C6EC7"/>
    <w:rsid w:val="007D1024"/>
    <w:rsid w:val="007E6C92"/>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D0F75"/>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0486F"/>
    <w:rsid w:val="00C13644"/>
    <w:rsid w:val="00C16534"/>
    <w:rsid w:val="00C17298"/>
    <w:rsid w:val="00C25D88"/>
    <w:rsid w:val="00C25E2D"/>
    <w:rsid w:val="00C331DE"/>
    <w:rsid w:val="00C3510D"/>
    <w:rsid w:val="00C40CF6"/>
    <w:rsid w:val="00C45587"/>
    <w:rsid w:val="00C45AB5"/>
    <w:rsid w:val="00C5123B"/>
    <w:rsid w:val="00C52D8F"/>
    <w:rsid w:val="00C55081"/>
    <w:rsid w:val="00C57D87"/>
    <w:rsid w:val="00C60697"/>
    <w:rsid w:val="00C62F18"/>
    <w:rsid w:val="00C759AF"/>
    <w:rsid w:val="00C75B78"/>
    <w:rsid w:val="00C7724E"/>
    <w:rsid w:val="00C9631A"/>
    <w:rsid w:val="00C97A4A"/>
    <w:rsid w:val="00CA6217"/>
    <w:rsid w:val="00CB015B"/>
    <w:rsid w:val="00CC4426"/>
    <w:rsid w:val="00CD1CAA"/>
    <w:rsid w:val="00CD633D"/>
    <w:rsid w:val="00CF1BC5"/>
    <w:rsid w:val="00CF5F13"/>
    <w:rsid w:val="00D01756"/>
    <w:rsid w:val="00D05B7F"/>
    <w:rsid w:val="00D25BC5"/>
    <w:rsid w:val="00D3084F"/>
    <w:rsid w:val="00D43C43"/>
    <w:rsid w:val="00D457B2"/>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75A8D"/>
    <w:rsid w:val="00E827A5"/>
    <w:rsid w:val="00E86373"/>
    <w:rsid w:val="00E87ED1"/>
    <w:rsid w:val="00EA20F9"/>
    <w:rsid w:val="00EB002F"/>
    <w:rsid w:val="00EB266D"/>
    <w:rsid w:val="00EB5C80"/>
    <w:rsid w:val="00EC520E"/>
    <w:rsid w:val="00EC5DD7"/>
    <w:rsid w:val="00ED1D5F"/>
    <w:rsid w:val="00ED6655"/>
    <w:rsid w:val="00EE03A6"/>
    <w:rsid w:val="00EE5CDE"/>
    <w:rsid w:val="00EF4AFF"/>
    <w:rsid w:val="00F00570"/>
    <w:rsid w:val="00F04E8A"/>
    <w:rsid w:val="00F04F04"/>
    <w:rsid w:val="00F05B42"/>
    <w:rsid w:val="00F074E0"/>
    <w:rsid w:val="00F16187"/>
    <w:rsid w:val="00F30554"/>
    <w:rsid w:val="00F3596F"/>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5:docId w15:val="{F674892A-074E-4A11-8ADF-290FE571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06217"/>
    <w:rsid w:val="00460CB2"/>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93BEA"/>
    <w:rsid w:val="00CA3FA8"/>
    <w:rsid w:val="00CC23B7"/>
    <w:rsid w:val="00D86080"/>
    <w:rsid w:val="00D96C01"/>
    <w:rsid w:val="00DA27CB"/>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17CB7F-168A-4F2E-90D1-E296DFED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37</Pages>
  <Words>12709</Words>
  <Characters>76257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Sukcesywne dostawy odczynników chemicznych dla Pomorskiego Uniwersytetu Medycznego w Szczecinie.</vt:lpstr>
    </vt:vector>
  </TitlesOfParts>
  <Company/>
  <LinksUpToDate>false</LinksUpToDate>
  <CharactersWithSpaces>88789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odczynników chemicznych dla Pomorskiego Uniwersytetu Medycznego w Szczecinie.</dc:title>
  <dc:creator>Witold Moch</dc:creator>
  <cp:lastModifiedBy>Justyna Kotowicz</cp:lastModifiedBy>
  <cp:revision>57</cp:revision>
  <cp:lastPrinted>2017-07-07T12:03:00Z</cp:lastPrinted>
  <dcterms:created xsi:type="dcterms:W3CDTF">2017-02-24T15:24:00Z</dcterms:created>
  <dcterms:modified xsi:type="dcterms:W3CDTF">2017-09-01T09:39:00Z</dcterms:modified>
  <cp:contentStatus>DZ-262-25/2017</cp:contentStatus>
</cp:coreProperties>
</file>