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780D25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</w:t>
      </w:r>
      <w:r w:rsidR="00C21AE4">
        <w:rPr>
          <w:b/>
          <w:i/>
          <w:lang w:eastAsia="pl-PL"/>
        </w:rPr>
        <w:t>0</w:t>
      </w:r>
      <w:r w:rsidR="001435D4">
        <w:rPr>
          <w:b/>
          <w:i/>
          <w:lang w:eastAsia="pl-PL"/>
        </w:rPr>
        <w:t>5</w:t>
      </w:r>
      <w:r>
        <w:rPr>
          <w:b/>
          <w:i/>
          <w:lang w:eastAsia="pl-PL"/>
        </w:rPr>
        <w:t>/17</w:t>
      </w:r>
      <w:r w:rsidR="00780D25" w:rsidRPr="00780D25">
        <w:rPr>
          <w:rFonts w:cs="Arial"/>
          <w:b/>
          <w:bCs/>
        </w:rPr>
        <w:t xml:space="preserve"> 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F575B" w:rsidRDefault="00992099" w:rsidP="00992099">
      <w:pPr>
        <w:snapToGrid w:val="0"/>
        <w:spacing w:after="0"/>
        <w:ind w:right="-1"/>
        <w:jc w:val="both"/>
        <w:rPr>
          <w:rFonts w:cs="Arial"/>
        </w:rPr>
      </w:pPr>
      <w:r w:rsidRPr="00992099">
        <w:rPr>
          <w:rFonts w:cs="Arial"/>
        </w:rPr>
        <w:t>w odpowiedzi na zapytaniem ofertowe z dnia………………………………………</w:t>
      </w:r>
      <w:r w:rsidR="00DF575B" w:rsidRPr="00992099">
        <w:rPr>
          <w:rFonts w:cs="Arial"/>
        </w:rPr>
        <w:t xml:space="preserve">składamy niniejszą ofertę </w:t>
      </w:r>
      <w:r w:rsidR="008218AA">
        <w:rPr>
          <w:rFonts w:cs="Arial"/>
        </w:rPr>
        <w:t xml:space="preserve">               </w:t>
      </w:r>
      <w:r w:rsidR="00DF575B" w:rsidRPr="00992099">
        <w:rPr>
          <w:rFonts w:cs="Arial"/>
        </w:rPr>
        <w:t xml:space="preserve">na </w:t>
      </w:r>
      <w:r w:rsidR="009F4851" w:rsidRPr="00992099">
        <w:rPr>
          <w:rFonts w:cs="Arial"/>
          <w:b/>
        </w:rPr>
        <w:t>d</w:t>
      </w:r>
      <w:r w:rsidR="000A595B" w:rsidRPr="00992099">
        <w:rPr>
          <w:rFonts w:cs="Arial"/>
          <w:b/>
        </w:rPr>
        <w:t>ostawę</w:t>
      </w:r>
      <w:r w:rsidR="005E3BD8" w:rsidRPr="00992099">
        <w:rPr>
          <w:rFonts w:cs="Arial"/>
          <w:b/>
        </w:rPr>
        <w:t xml:space="preserve"> </w:t>
      </w:r>
      <w:r w:rsidR="001435D4">
        <w:rPr>
          <w:rFonts w:cs="Arial"/>
          <w:b/>
        </w:rPr>
        <w:t xml:space="preserve">specjalistycznych </w:t>
      </w:r>
      <w:r w:rsidR="000D02FC" w:rsidRPr="00992099">
        <w:rPr>
          <w:rFonts w:cs="Arial"/>
          <w:b/>
        </w:rPr>
        <w:t>odczynników chemicznych</w:t>
      </w:r>
      <w:r w:rsidR="000D02FC" w:rsidRPr="00992099">
        <w:rPr>
          <w:rFonts w:cs="Arial"/>
        </w:rPr>
        <w:t xml:space="preserve"> </w:t>
      </w:r>
      <w:r w:rsidR="00780D25" w:rsidRPr="00992099">
        <w:rPr>
          <w:b/>
          <w:bCs/>
          <w:iCs/>
          <w:lang w:eastAsia="pl-PL"/>
        </w:rPr>
        <w:t>dla Pomorskiego Uniwersytetu Medycznego w Szczecinie</w:t>
      </w:r>
      <w:r>
        <w:rPr>
          <w:rFonts w:cs="Arial"/>
        </w:rPr>
        <w:t>:</w:t>
      </w:r>
    </w:p>
    <w:p w:rsidR="001435D4" w:rsidRDefault="001435D4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642"/>
        <w:gridCol w:w="1413"/>
        <w:gridCol w:w="1001"/>
        <w:gridCol w:w="484"/>
        <w:gridCol w:w="514"/>
        <w:gridCol w:w="602"/>
        <w:gridCol w:w="832"/>
        <w:gridCol w:w="747"/>
        <w:gridCol w:w="759"/>
        <w:gridCol w:w="832"/>
      </w:tblGrid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Numer</w:t>
            </w: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katalogowy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06DAE" w:rsidRPr="006F12DA" w:rsidTr="00F06DAE">
        <w:trPr>
          <w:trHeight w:val="247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7=5x6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9=7×8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10=7+9</w:t>
            </w: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Copeptin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 (CPP)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CEA365Hu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 xml:space="preserve">Human  Neutrophil Gelatinase Associated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Lipocalin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 xml:space="preserve"> (NGAL)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SEB388Hu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Matrix Metalloproteinase 9 (MMP9)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SEA553Hu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742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 xml:space="preserve">Human NGAL/MMP-9 complex ELISA kit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CSB-EQ01026975Hu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Cusabio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Fatty Acid Binding Protein 3, Muscle And Heart (FABP3)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SEB243Hu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Interleukin 1 Receptor Like Protein 1 (IL1RL1)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SEH820Hu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Galectin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 3 (GAL3)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SEA303Hu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Fibroblast Growth Factor 23 (FGF23)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SEA746Hu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Sclerostin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 (SOST)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SEC864Hu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Tumor Necrosis Factor Alpha (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TNFa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SEA133Hu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C-Reactive Protein, High Sensitivity II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RAP002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BioVendor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509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Human Interleukin-33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RAF064R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BioVendor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</w:tbl>
    <w:p w:rsidR="006F12DA" w:rsidRDefault="006F12DA" w:rsidP="00992099">
      <w:pPr>
        <w:snapToGrid w:val="0"/>
        <w:spacing w:after="0"/>
        <w:ind w:right="-1"/>
        <w:jc w:val="both"/>
        <w:rPr>
          <w:rFonts w:cs="Arial"/>
        </w:rPr>
      </w:pPr>
    </w:p>
    <w:p w:rsidR="001435D4" w:rsidRDefault="001435D4" w:rsidP="00992099">
      <w:pPr>
        <w:snapToGrid w:val="0"/>
        <w:spacing w:after="0"/>
        <w:ind w:right="-1"/>
        <w:jc w:val="both"/>
        <w:rPr>
          <w:rFonts w:cs="Arial"/>
        </w:rPr>
      </w:pP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p w:rsidR="00DF575B" w:rsidRDefault="00DF575B" w:rsidP="00DF575B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810676" w:rsidRDefault="00810676" w:rsidP="009E4ECE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352" w:hanging="352"/>
        <w:jc w:val="both"/>
        <w:rPr>
          <w:rFonts w:eastAsia="Times New Roman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</w:t>
      </w:r>
      <w:r w:rsidR="006566AD">
        <w:rPr>
          <w:rFonts w:eastAsia="Times New Roman"/>
          <w:lang w:eastAsia="pl-PL"/>
        </w:rPr>
        <w:t>imum</w:t>
      </w:r>
      <w:bookmarkStart w:id="0" w:name="_GoBack"/>
      <w:bookmarkEnd w:id="0"/>
      <w:r w:rsidRPr="00810676">
        <w:rPr>
          <w:rFonts w:eastAsia="Times New Roman"/>
          <w:lang w:eastAsia="pl-PL"/>
        </w:rPr>
        <w:t xml:space="preserve"> </w:t>
      </w:r>
      <w:r w:rsidR="0037664E">
        <w:rPr>
          <w:rFonts w:eastAsia="Times New Roman"/>
          <w:lang w:eastAsia="pl-PL"/>
        </w:rPr>
        <w:t>6</w:t>
      </w:r>
      <w:r w:rsidR="009E4ECE">
        <w:rPr>
          <w:rFonts w:eastAsia="Times New Roman"/>
          <w:lang w:eastAsia="pl-PL"/>
        </w:rPr>
        <w:t xml:space="preserve"> miesięcy</w:t>
      </w:r>
      <w:r w:rsidRPr="00810676">
        <w:rPr>
          <w:rFonts w:eastAsia="Times New Roman"/>
          <w:lang w:eastAsia="pl-PL"/>
        </w:rPr>
        <w:t xml:space="preserve"> 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P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04675F" w:rsidRPr="0004675F" w:rsidRDefault="0004675F" w:rsidP="0004675F">
      <w:pPr>
        <w:spacing w:after="6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4675F"/>
    <w:rsid w:val="00091067"/>
    <w:rsid w:val="000A595B"/>
    <w:rsid w:val="000D02FC"/>
    <w:rsid w:val="000F61A7"/>
    <w:rsid w:val="001435D4"/>
    <w:rsid w:val="0037664E"/>
    <w:rsid w:val="00492D24"/>
    <w:rsid w:val="005745A2"/>
    <w:rsid w:val="005E3BD8"/>
    <w:rsid w:val="006566AD"/>
    <w:rsid w:val="006A0608"/>
    <w:rsid w:val="006F12DA"/>
    <w:rsid w:val="00780D25"/>
    <w:rsid w:val="007E4145"/>
    <w:rsid w:val="00810676"/>
    <w:rsid w:val="008218AA"/>
    <w:rsid w:val="00992099"/>
    <w:rsid w:val="009E4ECE"/>
    <w:rsid w:val="009F4851"/>
    <w:rsid w:val="00B45E9A"/>
    <w:rsid w:val="00BE1F1F"/>
    <w:rsid w:val="00C21AE4"/>
    <w:rsid w:val="00C775C4"/>
    <w:rsid w:val="00DF575B"/>
    <w:rsid w:val="00EC1939"/>
    <w:rsid w:val="00F06DAE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20</cp:revision>
  <cp:lastPrinted>2017-03-28T08:46:00Z</cp:lastPrinted>
  <dcterms:created xsi:type="dcterms:W3CDTF">2016-11-04T11:49:00Z</dcterms:created>
  <dcterms:modified xsi:type="dcterms:W3CDTF">2017-03-28T08:54:00Z</dcterms:modified>
</cp:coreProperties>
</file>