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436A98" w:rsidRDefault="006C2D07" w:rsidP="00436A98">
      <w:pPr>
        <w:spacing w:after="0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na podstawie przesłanek określonych w:</w:t>
      </w:r>
    </w:p>
    <w:p w:rsidR="006C2D07" w:rsidRPr="00436A98" w:rsidRDefault="006C2D07" w:rsidP="00436A98">
      <w:pPr>
        <w:spacing w:after="0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art. 24 ust. 1 ustawy</w:t>
      </w:r>
      <w:r w:rsidR="00436A98" w:rsidRPr="00436A98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436A98">
        <w:rPr>
          <w:rFonts w:ascii="Times New Roman" w:eastAsia="Calibri" w:hAnsi="Times New Roman" w:cs="Times New Roman"/>
          <w:b/>
          <w:i/>
          <w:szCs w:val="24"/>
        </w:rPr>
        <w:t xml:space="preserve">oraz w art 24 ust. 5 ustawy – w zakresie wskazanym w Rozdziale I SIWZ oraz </w:t>
      </w:r>
      <w:r w:rsidR="00436A98" w:rsidRPr="00436A98">
        <w:rPr>
          <w:rFonts w:ascii="Times New Roman" w:eastAsia="Calibri" w:hAnsi="Times New Roman" w:cs="Times New Roman"/>
          <w:b/>
          <w:i/>
          <w:szCs w:val="24"/>
        </w:rPr>
        <w:br/>
      </w:r>
      <w:r w:rsidRPr="00436A98">
        <w:rPr>
          <w:rFonts w:ascii="Times New Roman" w:eastAsia="Calibri" w:hAnsi="Times New Roman" w:cs="Times New Roman"/>
          <w:b/>
          <w:i/>
          <w:szCs w:val="24"/>
        </w:rPr>
        <w:t>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436A98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na podstawie przesłanek określonych w:</w:t>
      </w:r>
    </w:p>
    <w:p w:rsidR="00B95BBF" w:rsidRPr="00436A98" w:rsidRDefault="00B95BBF" w:rsidP="00436A98">
      <w:pPr>
        <w:spacing w:after="0"/>
        <w:ind w:left="708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art. 24 ust. 1 ustawy</w:t>
      </w:r>
      <w:r w:rsidR="00436A98" w:rsidRPr="00436A98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436A98">
        <w:rPr>
          <w:rFonts w:ascii="Times New Roman" w:eastAsia="Calibri" w:hAnsi="Times New Roman" w:cs="Times New Roman"/>
          <w:b/>
          <w:i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  <w:bookmarkStart w:id="0" w:name="_GoBack"/>
      <w:bookmarkEnd w:id="0"/>
    </w:p>
    <w:p w:rsidR="008E5235" w:rsidRPr="00436A98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na podstawie przesłanek określonych w:</w:t>
      </w:r>
    </w:p>
    <w:p w:rsidR="008E5235" w:rsidRPr="00436A98" w:rsidRDefault="008E5235" w:rsidP="00436A98">
      <w:pPr>
        <w:spacing w:after="0"/>
        <w:ind w:left="708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art. 24 ust. 1 ustawy</w:t>
      </w:r>
      <w:r w:rsidR="00436A98">
        <w:rPr>
          <w:rFonts w:ascii="Times New Roman" w:eastAsia="Calibri" w:hAnsi="Times New Roman" w:cs="Times New Roman"/>
          <w:b/>
          <w:i/>
          <w:szCs w:val="24"/>
        </w:rPr>
        <w:t xml:space="preserve"> </w:t>
      </w:r>
      <w:r w:rsidRPr="00436A98">
        <w:rPr>
          <w:rFonts w:ascii="Times New Roman" w:eastAsia="Calibri" w:hAnsi="Times New Roman" w:cs="Times New Roman"/>
          <w:b/>
          <w:i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Pr="00436A98" w:rsidRDefault="00FB4489" w:rsidP="00FB4489">
      <w:pPr>
        <w:spacing w:after="240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Pr="00436A98" w:rsidRDefault="00AE7BC3" w:rsidP="00AE7BC3">
      <w:pPr>
        <w:spacing w:after="240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3C4780" w:rsidRDefault="007C6CE8" w:rsidP="003C4780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780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Pr="00436A98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Pr="00436A98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Pr="00436A9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szCs w:val="24"/>
        </w:rPr>
      </w:pPr>
      <w:r w:rsidRPr="00436A98">
        <w:rPr>
          <w:rFonts w:ascii="Times New Roman" w:eastAsia="Calibri" w:hAnsi="Times New Roman" w:cs="Times New Roman"/>
          <w:b/>
          <w:i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89E10C3" wp14:editId="42F5F20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436A98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436A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53445E" wp14:editId="4572C914">
          <wp:simplePos x="0" y="0"/>
          <wp:positionH relativeFrom="margin">
            <wp:posOffset>-529590</wp:posOffset>
          </wp:positionH>
          <wp:positionV relativeFrom="margin">
            <wp:posOffset>5754370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436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97FF89C" wp14:editId="7D713FC7">
          <wp:simplePos x="0" y="0"/>
          <wp:positionH relativeFrom="margin">
            <wp:posOffset>-525780</wp:posOffset>
          </wp:positionH>
          <wp:positionV relativeFrom="margin">
            <wp:posOffset>-4279265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36A98" w:rsidRDefault="00C13700" w:rsidP="004A0A2F">
    <w:pPr>
      <w:pStyle w:val="Nagwek"/>
      <w:jc w:val="center"/>
      <w:rPr>
        <w:rFonts w:ascii="Times New Roman" w:hAnsi="Times New Roman"/>
        <w:b/>
        <w:sz w:val="28"/>
        <w:szCs w:val="28"/>
      </w:rPr>
    </w:pPr>
    <w:r w:rsidRPr="00436A98">
      <w:rPr>
        <w:rFonts w:ascii="Times New Roman" w:hAnsi="Times New Roman"/>
        <w:b/>
        <w:sz w:val="28"/>
        <w:szCs w:val="28"/>
      </w:rPr>
      <w:t>„</w:t>
    </w:r>
    <w:r w:rsidR="00436A98" w:rsidRPr="00436A98">
      <w:rPr>
        <w:rFonts w:ascii="Times New Roman" w:hAnsi="Times New Roman"/>
        <w:b/>
        <w:bCs/>
        <w:i/>
        <w:sz w:val="28"/>
        <w:szCs w:val="28"/>
      </w:rPr>
      <w:t>Zaprojektowanie i przebudowa pomieszczeń w celu dostosowania budynku Międzywydziałowego Centrum Dydaktyki nr 2 w Szczecinie do obowiązujących przepisów i potrzeb użytkowników</w:t>
    </w:r>
    <w:r w:rsidRPr="00436A98">
      <w:rPr>
        <w:rFonts w:ascii="Times New Roman" w:hAnsi="Times New Roman"/>
        <w:b/>
        <w:sz w:val="28"/>
        <w:szCs w:val="28"/>
      </w:rPr>
      <w:t>”</w:t>
    </w:r>
  </w:p>
  <w:p w:rsidR="00C13700" w:rsidRPr="00436A98" w:rsidRDefault="003C4780" w:rsidP="00C13700">
    <w:pPr>
      <w:pStyle w:val="Nagwek"/>
      <w:jc w:val="center"/>
      <w:rPr>
        <w:rFonts w:ascii="Times New Roman" w:hAnsi="Times New Roman"/>
        <w:b/>
      </w:rPr>
    </w:pPr>
    <w:r w:rsidRPr="00436A98">
      <w:rPr>
        <w:rFonts w:ascii="Times New Roman" w:hAnsi="Times New Roman"/>
        <w:b/>
      </w:rPr>
      <w:t>Znak: DZ</w:t>
    </w:r>
    <w:r w:rsidR="00C13700" w:rsidRPr="00436A98">
      <w:rPr>
        <w:rFonts w:ascii="Times New Roman" w:hAnsi="Times New Roman"/>
        <w:b/>
      </w:rPr>
      <w:t>-262-</w:t>
    </w:r>
    <w:r w:rsidR="00436A98" w:rsidRPr="00436A98">
      <w:rPr>
        <w:rFonts w:ascii="Times New Roman" w:hAnsi="Times New Roman"/>
        <w:b/>
      </w:rPr>
      <w:t>10</w:t>
    </w:r>
    <w:r w:rsidRPr="00436A98">
      <w:rPr>
        <w:rFonts w:ascii="Times New Roman" w:hAnsi="Times New Roman"/>
        <w:b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436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436A98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C4780"/>
    <w:rsid w:val="00436A98"/>
    <w:rsid w:val="004A0A2F"/>
    <w:rsid w:val="004D29DA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8E5235"/>
    <w:rsid w:val="009111F9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72B1-2043-4703-9756-1494DC58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Radosław Bogdanski</cp:lastModifiedBy>
  <cp:revision>2</cp:revision>
  <cp:lastPrinted>2016-09-12T13:58:00Z</cp:lastPrinted>
  <dcterms:created xsi:type="dcterms:W3CDTF">2017-03-21T13:18:00Z</dcterms:created>
  <dcterms:modified xsi:type="dcterms:W3CDTF">2017-03-21T13:18:00Z</dcterms:modified>
</cp:coreProperties>
</file>