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668A0" w14:textId="77777777" w:rsidR="00EF4AFF" w:rsidRPr="00E84DFD" w:rsidRDefault="00EF4AFF" w:rsidP="00D63425">
      <w:pPr>
        <w:spacing w:after="0"/>
        <w:jc w:val="center"/>
        <w:rPr>
          <w:rFonts w:ascii="Times New Roman" w:hAnsi="Times New Roman"/>
          <w:b/>
          <w:sz w:val="32"/>
          <w:szCs w:val="32"/>
        </w:rPr>
      </w:pPr>
    </w:p>
    <w:p w14:paraId="287B2FB8" w14:textId="7B96786A" w:rsidR="00D60697" w:rsidRPr="00E84DFD" w:rsidRDefault="008A3921" w:rsidP="00D63425">
      <w:pPr>
        <w:tabs>
          <w:tab w:val="left" w:pos="2520"/>
          <w:tab w:val="left" w:pos="4347"/>
        </w:tabs>
        <w:spacing w:after="0"/>
        <w:rPr>
          <w:rFonts w:ascii="Times New Roman" w:hAnsi="Times New Roman"/>
          <w:b/>
          <w:sz w:val="32"/>
          <w:szCs w:val="32"/>
        </w:rPr>
      </w:pPr>
      <w:r w:rsidRPr="00E84DFD">
        <w:rPr>
          <w:rFonts w:ascii="Times New Roman" w:hAnsi="Times New Roman"/>
          <w:b/>
          <w:sz w:val="32"/>
          <w:szCs w:val="32"/>
        </w:rPr>
        <w:tab/>
      </w:r>
      <w:r w:rsidR="003F1D3A" w:rsidRPr="00E84DFD">
        <w:rPr>
          <w:rFonts w:ascii="Times New Roman" w:hAnsi="Times New Roman"/>
          <w:b/>
          <w:sz w:val="32"/>
          <w:szCs w:val="32"/>
        </w:rPr>
        <w:tab/>
      </w:r>
    </w:p>
    <w:p w14:paraId="18E2683C" w14:textId="77777777" w:rsidR="00D60697" w:rsidRPr="00E84DFD" w:rsidRDefault="00D60697" w:rsidP="00D63425">
      <w:pPr>
        <w:spacing w:after="0"/>
        <w:jc w:val="center"/>
        <w:rPr>
          <w:rFonts w:ascii="Times New Roman" w:hAnsi="Times New Roman"/>
          <w:b/>
          <w:sz w:val="32"/>
          <w:szCs w:val="32"/>
        </w:rPr>
      </w:pPr>
    </w:p>
    <w:p w14:paraId="340983FC"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SPECYFIKACJA ISTOTNYCH WARUNKÓW ZAMÓWIENIA</w:t>
      </w:r>
    </w:p>
    <w:p w14:paraId="6C193BF4" w14:textId="1462589A"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14:paraId="3D6CE7FB" w14:textId="77777777" w:rsidR="00EE03A6" w:rsidRPr="00E84DFD" w:rsidRDefault="00EE03A6" w:rsidP="00D63425">
      <w:pPr>
        <w:spacing w:after="0"/>
        <w:rPr>
          <w:rFonts w:ascii="Times New Roman" w:hAnsi="Times New Roman"/>
          <w:b/>
          <w:sz w:val="24"/>
          <w:szCs w:val="24"/>
        </w:rPr>
      </w:pPr>
    </w:p>
    <w:p w14:paraId="42501DE2"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14:paraId="16974AAF" w14:textId="77777777" w:rsidR="00ED6655" w:rsidRPr="00E84DFD" w:rsidRDefault="00ED6655" w:rsidP="00D63425">
      <w:pPr>
        <w:spacing w:after="0"/>
        <w:rPr>
          <w:rFonts w:ascii="Times New Roman" w:hAnsi="Times New Roman"/>
          <w:b/>
          <w:sz w:val="4"/>
          <w:szCs w:val="4"/>
        </w:rPr>
      </w:pPr>
    </w:p>
    <w:p w14:paraId="4518DE69"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14:paraId="66193CE1"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14:paraId="714182AA"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14:paraId="793EA86B"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14:paraId="73D00A0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14:paraId="0F1DA3CF"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t>(91) 48-00-779</w:t>
      </w:r>
    </w:p>
    <w:p w14:paraId="7F21FA03" w14:textId="77777777" w:rsidR="00ED6655" w:rsidRPr="00E84DFD" w:rsidRDefault="00ED6655" w:rsidP="00D63425">
      <w:pPr>
        <w:spacing w:after="0"/>
        <w:rPr>
          <w:rFonts w:ascii="Times New Roman" w:hAnsi="Times New Roman"/>
          <w:b/>
          <w:sz w:val="24"/>
          <w:szCs w:val="24"/>
          <w:u w:val="single"/>
        </w:rPr>
      </w:pPr>
      <w:r w:rsidRPr="00E84DFD">
        <w:rPr>
          <w:rFonts w:ascii="Times New Roman" w:hAnsi="Times New Roman"/>
          <w:b/>
          <w:sz w:val="24"/>
          <w:szCs w:val="24"/>
        </w:rPr>
        <w:tab/>
      </w:r>
      <w:r w:rsidRPr="00E84DFD">
        <w:rPr>
          <w:rFonts w:ascii="Times New Roman" w:hAnsi="Times New Roman"/>
          <w:b/>
          <w:sz w:val="24"/>
          <w:szCs w:val="24"/>
        </w:rPr>
        <w:tab/>
        <w:t>e-mail przetargi:</w:t>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u w:val="single"/>
        </w:rPr>
        <w:t>przetargi@pum.edu.pl</w:t>
      </w:r>
    </w:p>
    <w:p w14:paraId="55813FAC" w14:textId="77777777" w:rsidR="00ED6655" w:rsidRPr="00E84DFD" w:rsidRDefault="00ED6655" w:rsidP="00D63425">
      <w:pPr>
        <w:spacing w:after="0"/>
        <w:rPr>
          <w:rFonts w:ascii="Times New Roman" w:hAnsi="Times New Roman"/>
          <w:sz w:val="24"/>
          <w:szCs w:val="20"/>
        </w:rPr>
      </w:pPr>
    </w:p>
    <w:p w14:paraId="43D04DF6" w14:textId="77777777" w:rsidR="00ED6655" w:rsidRPr="00E84DFD" w:rsidRDefault="00ED6655" w:rsidP="00D63425">
      <w:pPr>
        <w:spacing w:after="0"/>
        <w:rPr>
          <w:rFonts w:ascii="Times New Roman" w:hAnsi="Times New Roman"/>
          <w:sz w:val="24"/>
          <w:szCs w:val="20"/>
        </w:rPr>
      </w:pPr>
    </w:p>
    <w:p w14:paraId="294BAEDC" w14:textId="77777777"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14:paraId="42A270FC" w14:textId="3A3ADBCE"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14:paraId="6CD55853" w14:textId="2EC3AF94" w:rsidR="00ED6655" w:rsidRPr="00E84DFD" w:rsidRDefault="001F13A2" w:rsidP="00EE03A6">
          <w:pPr>
            <w:spacing w:after="0"/>
            <w:jc w:val="center"/>
            <w:rPr>
              <w:rFonts w:ascii="Times New Roman" w:hAnsi="Times New Roman"/>
              <w:b/>
              <w:i/>
              <w:sz w:val="36"/>
              <w:szCs w:val="36"/>
            </w:rPr>
          </w:pPr>
          <w:r w:rsidRPr="00E84DFD">
            <w:rPr>
              <w:rFonts w:ascii="Times New Roman" w:hAnsi="Times New Roman"/>
              <w:b/>
              <w:i/>
              <w:sz w:val="36"/>
              <w:szCs w:val="36"/>
            </w:rPr>
            <w:t>Dostawa i montaż mebli laboratoryjnych oraz wyposażenia meblowego dla Pomorskiego Uniwersytetu Medycznego w Szczecinie.</w:t>
          </w:r>
        </w:p>
      </w:sdtContent>
    </w:sdt>
    <w:p w14:paraId="4FAA4DC1" w14:textId="77777777" w:rsidR="00ED6655" w:rsidRPr="00E84DFD" w:rsidRDefault="00ED6655" w:rsidP="00D63425">
      <w:pPr>
        <w:spacing w:after="0"/>
        <w:rPr>
          <w:rFonts w:ascii="Times New Roman" w:hAnsi="Times New Roman"/>
          <w:b/>
          <w:sz w:val="24"/>
          <w:szCs w:val="24"/>
        </w:rPr>
      </w:pPr>
    </w:p>
    <w:p w14:paraId="11BF244C" w14:textId="77777777" w:rsidR="001E0129" w:rsidRPr="00E84DFD" w:rsidRDefault="001E0129" w:rsidP="00D63425">
      <w:pPr>
        <w:spacing w:after="0"/>
        <w:rPr>
          <w:rFonts w:ascii="Times New Roman" w:hAnsi="Times New Roman"/>
          <w:b/>
          <w:sz w:val="24"/>
          <w:szCs w:val="24"/>
        </w:rPr>
      </w:pPr>
    </w:p>
    <w:p w14:paraId="5375CAA4" w14:textId="77777777"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14:paraId="68EBD423" w14:textId="4A690956" w:rsidR="00ED6655" w:rsidRPr="00E84DFD" w:rsidRDefault="001F13A2" w:rsidP="00D63425">
          <w:pPr>
            <w:spacing w:after="0"/>
            <w:rPr>
              <w:rFonts w:ascii="Times New Roman" w:hAnsi="Times New Roman"/>
              <w:b/>
              <w:sz w:val="28"/>
              <w:szCs w:val="28"/>
            </w:rPr>
          </w:pPr>
          <w:r w:rsidRPr="00E84DFD">
            <w:rPr>
              <w:rFonts w:ascii="Times New Roman" w:hAnsi="Times New Roman"/>
              <w:b/>
              <w:sz w:val="28"/>
              <w:szCs w:val="28"/>
            </w:rPr>
            <w:t>DZ</w:t>
          </w:r>
          <w:r w:rsidR="00754940" w:rsidRPr="00E84DFD">
            <w:rPr>
              <w:rFonts w:ascii="Times New Roman" w:hAnsi="Times New Roman"/>
              <w:b/>
              <w:sz w:val="28"/>
              <w:szCs w:val="28"/>
            </w:rPr>
            <w:t>-262-</w:t>
          </w:r>
          <w:r w:rsidRPr="00E84DFD">
            <w:rPr>
              <w:rFonts w:ascii="Times New Roman" w:hAnsi="Times New Roman"/>
              <w:b/>
              <w:sz w:val="28"/>
              <w:szCs w:val="28"/>
            </w:rPr>
            <w:t>04/2017</w:t>
          </w:r>
        </w:p>
      </w:sdtContent>
    </w:sdt>
    <w:p w14:paraId="3A362565" w14:textId="77777777" w:rsidR="00ED6655" w:rsidRPr="00E84DFD" w:rsidRDefault="00ED6655" w:rsidP="00D63425">
      <w:pPr>
        <w:spacing w:after="0"/>
        <w:jc w:val="both"/>
        <w:rPr>
          <w:rFonts w:ascii="Times New Roman" w:hAnsi="Times New Roman"/>
          <w:sz w:val="12"/>
          <w:szCs w:val="12"/>
        </w:rPr>
      </w:pPr>
    </w:p>
    <w:p w14:paraId="4A4575FF" w14:textId="3679CF2C"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tj. Dz. U. z 2015 r., poz. 2164 ze zm.</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14:paraId="65CC9D76" w14:textId="77777777" w:rsidR="00ED6655" w:rsidRPr="00E84DFD" w:rsidRDefault="00ED6655" w:rsidP="00D63425">
      <w:pPr>
        <w:spacing w:after="0"/>
        <w:rPr>
          <w:rFonts w:ascii="Times New Roman" w:hAnsi="Times New Roman"/>
          <w:sz w:val="24"/>
          <w:szCs w:val="24"/>
        </w:rPr>
      </w:pPr>
    </w:p>
    <w:p w14:paraId="75C1B24C" w14:textId="77777777" w:rsidR="00ED6655" w:rsidRPr="00E84DFD" w:rsidRDefault="00ED6655" w:rsidP="00D63425">
      <w:pPr>
        <w:spacing w:after="0"/>
        <w:rPr>
          <w:rFonts w:ascii="Times New Roman" w:hAnsi="Times New Roman"/>
          <w:sz w:val="24"/>
          <w:szCs w:val="24"/>
        </w:rPr>
      </w:pPr>
    </w:p>
    <w:p w14:paraId="6CE122E6" w14:textId="77777777" w:rsidR="00D60697" w:rsidRPr="00E84DFD" w:rsidRDefault="00D60697" w:rsidP="00D63425">
      <w:pPr>
        <w:spacing w:after="0"/>
        <w:rPr>
          <w:rFonts w:ascii="Times New Roman" w:hAnsi="Times New Roman"/>
          <w:sz w:val="24"/>
          <w:szCs w:val="24"/>
        </w:rPr>
      </w:pPr>
    </w:p>
    <w:p w14:paraId="31A92746" w14:textId="77777777" w:rsidR="00D60697" w:rsidRPr="00E84DFD" w:rsidRDefault="00D60697" w:rsidP="00D63425">
      <w:pPr>
        <w:spacing w:after="0"/>
        <w:rPr>
          <w:rFonts w:ascii="Times New Roman" w:hAnsi="Times New Roman"/>
          <w:sz w:val="24"/>
          <w:szCs w:val="24"/>
        </w:rPr>
      </w:pPr>
    </w:p>
    <w:p w14:paraId="4BD3D192" w14:textId="77777777" w:rsidR="00D63425" w:rsidRPr="00E84DFD" w:rsidRDefault="00D63425" w:rsidP="00D63425">
      <w:pPr>
        <w:spacing w:after="0"/>
        <w:rPr>
          <w:rFonts w:ascii="Times New Roman" w:hAnsi="Times New Roman"/>
          <w:sz w:val="24"/>
          <w:szCs w:val="24"/>
        </w:rPr>
      </w:pPr>
    </w:p>
    <w:p w14:paraId="0337FE24" w14:textId="77777777" w:rsidR="00D63425" w:rsidRPr="00E84DFD" w:rsidRDefault="00D63425" w:rsidP="00D63425">
      <w:pPr>
        <w:spacing w:after="0"/>
        <w:rPr>
          <w:rFonts w:ascii="Times New Roman" w:hAnsi="Times New Roman"/>
          <w:sz w:val="24"/>
          <w:szCs w:val="24"/>
        </w:rPr>
      </w:pPr>
    </w:p>
    <w:p w14:paraId="42B7D384" w14:textId="77777777" w:rsidR="003F1D3A" w:rsidRPr="00E84DFD" w:rsidRDefault="003F1D3A" w:rsidP="00D63425">
      <w:pPr>
        <w:spacing w:after="0"/>
        <w:rPr>
          <w:rFonts w:ascii="Times New Roman" w:hAnsi="Times New Roman"/>
          <w:sz w:val="24"/>
          <w:szCs w:val="24"/>
        </w:rPr>
      </w:pPr>
    </w:p>
    <w:p w14:paraId="5EE60777" w14:textId="77777777" w:rsidR="00D60697" w:rsidRPr="00E84DFD" w:rsidRDefault="00D60697" w:rsidP="00D63425">
      <w:pPr>
        <w:spacing w:after="0"/>
        <w:rPr>
          <w:rFonts w:ascii="Times New Roman" w:hAnsi="Times New Roman"/>
          <w:sz w:val="24"/>
          <w:szCs w:val="24"/>
        </w:rPr>
      </w:pPr>
    </w:p>
    <w:p w14:paraId="22E00220" w14:textId="77777777" w:rsidR="00D63425" w:rsidRPr="00E84DFD" w:rsidRDefault="00D63425" w:rsidP="00D63425">
      <w:pPr>
        <w:spacing w:after="0"/>
        <w:rPr>
          <w:rFonts w:ascii="Times New Roman" w:hAnsi="Times New Roman"/>
          <w:sz w:val="24"/>
          <w:szCs w:val="24"/>
        </w:rPr>
      </w:pPr>
    </w:p>
    <w:p w14:paraId="5FB075DF" w14:textId="5CEFA4B8" w:rsidR="00ED6655" w:rsidRPr="00E84DFD" w:rsidRDefault="0087020C" w:rsidP="00D63425">
      <w:pPr>
        <w:spacing w:after="0"/>
        <w:rPr>
          <w:rFonts w:ascii="Times New Roman" w:hAnsi="Times New Roman"/>
          <w:sz w:val="24"/>
          <w:szCs w:val="24"/>
        </w:rPr>
      </w:pPr>
      <w:r w:rsidRPr="00E84DFD">
        <w:rPr>
          <w:rFonts w:ascii="Times New Roman" w:hAnsi="Times New Roman"/>
          <w:sz w:val="24"/>
          <w:szCs w:val="24"/>
        </w:rPr>
        <w:t xml:space="preserve">Szczecin, dnia </w:t>
      </w:r>
      <w:r w:rsidR="00834851" w:rsidRPr="00E84DFD">
        <w:rPr>
          <w:rFonts w:ascii="Times New Roman" w:hAnsi="Times New Roman"/>
          <w:sz w:val="24"/>
          <w:szCs w:val="24"/>
        </w:rPr>
        <w:t>2</w:t>
      </w:r>
      <w:r w:rsidR="006E0FBF" w:rsidRPr="00E84DFD">
        <w:rPr>
          <w:rFonts w:ascii="Times New Roman" w:hAnsi="Times New Roman"/>
          <w:sz w:val="24"/>
          <w:szCs w:val="24"/>
        </w:rPr>
        <w:t>4</w:t>
      </w:r>
      <w:r w:rsidR="00834851" w:rsidRPr="00E84DFD">
        <w:rPr>
          <w:rFonts w:ascii="Times New Roman" w:hAnsi="Times New Roman"/>
          <w:sz w:val="24"/>
          <w:szCs w:val="24"/>
        </w:rPr>
        <w:t>.</w:t>
      </w:r>
      <w:r w:rsidR="001F13A2" w:rsidRPr="00E84DFD">
        <w:rPr>
          <w:rFonts w:ascii="Times New Roman" w:hAnsi="Times New Roman"/>
          <w:sz w:val="24"/>
          <w:szCs w:val="24"/>
        </w:rPr>
        <w:t xml:space="preserve">02.2017 </w:t>
      </w:r>
      <w:r w:rsidR="00ED6655" w:rsidRPr="00E84DFD">
        <w:rPr>
          <w:rFonts w:ascii="Times New Roman" w:hAnsi="Times New Roman"/>
          <w:sz w:val="24"/>
          <w:szCs w:val="24"/>
        </w:rPr>
        <w:t xml:space="preserve">r. </w:t>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D60697" w:rsidRPr="00E84DFD">
        <w:rPr>
          <w:rFonts w:ascii="Times New Roman" w:hAnsi="Times New Roman"/>
          <w:sz w:val="24"/>
          <w:szCs w:val="24"/>
        </w:rPr>
        <w:t xml:space="preserve">               </w:t>
      </w:r>
      <w:r w:rsidR="00ED6655" w:rsidRPr="00E84DFD">
        <w:rPr>
          <w:rFonts w:ascii="Times New Roman" w:hAnsi="Times New Roman"/>
          <w:sz w:val="24"/>
          <w:szCs w:val="24"/>
        </w:rPr>
        <w:t>.................................................</w:t>
      </w:r>
    </w:p>
    <w:p w14:paraId="6BEBAA10" w14:textId="2C5C7E40"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14:paraId="64A855C9" w14:textId="28EFFC54"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14:paraId="275DBB00" w14:textId="055F2808"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lastRenderedPageBreak/>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14:paraId="51DBB50F" w14:textId="51976085"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14:paraId="74BDDF6B" w14:textId="7A70DD21"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14:paraId="333101A9" w14:textId="7200267A"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hyperlink w:anchor="_OPIS_PRZEDMIOTU_ZAMÓWIENIA" w:tooltip="Kliknij aby przejść" w:history="1">
        <w:r w:rsidRPr="00E84DFD">
          <w:rPr>
            <w:rStyle w:val="Hipercze"/>
            <w:rFonts w:ascii="Times New Roman" w:hAnsi="Times New Roman"/>
            <w:color w:val="auto"/>
            <w:sz w:val="24"/>
            <w:szCs w:val="24"/>
          </w:rPr>
          <w:t>Opis przedmiotu zamówienia</w:t>
        </w:r>
      </w:hyperlink>
    </w:p>
    <w:p w14:paraId="7A19788C" w14:textId="77777777" w:rsidR="00ED6655" w:rsidRPr="00E84DFD" w:rsidRDefault="00ED6655" w:rsidP="00D63425">
      <w:pPr>
        <w:spacing w:after="0"/>
        <w:jc w:val="both"/>
        <w:rPr>
          <w:rFonts w:ascii="Times New Roman" w:hAnsi="Times New Roman"/>
          <w:sz w:val="24"/>
          <w:szCs w:val="24"/>
        </w:rPr>
      </w:pPr>
    </w:p>
    <w:p w14:paraId="3E328FFD" w14:textId="77777777"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14:paraId="34CAC3F0" w14:textId="77777777" w:rsidR="00ED6655" w:rsidRPr="00E84DFD" w:rsidRDefault="00ED6655" w:rsidP="00D63425">
      <w:pPr>
        <w:spacing w:after="0"/>
        <w:jc w:val="both"/>
        <w:rPr>
          <w:rFonts w:ascii="Times New Roman" w:hAnsi="Times New Roman"/>
          <w:sz w:val="24"/>
          <w:szCs w:val="24"/>
        </w:rPr>
      </w:pPr>
    </w:p>
    <w:p w14:paraId="61CB9EA9"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14:paraId="5B929661" w14:textId="707F6D87"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14:paraId="219FF10A" w14:textId="74039045"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14:paraId="0FEED265" w14:textId="7C865B3F"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14:paraId="580A2449" w14:textId="4679CBCA"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14:paraId="181EFC2F" w14:textId="6C2EE933"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14:paraId="5B03A0F9" w14:textId="77777777" w:rsidR="00696A65" w:rsidRPr="00E84DFD" w:rsidRDefault="00696A65" w:rsidP="00D63425">
      <w:pPr>
        <w:spacing w:after="0"/>
        <w:ind w:left="2124" w:hanging="2124"/>
        <w:jc w:val="both"/>
        <w:rPr>
          <w:rFonts w:ascii="Times New Roman" w:hAnsi="Times New Roman"/>
          <w:sz w:val="24"/>
          <w:szCs w:val="24"/>
        </w:rPr>
      </w:pPr>
    </w:p>
    <w:p w14:paraId="77BD4D9E" w14:textId="77777777" w:rsidR="00ED6655" w:rsidRPr="00E84DFD" w:rsidRDefault="00ED6655" w:rsidP="00D63425">
      <w:pPr>
        <w:spacing w:after="0"/>
        <w:jc w:val="both"/>
        <w:rPr>
          <w:rFonts w:ascii="Times New Roman" w:hAnsi="Times New Roman"/>
          <w:sz w:val="24"/>
          <w:szCs w:val="24"/>
        </w:rPr>
      </w:pPr>
    </w:p>
    <w:p w14:paraId="3457AF98"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14:paraId="22F8242D" w14:textId="0D8A2294"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I</w:t>
      </w:r>
      <w:r w:rsidR="00754BA4" w:rsidRPr="00E84DFD">
        <w:rPr>
          <w:rFonts w:ascii="Times New Roman" w:hAnsi="Times New Roman"/>
          <w:sz w:val="24"/>
          <w:szCs w:val="24"/>
        </w:rPr>
        <w:t>II A:</w:t>
      </w:r>
      <w:r w:rsidR="00754BA4" w:rsidRPr="00E84DFD">
        <w:rPr>
          <w:rFonts w:ascii="Times New Roman" w:hAnsi="Times New Roman"/>
          <w:sz w:val="24"/>
          <w:szCs w:val="24"/>
        </w:rPr>
        <w:tab/>
        <w:t>Szczegółowa oferta cenowa</w:t>
      </w:r>
    </w:p>
    <w:p w14:paraId="01A8AF52" w14:textId="3F5A8F5E" w:rsidR="00593B07" w:rsidRPr="00E84DFD" w:rsidRDefault="00593B07" w:rsidP="00754BA4">
      <w:pPr>
        <w:spacing w:after="0" w:line="360" w:lineRule="auto"/>
        <w:jc w:val="both"/>
        <w:rPr>
          <w:rFonts w:ascii="Times New Roman" w:hAnsi="Times New Roman"/>
          <w:sz w:val="24"/>
          <w:szCs w:val="24"/>
          <w:u w:val="single"/>
        </w:rPr>
      </w:pPr>
    </w:p>
    <w:p w14:paraId="75380870" w14:textId="77777777" w:rsidR="00593B07" w:rsidRPr="00E84DFD" w:rsidRDefault="00593B07" w:rsidP="00754BA4">
      <w:pPr>
        <w:spacing w:after="0" w:line="360" w:lineRule="auto"/>
        <w:jc w:val="both"/>
        <w:rPr>
          <w:rFonts w:ascii="Times New Roman" w:hAnsi="Times New Roman"/>
          <w:sz w:val="24"/>
          <w:szCs w:val="24"/>
        </w:rPr>
      </w:pPr>
    </w:p>
    <w:p w14:paraId="2490908A" w14:textId="77777777" w:rsidR="00ED6655" w:rsidRPr="00E84DFD" w:rsidRDefault="00ED6655" w:rsidP="00D63425">
      <w:pPr>
        <w:spacing w:after="0"/>
        <w:jc w:val="both"/>
        <w:rPr>
          <w:rFonts w:ascii="Times New Roman" w:hAnsi="Times New Roman"/>
          <w:sz w:val="24"/>
          <w:szCs w:val="24"/>
        </w:rPr>
      </w:pPr>
    </w:p>
    <w:p w14:paraId="5905CED4" w14:textId="77777777" w:rsidR="00ED6655" w:rsidRPr="00E84DFD" w:rsidRDefault="00ED6655" w:rsidP="00D63425">
      <w:pPr>
        <w:spacing w:after="0"/>
        <w:jc w:val="both"/>
        <w:rPr>
          <w:rFonts w:ascii="Times New Roman" w:hAnsi="Times New Roman"/>
          <w:sz w:val="24"/>
          <w:szCs w:val="24"/>
        </w:rPr>
      </w:pPr>
    </w:p>
    <w:p w14:paraId="4EDC8CE8" w14:textId="77777777" w:rsidR="00ED6655" w:rsidRPr="00E84DFD" w:rsidRDefault="00ED6655" w:rsidP="00D63425">
      <w:pPr>
        <w:spacing w:after="0"/>
        <w:jc w:val="both"/>
        <w:rPr>
          <w:rFonts w:ascii="Times New Roman" w:hAnsi="Times New Roman"/>
          <w:sz w:val="24"/>
          <w:szCs w:val="24"/>
          <w:u w:val="single"/>
        </w:rPr>
      </w:pPr>
    </w:p>
    <w:p w14:paraId="067EDB6E" w14:textId="77777777" w:rsidR="00ED6655" w:rsidRPr="00E84DFD" w:rsidRDefault="00ED6655" w:rsidP="00D63425">
      <w:pPr>
        <w:spacing w:after="0"/>
        <w:jc w:val="both"/>
        <w:rPr>
          <w:rFonts w:ascii="Times New Roman" w:hAnsi="Times New Roman"/>
          <w:b/>
          <w:sz w:val="24"/>
          <w:szCs w:val="24"/>
        </w:rPr>
      </w:pPr>
    </w:p>
    <w:p w14:paraId="4BB4B512"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14:paraId="6E935086" w14:textId="77777777" w:rsidR="00ED6655" w:rsidRPr="00E84DFD" w:rsidRDefault="00ED6655" w:rsidP="00D63425">
      <w:pPr>
        <w:keepNext/>
        <w:spacing w:after="0"/>
        <w:jc w:val="center"/>
        <w:outlineLvl w:val="1"/>
        <w:rPr>
          <w:rFonts w:ascii="Times New Roman" w:hAnsi="Times New Roman"/>
          <w:b/>
          <w:sz w:val="24"/>
          <w:szCs w:val="24"/>
        </w:rPr>
      </w:pPr>
    </w:p>
    <w:p w14:paraId="24850E7B" w14:textId="77777777" w:rsidR="00ED6655" w:rsidRPr="00E84DFD" w:rsidRDefault="00C52D8F" w:rsidP="00D63425">
      <w:pPr>
        <w:pStyle w:val="Nagwek1"/>
        <w:spacing w:line="276" w:lineRule="auto"/>
        <w:rPr>
          <w:szCs w:val="24"/>
        </w:rPr>
      </w:pPr>
      <w:bookmarkStart w:id="0" w:name="_INSTRUKCJA_DLA_WYKONAWCÓW"/>
      <w:bookmarkEnd w:id="0"/>
      <w:r w:rsidRPr="00E84DFD">
        <w:rPr>
          <w:szCs w:val="24"/>
        </w:rPr>
        <w:t>INSTRUKCJA DLA WYKONAWCÓW</w:t>
      </w:r>
    </w:p>
    <w:p w14:paraId="1F894A72"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14:paraId="70F9AF02" w14:textId="77777777" w:rsidR="00ED6655" w:rsidRPr="00E84DFD" w:rsidRDefault="00ED6655" w:rsidP="00D63425">
      <w:pPr>
        <w:keepNext/>
        <w:spacing w:after="0"/>
        <w:jc w:val="center"/>
        <w:outlineLvl w:val="1"/>
        <w:rPr>
          <w:rFonts w:ascii="Times New Roman" w:hAnsi="Times New Roman"/>
          <w:b/>
          <w:sz w:val="24"/>
          <w:szCs w:val="24"/>
        </w:rPr>
      </w:pPr>
    </w:p>
    <w:p w14:paraId="35BBD763" w14:textId="255A9C07"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14:paraId="0242CDF4" w14:textId="2A5A6161"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14:paraId="57E3CD13" w14:textId="35A3798E"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14:paraId="593F3E06" w14:textId="40D30B85"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14:paraId="6A3B6124" w14:textId="13FBD7DA"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14:paraId="030A90AD" w14:textId="3C80ECAF"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14:paraId="4E751E5C" w14:textId="631E6DAF"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14:paraId="5AE2A314" w14:textId="57ABD2D4"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14:paraId="43972B61" w14:textId="1DE4695A"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14:paraId="1967FE69" w14:textId="3FB47131"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14:paraId="4597B146" w14:textId="4945338E"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14:paraId="6778ADEF" w14:textId="3439AB15"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14:paraId="1ECAD3F3" w14:textId="114FE9A7"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14:paraId="6631C31A" w14:textId="3C79294E"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14:paraId="1E16B4A2" w14:textId="5E13856F"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14:paraId="2560F6E9" w14:textId="5EACCD7E" w:rsidR="00ED6655" w:rsidRPr="00E84DFD" w:rsidRDefault="008B2631" w:rsidP="00FD281E">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14:paraId="095117BE" w14:textId="7CF28AE9"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14:paraId="07088BB3" w14:textId="56188326" w:rsidR="00ED6655" w:rsidRPr="00E84DFD" w:rsidRDefault="008B2631"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14:paraId="6DE403ED" w14:textId="77777777" w:rsidR="00ED6655" w:rsidRPr="00E84DFD" w:rsidRDefault="00ED6655" w:rsidP="00D63425">
      <w:pPr>
        <w:keepNext/>
        <w:spacing w:after="0"/>
        <w:jc w:val="both"/>
        <w:outlineLvl w:val="1"/>
        <w:rPr>
          <w:rFonts w:ascii="Times New Roman" w:hAnsi="Times New Roman"/>
          <w:b/>
        </w:rPr>
      </w:pPr>
    </w:p>
    <w:p w14:paraId="5F779A40" w14:textId="77777777" w:rsidR="00ED6655" w:rsidRPr="00E84DFD" w:rsidRDefault="00ED6655" w:rsidP="00D63425">
      <w:pPr>
        <w:keepNext/>
        <w:spacing w:after="0"/>
        <w:jc w:val="both"/>
        <w:outlineLvl w:val="1"/>
        <w:rPr>
          <w:rFonts w:ascii="Times New Roman" w:hAnsi="Times New Roman"/>
          <w:b/>
          <w:sz w:val="24"/>
          <w:szCs w:val="24"/>
        </w:rPr>
      </w:pPr>
    </w:p>
    <w:p w14:paraId="0A656C89" w14:textId="77777777" w:rsidR="00ED6655" w:rsidRPr="00E84DFD" w:rsidRDefault="00ED6655" w:rsidP="00D63425">
      <w:pPr>
        <w:keepNext/>
        <w:spacing w:after="0"/>
        <w:jc w:val="both"/>
        <w:outlineLvl w:val="1"/>
        <w:rPr>
          <w:rFonts w:ascii="Times New Roman" w:hAnsi="Times New Roman"/>
          <w:b/>
          <w:sz w:val="24"/>
          <w:szCs w:val="24"/>
        </w:rPr>
      </w:pPr>
    </w:p>
    <w:p w14:paraId="70016ABB" w14:textId="77777777" w:rsidR="00ED6655" w:rsidRPr="00E84DFD" w:rsidRDefault="00ED6655" w:rsidP="00D63425">
      <w:pPr>
        <w:keepNext/>
        <w:spacing w:after="0"/>
        <w:jc w:val="both"/>
        <w:outlineLvl w:val="1"/>
        <w:rPr>
          <w:rFonts w:ascii="Times New Roman" w:hAnsi="Times New Roman"/>
          <w:b/>
          <w:sz w:val="24"/>
          <w:szCs w:val="24"/>
        </w:rPr>
      </w:pPr>
    </w:p>
    <w:p w14:paraId="01687329" w14:textId="77777777" w:rsidR="00ED6655" w:rsidRPr="00E84DFD" w:rsidRDefault="00ED6655" w:rsidP="00D63425">
      <w:pPr>
        <w:keepNext/>
        <w:spacing w:after="0"/>
        <w:jc w:val="both"/>
        <w:outlineLvl w:val="1"/>
        <w:rPr>
          <w:rFonts w:ascii="Times New Roman" w:hAnsi="Times New Roman"/>
          <w:b/>
          <w:sz w:val="24"/>
          <w:szCs w:val="24"/>
        </w:rPr>
      </w:pPr>
    </w:p>
    <w:p w14:paraId="1F169CAD" w14:textId="77777777" w:rsidR="00ED6655" w:rsidRPr="00E84DFD" w:rsidRDefault="00ED6655" w:rsidP="00D63425">
      <w:pPr>
        <w:keepNext/>
        <w:spacing w:after="0"/>
        <w:jc w:val="both"/>
        <w:outlineLvl w:val="1"/>
        <w:rPr>
          <w:rFonts w:ascii="Times New Roman" w:hAnsi="Times New Roman"/>
          <w:b/>
          <w:sz w:val="24"/>
          <w:szCs w:val="24"/>
        </w:rPr>
      </w:pPr>
    </w:p>
    <w:p w14:paraId="418555D7" w14:textId="77777777" w:rsidR="00ED6655" w:rsidRPr="00E84DFD" w:rsidRDefault="00ED6655" w:rsidP="00D63425">
      <w:pPr>
        <w:keepNext/>
        <w:spacing w:after="0"/>
        <w:jc w:val="both"/>
        <w:outlineLvl w:val="1"/>
        <w:rPr>
          <w:rFonts w:ascii="Times New Roman" w:hAnsi="Times New Roman"/>
          <w:b/>
          <w:sz w:val="24"/>
          <w:szCs w:val="24"/>
        </w:rPr>
      </w:pPr>
    </w:p>
    <w:p w14:paraId="333AF8E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14:paraId="786B8557" w14:textId="0E9BF541" w:rsidR="00ED6655" w:rsidRPr="00E84DFD" w:rsidRDefault="00ED6655" w:rsidP="00FD281E">
      <w:pPr>
        <w:pStyle w:val="Akapitzlist"/>
        <w:numPr>
          <w:ilvl w:val="0"/>
          <w:numId w:val="62"/>
        </w:numPr>
        <w:rPr>
          <w:b/>
        </w:rPr>
      </w:pPr>
    </w:p>
    <w:p w14:paraId="4FE74920" w14:textId="77777777" w:rsidR="00ED6655" w:rsidRPr="00E84DFD" w:rsidRDefault="00ED6655" w:rsidP="00B75E08">
      <w:pPr>
        <w:pStyle w:val="Nagwek1"/>
      </w:pPr>
      <w:bookmarkStart w:id="1" w:name="_Informacje_ogólne"/>
      <w:bookmarkEnd w:id="1"/>
      <w:r w:rsidRPr="00E84DFD">
        <w:t>Informacje ogólne</w:t>
      </w:r>
    </w:p>
    <w:p w14:paraId="76ED2777"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14:paraId="030FEE14"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14:paraId="152D33D5" w14:textId="5B62AF61" w:rsidR="00ED6655" w:rsidRPr="00E84DFD"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9"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14:paraId="022A3F90" w14:textId="77777777" w:rsidR="0099281C" w:rsidRPr="00E84DFD" w:rsidRDefault="0099281C" w:rsidP="009C556A">
      <w:pPr>
        <w:numPr>
          <w:ilvl w:val="0"/>
          <w:numId w:val="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Zamówienie</w:t>
      </w:r>
      <w:r w:rsidR="00766270" w:rsidRPr="00E84DFD">
        <w:rPr>
          <w:rFonts w:ascii="Times New Roman" w:hAnsi="Times New Roman"/>
          <w:sz w:val="24"/>
          <w:szCs w:val="24"/>
        </w:rPr>
        <w:t xml:space="preserve"> nie</w:t>
      </w:r>
      <w:r w:rsidRPr="00E84DFD">
        <w:rPr>
          <w:rFonts w:ascii="Times New Roman" w:hAnsi="Times New Roman"/>
          <w:sz w:val="24"/>
          <w:szCs w:val="24"/>
        </w:rPr>
        <w:t xml:space="preserve"> jest współfinansowane ze środków </w:t>
      </w:r>
      <w:r w:rsidR="00CD633D" w:rsidRPr="00E84DFD">
        <w:rPr>
          <w:rFonts w:ascii="Times New Roman" w:hAnsi="Times New Roman"/>
          <w:sz w:val="24"/>
          <w:szCs w:val="24"/>
        </w:rPr>
        <w:t xml:space="preserve">pochodzących z </w:t>
      </w:r>
      <w:r w:rsidR="00766270" w:rsidRPr="00E84DFD">
        <w:rPr>
          <w:rFonts w:ascii="Times New Roman" w:hAnsi="Times New Roman"/>
          <w:sz w:val="24"/>
          <w:szCs w:val="24"/>
        </w:rPr>
        <w:t>Unii Europejskiej</w:t>
      </w:r>
      <w:r w:rsidRPr="00E84DFD">
        <w:rPr>
          <w:rFonts w:ascii="Times New Roman" w:hAnsi="Times New Roman"/>
          <w:sz w:val="24"/>
          <w:szCs w:val="24"/>
        </w:rPr>
        <w:t>.</w:t>
      </w:r>
    </w:p>
    <w:p w14:paraId="29D51EE0"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14:paraId="700E4D9E" w14:textId="316A2294" w:rsidR="00ED6655" w:rsidRPr="00E84DFD" w:rsidRDefault="008B2631"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1F13A2" w:rsidRPr="00E84DFD">
            <w:rPr>
              <w:rFonts w:ascii="Times New Roman" w:hAnsi="Times New Roman"/>
              <w:b/>
              <w:i/>
              <w:sz w:val="24"/>
              <w:szCs w:val="24"/>
            </w:rPr>
            <w:t>Dostawa i montaż mebli laboratoryjnych oraz wyposażenia meblowego dla Pomorskiego Uniwersytetu Medycznego w Szczecinie.</w:t>
          </w:r>
        </w:sdtContent>
      </w:sdt>
    </w:p>
    <w:p w14:paraId="19EBFDCB" w14:textId="17A5B06E" w:rsidR="00ED6655" w:rsidRPr="00E84DFD" w:rsidRDefault="00ED6655" w:rsidP="009C556A">
      <w:pPr>
        <w:numPr>
          <w:ilvl w:val="0"/>
          <w:numId w:val="5"/>
        </w:numPr>
        <w:tabs>
          <w:tab w:val="clear" w:pos="360"/>
        </w:tabs>
        <w:spacing w:after="0"/>
        <w:jc w:val="both"/>
        <w:rPr>
          <w:rFonts w:ascii="Times New Roman" w:hAnsi="Times New Roman"/>
          <w:color w:val="0000FF"/>
          <w:sz w:val="24"/>
          <w:szCs w:val="24"/>
        </w:rPr>
      </w:pPr>
      <w:r w:rsidRPr="00E84DFD">
        <w:rPr>
          <w:rFonts w:ascii="Times New Roman" w:hAnsi="Times New Roman"/>
          <w:color w:val="0000FF"/>
          <w:sz w:val="24"/>
          <w:szCs w:val="24"/>
        </w:rPr>
        <w:t>Wspólnotowy Słownik zamówień CPV</w:t>
      </w:r>
      <w:r w:rsidR="00D63425" w:rsidRPr="00E84DFD">
        <w:rPr>
          <w:rFonts w:ascii="Times New Roman" w:hAnsi="Times New Roman"/>
          <w:color w:val="0000FF"/>
          <w:sz w:val="24"/>
          <w:szCs w:val="24"/>
        </w:rPr>
        <w:t>:</w:t>
      </w:r>
    </w:p>
    <w:p w14:paraId="1CBCBC1A" w14:textId="77777777" w:rsidR="001F13A2" w:rsidRPr="00E84DFD" w:rsidRDefault="001F13A2" w:rsidP="001F13A2">
      <w:pPr>
        <w:spacing w:after="0"/>
        <w:ind w:left="851"/>
        <w:jc w:val="both"/>
        <w:rPr>
          <w:rFonts w:ascii="Times New Roman" w:eastAsia="Times New Roman" w:hAnsi="Times New Roman"/>
          <w:bCs/>
          <w:color w:val="0000FF"/>
          <w:sz w:val="24"/>
          <w:szCs w:val="24"/>
          <w:lang w:eastAsia="pl-PL"/>
        </w:rPr>
      </w:pPr>
      <w:r w:rsidRPr="00E84DFD">
        <w:rPr>
          <w:rFonts w:ascii="Times New Roman" w:eastAsia="Times New Roman" w:hAnsi="Times New Roman"/>
          <w:color w:val="0000FF"/>
          <w:sz w:val="24"/>
          <w:szCs w:val="24"/>
          <w:lang w:eastAsia="pl-PL"/>
        </w:rPr>
        <w:t>39100000-3 Meble,</w:t>
      </w:r>
      <w:r w:rsidRPr="00E84DFD">
        <w:rPr>
          <w:rFonts w:ascii="Times New Roman" w:eastAsia="Times New Roman" w:hAnsi="Times New Roman"/>
          <w:bCs/>
          <w:color w:val="0000FF"/>
          <w:sz w:val="24"/>
          <w:szCs w:val="24"/>
          <w:lang w:eastAsia="pl-PL"/>
        </w:rPr>
        <w:t xml:space="preserve"> </w:t>
      </w:r>
    </w:p>
    <w:p w14:paraId="184004F1" w14:textId="0F88EE97" w:rsidR="001F13A2" w:rsidRPr="00E84DFD" w:rsidRDefault="001F13A2" w:rsidP="001F13A2">
      <w:pPr>
        <w:spacing w:after="0"/>
        <w:ind w:left="851"/>
        <w:jc w:val="both"/>
        <w:rPr>
          <w:rFonts w:ascii="Times New Roman" w:hAnsi="Times New Roman"/>
          <w:color w:val="0000FF"/>
          <w:sz w:val="24"/>
          <w:szCs w:val="24"/>
        </w:rPr>
      </w:pPr>
      <w:r w:rsidRPr="00E84DFD">
        <w:rPr>
          <w:rFonts w:ascii="Times New Roman" w:eastAsia="Times New Roman" w:hAnsi="Times New Roman"/>
          <w:bCs/>
          <w:color w:val="0000FF"/>
          <w:sz w:val="24"/>
          <w:szCs w:val="24"/>
          <w:lang w:eastAsia="pl-PL"/>
        </w:rPr>
        <w:t>39180000-7 Meble laboratoryjne</w:t>
      </w:r>
    </w:p>
    <w:p w14:paraId="0444BF25" w14:textId="21F864FB" w:rsidR="00ED6655" w:rsidRPr="00E84DFD" w:rsidRDefault="00ED6655" w:rsidP="00FD281E">
      <w:pPr>
        <w:pStyle w:val="Akapitzlist"/>
        <w:numPr>
          <w:ilvl w:val="0"/>
          <w:numId w:val="62"/>
        </w:numPr>
        <w:rPr>
          <w:b/>
        </w:rPr>
      </w:pPr>
    </w:p>
    <w:p w14:paraId="5C65A823" w14:textId="77777777" w:rsidR="00ED6655" w:rsidRPr="00E84DFD" w:rsidRDefault="00ED6655" w:rsidP="00B75E08">
      <w:pPr>
        <w:pStyle w:val="Nagwek1"/>
      </w:pPr>
      <w:bookmarkStart w:id="2" w:name="_Opis_sposobu_przygotowania"/>
      <w:bookmarkEnd w:id="2"/>
      <w:r w:rsidRPr="00E84DFD">
        <w:t>Opis sposobu przygotowania oferty</w:t>
      </w:r>
    </w:p>
    <w:p w14:paraId="42F01B4F" w14:textId="4B08179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14:paraId="1054825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14:paraId="1517FE0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14:paraId="5478E02E" w14:textId="464261EC"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14:paraId="3C3D20CC" w14:textId="2F553406" w:rsidR="00ED6655" w:rsidRPr="00E84DFD" w:rsidRDefault="00ED6655" w:rsidP="00FD281E">
      <w:pPr>
        <w:numPr>
          <w:ilvl w:val="0"/>
          <w:numId w:val="46"/>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14:paraId="1020150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14:paraId="39D30B4D" w14:textId="77777777" w:rsidR="00ED6655" w:rsidRPr="00E84DFD" w:rsidRDefault="008D79A6"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14:paraId="706562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14:paraId="7C7E37E1" w14:textId="53C848A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14:paraId="1132A0D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14:paraId="5E4FF898"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14:paraId="3D00BF6D"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14:paraId="3E98155C"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14:paraId="7D27EF4E" w14:textId="219B89D1"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14:paraId="2DF017EA"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14:paraId="13F99334"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lastRenderedPageBreak/>
        <w:t>Wykonawca może wprowadzić zmiany lub wycofać złożoną ofertę przed upływem terminu składania ofert.</w:t>
      </w:r>
    </w:p>
    <w:p w14:paraId="1C3FFBDB" w14:textId="75018012"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14:paraId="5DADB13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14:paraId="66F5B775" w14:textId="77777777" w:rsidR="007C6EC7" w:rsidRPr="00E84DFD" w:rsidRDefault="00E116D8"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14:paraId="40EDBCAC" w14:textId="77777777" w:rsidR="00ED6655" w:rsidRPr="00E84DFD"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E84DFD" w14:paraId="36559F74" w14:textId="77777777" w:rsidTr="0080499E">
        <w:trPr>
          <w:trHeight w:val="522"/>
        </w:trPr>
        <w:tc>
          <w:tcPr>
            <w:tcW w:w="9082" w:type="dxa"/>
            <w:shd w:val="clear" w:color="auto" w:fill="FFFF99"/>
          </w:tcPr>
          <w:p w14:paraId="7B6BFB4E" w14:textId="77777777" w:rsidR="00ED6655" w:rsidRPr="00E84DFD" w:rsidRDefault="00ED6655" w:rsidP="00D63425">
            <w:pPr>
              <w:spacing w:after="0"/>
              <w:jc w:val="center"/>
              <w:rPr>
                <w:rFonts w:ascii="Times New Roman" w:hAnsi="Times New Roman"/>
                <w:b/>
                <w:sz w:val="8"/>
                <w:szCs w:val="8"/>
              </w:rPr>
            </w:pPr>
          </w:p>
          <w:p w14:paraId="7894E3F5"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14:paraId="02FA1B54" w14:textId="5570027F" w:rsidR="00ED6655" w:rsidRPr="00E84DFD" w:rsidRDefault="001F13A2" w:rsidP="00D63425">
                <w:pPr>
                  <w:spacing w:after="0"/>
                  <w:jc w:val="center"/>
                  <w:rPr>
                    <w:rFonts w:ascii="Times New Roman" w:hAnsi="Times New Roman"/>
                    <w:b/>
                    <w:sz w:val="32"/>
                    <w:szCs w:val="32"/>
                  </w:rPr>
                </w:pPr>
                <w:r w:rsidRPr="00E84DFD">
                  <w:rPr>
                    <w:rFonts w:ascii="Times New Roman" w:hAnsi="Times New Roman"/>
                    <w:b/>
                    <w:sz w:val="32"/>
                    <w:szCs w:val="32"/>
                  </w:rPr>
                  <w:t>DZ-262-04/2017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14:paraId="559D98E9" w14:textId="5978FF1F" w:rsidR="00ED6655" w:rsidRPr="00E84DFD" w:rsidRDefault="001F13A2" w:rsidP="008C0E3C">
                <w:pPr>
                  <w:spacing w:after="0"/>
                  <w:jc w:val="center"/>
                  <w:rPr>
                    <w:rFonts w:ascii="Times New Roman" w:hAnsi="Times New Roman"/>
                    <w:b/>
                    <w:bCs/>
                    <w:i/>
                    <w:sz w:val="32"/>
                    <w:szCs w:val="28"/>
                  </w:rPr>
                </w:pPr>
                <w:r w:rsidRPr="00E84DFD">
                  <w:rPr>
                    <w:rFonts w:ascii="Times New Roman" w:hAnsi="Times New Roman"/>
                    <w:b/>
                    <w:bCs/>
                    <w:i/>
                    <w:sz w:val="32"/>
                    <w:szCs w:val="28"/>
                  </w:rPr>
                  <w:t>Dostawa i montaż mebli laboratoryjnych oraz wyposażenia meblowego dla Pomorskiego Uniwersytetu Medycznego w Szczecinie.</w:t>
                </w:r>
              </w:p>
            </w:sdtContent>
          </w:sdt>
          <w:p w14:paraId="1A00186F" w14:textId="77777777" w:rsidR="00ED6655" w:rsidRPr="00E84DFD" w:rsidRDefault="00ED6655" w:rsidP="00D63425">
            <w:pPr>
              <w:spacing w:after="0"/>
              <w:jc w:val="center"/>
              <w:rPr>
                <w:rFonts w:ascii="Times New Roman" w:hAnsi="Times New Roman"/>
                <w:b/>
                <w:sz w:val="4"/>
                <w:szCs w:val="4"/>
              </w:rPr>
            </w:pPr>
          </w:p>
          <w:p w14:paraId="10B6227C" w14:textId="38621386" w:rsidR="00ED6655" w:rsidRPr="00E84DFD" w:rsidRDefault="00ED6655" w:rsidP="00CA6217">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03-06T00:00:00Z">
                  <w:dateFormat w:val="d MMMM yyyy"/>
                  <w:lid w:val="pl-PL"/>
                  <w:storeMappedDataAs w:val="dateTime"/>
                  <w:calendar w:val="gregorian"/>
                </w:date>
              </w:sdtPr>
              <w:sdtContent>
                <w:r w:rsidR="006E0FBF" w:rsidRPr="00E84DFD">
                  <w:rPr>
                    <w:rFonts w:ascii="Times New Roman" w:hAnsi="Times New Roman"/>
                    <w:b/>
                    <w:sz w:val="32"/>
                    <w:szCs w:val="32"/>
                  </w:rPr>
                  <w:t>6 marca 2017</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14:paraId="745333A5" w14:textId="77777777" w:rsidR="006D7573" w:rsidRPr="00E84DFD" w:rsidRDefault="006D7573" w:rsidP="00D63425">
      <w:pPr>
        <w:spacing w:after="0"/>
        <w:jc w:val="center"/>
        <w:rPr>
          <w:rFonts w:ascii="Times New Roman" w:hAnsi="Times New Roman"/>
          <w:b/>
          <w:sz w:val="24"/>
          <w:szCs w:val="24"/>
        </w:rPr>
      </w:pPr>
    </w:p>
    <w:p w14:paraId="6EC12091" w14:textId="14135B75" w:rsidR="00ED6655" w:rsidRPr="00E84DFD" w:rsidRDefault="00ED6655" w:rsidP="00FD281E">
      <w:pPr>
        <w:pStyle w:val="Akapitzlist"/>
        <w:numPr>
          <w:ilvl w:val="0"/>
          <w:numId w:val="62"/>
        </w:numPr>
        <w:rPr>
          <w:b/>
        </w:rPr>
      </w:pPr>
    </w:p>
    <w:p w14:paraId="020B3FE8" w14:textId="77777777" w:rsidR="00ED6655" w:rsidRPr="00E84DFD" w:rsidRDefault="00ED6655" w:rsidP="006D7573">
      <w:pPr>
        <w:pStyle w:val="Nagwek1"/>
      </w:pPr>
      <w:bookmarkStart w:id="3" w:name="_Miejsce_i_termin"/>
      <w:bookmarkEnd w:id="3"/>
      <w:r w:rsidRPr="00E84DFD">
        <w:t>Miejsce i termin składania ofert</w:t>
      </w:r>
    </w:p>
    <w:p w14:paraId="049F6A0C" w14:textId="32AFA9C9"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03-06T00:00:00Z">
            <w:dateFormat w:val="d MMMM yyyy"/>
            <w:lid w:val="pl-PL"/>
            <w:storeMappedDataAs w:val="dateTime"/>
            <w:calendar w:val="gregorian"/>
          </w:date>
        </w:sdtPr>
        <w:sdtContent>
          <w:r w:rsidR="006E0FBF" w:rsidRPr="00E84DFD">
            <w:rPr>
              <w:rFonts w:ascii="Times New Roman" w:hAnsi="Times New Roman"/>
              <w:b/>
              <w:sz w:val="24"/>
              <w:szCs w:val="24"/>
            </w:rPr>
            <w:t>6 marca 2017</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14:paraId="72B3FBC4" w14:textId="2837898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14:paraId="7DCE81E1" w14:textId="7777777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Zamawiający zastrzega sobie możliwość zmiany pomieszczenia, w którym nastąpi otwarcie ofert w przypadku braku dostępności wskazanego w SIWZ pokoju. Wszyscy zainteresowani, którzy </w:t>
      </w:r>
      <w:r w:rsidRPr="00E84DFD">
        <w:rPr>
          <w:rFonts w:ascii="Times New Roman" w:hAnsi="Times New Roman"/>
          <w:sz w:val="24"/>
          <w:szCs w:val="24"/>
        </w:rPr>
        <w:lastRenderedPageBreak/>
        <w:t>stawią się w oznaczonym w SIWZ terminie i miejscu zostaną w takiej sytuacji poproszeni o przejście do innego pomieszczenia znajdującego się w siedzibie Zamawiającego.</w:t>
      </w:r>
    </w:p>
    <w:p w14:paraId="7659972F" w14:textId="65D2AD1A"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E84DFD" w:rsidRDefault="00ED6655" w:rsidP="006D7573">
      <w:pPr>
        <w:spacing w:after="0"/>
        <w:rPr>
          <w:rFonts w:ascii="Times New Roman" w:hAnsi="Times New Roman"/>
          <w:b/>
          <w:sz w:val="24"/>
          <w:szCs w:val="24"/>
        </w:rPr>
      </w:pPr>
    </w:p>
    <w:p w14:paraId="1DDDC5F4" w14:textId="77777777" w:rsidR="006D7573" w:rsidRPr="00E84DFD" w:rsidRDefault="006D7573" w:rsidP="00FD281E">
      <w:pPr>
        <w:pStyle w:val="Akapitzlist"/>
        <w:numPr>
          <w:ilvl w:val="0"/>
          <w:numId w:val="62"/>
        </w:numPr>
        <w:spacing w:line="276" w:lineRule="auto"/>
        <w:rPr>
          <w:b/>
        </w:rPr>
      </w:pPr>
    </w:p>
    <w:p w14:paraId="02271C28" w14:textId="77777777" w:rsidR="00ED6655" w:rsidRPr="00E84DFD" w:rsidRDefault="00ED6655" w:rsidP="006D7573">
      <w:pPr>
        <w:pStyle w:val="Nagwek1"/>
        <w:spacing w:line="276" w:lineRule="auto"/>
      </w:pPr>
      <w:bookmarkStart w:id="4" w:name="_Informacje_o_otwarciu"/>
      <w:bookmarkEnd w:id="4"/>
      <w:r w:rsidRPr="00E84DFD">
        <w:t>Informacje o otwarciu ofert</w:t>
      </w:r>
    </w:p>
    <w:p w14:paraId="26B4A216" w14:textId="5A9E7D5B"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14:paraId="6DCC7350" w14:textId="7ABADDF6"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14:paraId="5770BE45"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14:paraId="1B4040CC"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14:paraId="0B02A2E3"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14:paraId="7F2F8A98"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14:paraId="5DE4E8E5"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14:paraId="31C786D0"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14:paraId="4E8BA96F" w14:textId="77777777"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14:paraId="5EEFF94A" w14:textId="77777777" w:rsidR="006D7573" w:rsidRPr="00E84DFD" w:rsidRDefault="006D7573" w:rsidP="009C556A">
      <w:pPr>
        <w:numPr>
          <w:ilvl w:val="0"/>
          <w:numId w:val="35"/>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14:paraId="373B704A" w14:textId="77777777" w:rsidR="006D7573" w:rsidRPr="00E84DFD" w:rsidRDefault="006D7573" w:rsidP="009C556A">
      <w:pPr>
        <w:numPr>
          <w:ilvl w:val="0"/>
          <w:numId w:val="35"/>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14:paraId="0096E243" w14:textId="77777777" w:rsidR="00ED6655" w:rsidRPr="00E84DFD" w:rsidRDefault="00ED6655" w:rsidP="006D7573">
      <w:pPr>
        <w:spacing w:after="0"/>
        <w:rPr>
          <w:rFonts w:ascii="Times New Roman" w:hAnsi="Times New Roman"/>
          <w:b/>
          <w:sz w:val="24"/>
          <w:szCs w:val="24"/>
        </w:rPr>
      </w:pPr>
    </w:p>
    <w:p w14:paraId="3772E800" w14:textId="4B49BACD" w:rsidR="00ED6655" w:rsidRPr="00E84DFD" w:rsidRDefault="00ED6655" w:rsidP="00FD281E">
      <w:pPr>
        <w:pStyle w:val="Akapitzlist"/>
        <w:numPr>
          <w:ilvl w:val="0"/>
          <w:numId w:val="62"/>
        </w:numPr>
        <w:rPr>
          <w:b/>
        </w:rPr>
      </w:pPr>
    </w:p>
    <w:p w14:paraId="4E3B22AA" w14:textId="00D64BA9" w:rsidR="00ED6655" w:rsidRPr="00E84DFD" w:rsidRDefault="00ED6655" w:rsidP="006D7573">
      <w:pPr>
        <w:pStyle w:val="Nagwek1"/>
      </w:pPr>
      <w:bookmarkStart w:id="5" w:name="_Informacja_o_sposobie"/>
      <w:bookmarkEnd w:id="5"/>
      <w:r w:rsidRPr="00E84DFD">
        <w:t xml:space="preserve">Informacja o sposobie porozumiewania się zamawiającego z </w:t>
      </w:r>
      <w:r w:rsidR="0080499E" w:rsidRPr="00E84DFD">
        <w:t>wykonawcami</w:t>
      </w:r>
    </w:p>
    <w:p w14:paraId="4DADB0D1" w14:textId="009F9066" w:rsidR="00ED6655" w:rsidRPr="00E84DFD" w:rsidRDefault="00ED6655" w:rsidP="00FD281E">
      <w:pPr>
        <w:pStyle w:val="Akapitzlist"/>
        <w:numPr>
          <w:ilvl w:val="0"/>
          <w:numId w:val="63"/>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14:paraId="1B6532B2" w14:textId="77777777" w:rsidR="00ED6655" w:rsidRPr="00E84DFD" w:rsidRDefault="00ED6655" w:rsidP="00FD281E">
      <w:pPr>
        <w:pStyle w:val="Akapitzlist"/>
        <w:numPr>
          <w:ilvl w:val="0"/>
          <w:numId w:val="64"/>
        </w:numPr>
        <w:jc w:val="both"/>
      </w:pPr>
      <w:r w:rsidRPr="00E84DFD">
        <w:t>operatora pocztowego (dokumenty kierowane do  Kancelarii Ogólnej PUM)</w:t>
      </w:r>
    </w:p>
    <w:p w14:paraId="1456984E" w14:textId="77777777" w:rsidR="00ED6655" w:rsidRPr="00E84DFD" w:rsidRDefault="00ED6655" w:rsidP="00FD281E">
      <w:pPr>
        <w:pStyle w:val="Akapitzlist"/>
        <w:numPr>
          <w:ilvl w:val="0"/>
          <w:numId w:val="64"/>
        </w:numPr>
        <w:jc w:val="both"/>
      </w:pPr>
      <w:r w:rsidRPr="00E84DFD">
        <w:t>faksu, na nr: 91/48-00-769</w:t>
      </w:r>
    </w:p>
    <w:p w14:paraId="591DA04E" w14:textId="77777777" w:rsidR="00ED6655" w:rsidRPr="00E84DFD" w:rsidRDefault="00ED6655" w:rsidP="00FD281E">
      <w:pPr>
        <w:pStyle w:val="Akapitzlist"/>
        <w:numPr>
          <w:ilvl w:val="0"/>
          <w:numId w:val="64"/>
        </w:numPr>
        <w:jc w:val="both"/>
      </w:pPr>
      <w:r w:rsidRPr="00E84DFD">
        <w:t>poczty elektronicznej na adres: przetargi@pum.edu.pl</w:t>
      </w:r>
    </w:p>
    <w:p w14:paraId="609BC479" w14:textId="77777777" w:rsidR="00ED6655" w:rsidRPr="00E84DFD" w:rsidRDefault="00ED6655" w:rsidP="00FD281E">
      <w:pPr>
        <w:pStyle w:val="Akapitzlist"/>
        <w:numPr>
          <w:ilvl w:val="0"/>
          <w:numId w:val="63"/>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E84DFD" w:rsidRDefault="00ED6655" w:rsidP="00FD281E">
      <w:pPr>
        <w:pStyle w:val="Akapitzlist"/>
        <w:numPr>
          <w:ilvl w:val="0"/>
          <w:numId w:val="63"/>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Zakupów:</w:t>
      </w:r>
    </w:p>
    <w:p w14:paraId="06371E1C" w14:textId="5A361903" w:rsidR="00ED6655" w:rsidRPr="00E84DFD" w:rsidRDefault="00754940" w:rsidP="00FD281E">
      <w:pPr>
        <w:numPr>
          <w:ilvl w:val="0"/>
          <w:numId w:val="65"/>
        </w:numPr>
        <w:spacing w:after="0"/>
        <w:jc w:val="both"/>
        <w:rPr>
          <w:rFonts w:ascii="Times New Roman" w:hAnsi="Times New Roman"/>
          <w:sz w:val="24"/>
          <w:szCs w:val="24"/>
        </w:rPr>
      </w:pPr>
      <w:r w:rsidRPr="00E84DFD">
        <w:rPr>
          <w:rFonts w:ascii="Times New Roman" w:hAnsi="Times New Roman"/>
          <w:sz w:val="24"/>
          <w:szCs w:val="24"/>
        </w:rPr>
        <w:t>Panią</w:t>
      </w:r>
      <w:r w:rsidR="008C26E6" w:rsidRPr="00E84DFD">
        <w:rPr>
          <w:rFonts w:ascii="Times New Roman" w:hAnsi="Times New Roman"/>
          <w:sz w:val="24"/>
          <w:szCs w:val="24"/>
        </w:rPr>
        <w:t xml:space="preserve"> Justynę Kotowicz.</w:t>
      </w:r>
    </w:p>
    <w:p w14:paraId="07492BDD" w14:textId="77777777" w:rsidR="009C556A" w:rsidRPr="00E84DFD" w:rsidRDefault="009C556A" w:rsidP="00FD281E">
      <w:pPr>
        <w:pStyle w:val="Akapitzlist"/>
        <w:numPr>
          <w:ilvl w:val="0"/>
          <w:numId w:val="62"/>
        </w:numPr>
        <w:rPr>
          <w:b/>
          <w:u w:val="single"/>
        </w:rPr>
      </w:pPr>
    </w:p>
    <w:p w14:paraId="0B8AD5C4" w14:textId="77777777" w:rsidR="00ED6655" w:rsidRPr="00E84DFD" w:rsidRDefault="00ED6655" w:rsidP="009C556A">
      <w:pPr>
        <w:pStyle w:val="Nagwek1"/>
      </w:pPr>
      <w:bookmarkStart w:id="6" w:name="_Sposób_udzielania_wyjaśnień"/>
      <w:bookmarkEnd w:id="6"/>
      <w:r w:rsidRPr="00E84DFD">
        <w:t>Sposób udzielania wyjaśnień dotyczących SIWZ</w:t>
      </w:r>
    </w:p>
    <w:p w14:paraId="68377F84"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14:paraId="3B25EE09"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E84DFD" w:rsidRDefault="00ED6655"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E84DFD" w:rsidRDefault="00837516"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14:paraId="188353C1" w14:textId="77777777" w:rsidR="00ED6655" w:rsidRPr="00E84DFD" w:rsidRDefault="00ED6655" w:rsidP="00D63425">
      <w:pPr>
        <w:tabs>
          <w:tab w:val="num" w:pos="720"/>
        </w:tabs>
        <w:spacing w:after="0"/>
        <w:jc w:val="both"/>
        <w:rPr>
          <w:rFonts w:ascii="Times New Roman" w:hAnsi="Times New Roman"/>
          <w:sz w:val="24"/>
          <w:szCs w:val="24"/>
        </w:rPr>
      </w:pPr>
    </w:p>
    <w:p w14:paraId="0130D62E" w14:textId="3DDBD51D" w:rsidR="00ED6655" w:rsidRPr="00E84DFD" w:rsidRDefault="00ED6655" w:rsidP="00FD281E">
      <w:pPr>
        <w:pStyle w:val="Akapitzlist"/>
        <w:numPr>
          <w:ilvl w:val="0"/>
          <w:numId w:val="62"/>
        </w:numPr>
        <w:spacing w:afterLines="20" w:after="48"/>
        <w:rPr>
          <w:b/>
        </w:rPr>
      </w:pPr>
    </w:p>
    <w:p w14:paraId="499545A1" w14:textId="63956E3D" w:rsidR="00ED6655" w:rsidRPr="00E84DFD" w:rsidRDefault="00376E45" w:rsidP="009C556A">
      <w:pPr>
        <w:pStyle w:val="Nagwek1"/>
      </w:pPr>
      <w:bookmarkStart w:id="7" w:name="_Warunki_udziału_w"/>
      <w:bookmarkEnd w:id="7"/>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14:paraId="7E9CFDB0" w14:textId="77777777" w:rsidR="00ED6655" w:rsidRPr="00E84DFD" w:rsidRDefault="00ED6655" w:rsidP="00D63425">
      <w:pPr>
        <w:spacing w:afterLines="20" w:after="48"/>
        <w:jc w:val="both"/>
        <w:rPr>
          <w:rFonts w:ascii="Times New Roman" w:hAnsi="Times New Roman"/>
          <w:b/>
          <w:sz w:val="24"/>
          <w:szCs w:val="24"/>
        </w:rPr>
      </w:pPr>
    </w:p>
    <w:p w14:paraId="67BD4A30" w14:textId="5A3ADE55" w:rsidR="00ED6655" w:rsidRPr="00E84DFD" w:rsidRDefault="00ED6655" w:rsidP="00071BCB">
      <w:pPr>
        <w:numPr>
          <w:ilvl w:val="0"/>
          <w:numId w:val="1"/>
        </w:numPr>
        <w:spacing w:afterLines="20" w:after="48"/>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14:paraId="63D3FA03" w14:textId="77777777"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14:paraId="562B387A" w14:textId="34653C03"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14:paraId="53229608" w14:textId="097D5D85"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14:paraId="70E29874" w14:textId="77777777" w:rsidR="00ED6655" w:rsidRPr="00E84DFD" w:rsidRDefault="00503381" w:rsidP="00226827">
      <w:pPr>
        <w:numPr>
          <w:ilvl w:val="0"/>
          <w:numId w:val="31"/>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E84DFD">
        <w:rPr>
          <w:rFonts w:ascii="Times New Roman" w:hAnsi="Times New Roman"/>
          <w:sz w:val="24"/>
          <w:szCs w:val="24"/>
        </w:rPr>
        <w:t>późn</w:t>
      </w:r>
      <w:proofErr w:type="spellEnd"/>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E84DFD">
        <w:rPr>
          <w:rFonts w:ascii="Times New Roman" w:hAnsi="Times New Roman"/>
          <w:sz w:val="24"/>
          <w:szCs w:val="24"/>
        </w:rPr>
        <w:t>późn</w:t>
      </w:r>
      <w:proofErr w:type="spellEnd"/>
      <w:r w:rsidRPr="00E84DFD">
        <w:rPr>
          <w:rFonts w:ascii="Times New Roman" w:hAnsi="Times New Roman"/>
          <w:sz w:val="24"/>
          <w:szCs w:val="24"/>
        </w:rPr>
        <w:t>. zm.);</w:t>
      </w:r>
    </w:p>
    <w:p w14:paraId="3FFF9B64" w14:textId="77777777" w:rsidR="00ED6655" w:rsidRPr="00E84DFD"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E84DFD" w:rsidRDefault="00503381" w:rsidP="001F13A2">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zamawiającym,</w:t>
      </w:r>
    </w:p>
    <w:p w14:paraId="39BACC0D" w14:textId="7C01A25A"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uprawnionymi do reprezentowania zamawiającego,</w:t>
      </w:r>
    </w:p>
    <w:p w14:paraId="4E32CFE9" w14:textId="65BE5E0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członkami komisji przetargowej,</w:t>
      </w:r>
    </w:p>
    <w:p w14:paraId="0E5EF889" w14:textId="53299B17"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które złożyły oświadczenie, o którym mowa w art. 17 ust. 2a ustawy</w:t>
      </w:r>
    </w:p>
    <w:p w14:paraId="6C715FE8" w14:textId="0B5AEFEE" w:rsidR="00ED6655" w:rsidRPr="00E84DFD" w:rsidRDefault="00503381" w:rsidP="00226827">
      <w:pPr>
        <w:suppressAutoHyphens/>
        <w:spacing w:afterLines="20" w:after="48"/>
        <w:ind w:left="1418"/>
        <w:jc w:val="both"/>
        <w:rPr>
          <w:rFonts w:ascii="Times New Roman" w:hAnsi="Times New Roman"/>
          <w:sz w:val="24"/>
          <w:szCs w:val="24"/>
        </w:rPr>
      </w:pPr>
      <w:r w:rsidRPr="00E84DFD">
        <w:rPr>
          <w:rFonts w:ascii="Times New Roman" w:hAnsi="Times New Roman"/>
          <w:sz w:val="24"/>
          <w:szCs w:val="24"/>
        </w:rPr>
        <w:lastRenderedPageBreak/>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14:paraId="547933B4" w14:textId="5A42FEF1" w:rsidR="00ED6655" w:rsidRPr="00E84DFD"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14:paraId="48C153EF" w14:textId="77777777" w:rsidR="00ED6655" w:rsidRPr="00E84DFD"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E84DFD" w:rsidRDefault="00ED6655" w:rsidP="00FD281E">
      <w:pPr>
        <w:numPr>
          <w:ilvl w:val="0"/>
          <w:numId w:val="43"/>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14:paraId="7F2C3561" w14:textId="3419675D" w:rsidR="00ED6655" w:rsidRPr="00E84DFD" w:rsidRDefault="00ED6655" w:rsidP="00FD281E">
      <w:pPr>
        <w:numPr>
          <w:ilvl w:val="0"/>
          <w:numId w:val="44"/>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E84DFD" w:rsidRDefault="00ED6655" w:rsidP="00585F05">
      <w:pPr>
        <w:numPr>
          <w:ilvl w:val="0"/>
          <w:numId w:val="32"/>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14:paraId="11960AE0"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442BDD7C"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14:paraId="61DCBB08"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6C000BB4"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14:paraId="58CDE483" w14:textId="77777777" w:rsidR="00ED6655" w:rsidRPr="00E84DFD" w:rsidRDefault="00ED6655" w:rsidP="00236F5C">
      <w:pPr>
        <w:numPr>
          <w:ilvl w:val="0"/>
          <w:numId w:val="30"/>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14:paraId="7F36B39F" w14:textId="7154EE2F" w:rsidR="00DB5BB6" w:rsidRPr="00E84DFD" w:rsidRDefault="00825F09" w:rsidP="00DB5BB6">
      <w:pPr>
        <w:tabs>
          <w:tab w:val="left" w:pos="1134"/>
        </w:tabs>
        <w:suppressAutoHyphens/>
        <w:spacing w:after="0" w:line="300" w:lineRule="atLeast"/>
        <w:ind w:left="709" w:firstLine="709"/>
        <w:jc w:val="both"/>
        <w:rPr>
          <w:rFonts w:ascii="Times New Roman" w:hAnsi="Times New Roman"/>
          <w:i/>
          <w:sz w:val="24"/>
          <w:szCs w:val="24"/>
        </w:rPr>
      </w:pPr>
      <w:r w:rsidRPr="00E84DFD">
        <w:rPr>
          <w:rFonts w:ascii="Times New Roman" w:eastAsia="Times New Roman" w:hAnsi="Times New Roman"/>
          <w:i/>
          <w:sz w:val="24"/>
          <w:szCs w:val="24"/>
          <w:lang w:eastAsia="pl-PL"/>
        </w:rPr>
        <w:t>By warunek został s</w:t>
      </w:r>
      <w:r w:rsidR="00FE7281" w:rsidRPr="00E84DFD">
        <w:rPr>
          <w:rFonts w:ascii="Times New Roman" w:eastAsia="Times New Roman" w:hAnsi="Times New Roman"/>
          <w:i/>
          <w:sz w:val="24"/>
          <w:szCs w:val="24"/>
          <w:lang w:eastAsia="pl-PL"/>
        </w:rPr>
        <w:t>pełniony Zamawiający wymaga by W</w:t>
      </w:r>
      <w:r w:rsidRPr="00E84DFD">
        <w:rPr>
          <w:rFonts w:ascii="Times New Roman" w:eastAsia="Times New Roman" w:hAnsi="Times New Roman"/>
          <w:i/>
          <w:sz w:val="24"/>
          <w:szCs w:val="24"/>
          <w:lang w:eastAsia="pl-PL"/>
        </w:rPr>
        <w:t xml:space="preserve">ykonawcy ubiegający się </w:t>
      </w:r>
      <w:r w:rsidRPr="00E84DFD">
        <w:rPr>
          <w:rFonts w:ascii="Times New Roman" w:eastAsia="Times New Roman" w:hAnsi="Times New Roman"/>
          <w:i/>
          <w:sz w:val="24"/>
          <w:szCs w:val="24"/>
          <w:lang w:eastAsia="pl-PL"/>
        </w:rPr>
        <w:br/>
        <w:t xml:space="preserve">o udzielenie zamówienia wykazali się zrealizowaniem przynajmniej dwóch </w:t>
      </w:r>
      <w:r w:rsidR="001F13A2" w:rsidRPr="00E84DFD">
        <w:rPr>
          <w:rFonts w:ascii="Times New Roman" w:eastAsia="Times New Roman" w:hAnsi="Times New Roman"/>
          <w:i/>
          <w:sz w:val="24"/>
          <w:szCs w:val="24"/>
          <w:lang w:eastAsia="pl-PL"/>
        </w:rPr>
        <w:t>zamówień</w:t>
      </w:r>
      <w:r w:rsidRPr="00E84DFD">
        <w:rPr>
          <w:rFonts w:ascii="Times New Roman" w:eastAsia="Times New Roman" w:hAnsi="Times New Roman"/>
          <w:i/>
          <w:sz w:val="24"/>
          <w:szCs w:val="24"/>
          <w:lang w:eastAsia="pl-PL"/>
        </w:rPr>
        <w:t xml:space="preserve"> odpowiadających przedmiotowi zamówienia o wartości</w:t>
      </w:r>
      <w:r w:rsidR="001F13A2" w:rsidRPr="00E84DFD">
        <w:rPr>
          <w:rFonts w:ascii="Times New Roman" w:eastAsia="Times New Roman" w:hAnsi="Times New Roman"/>
          <w:i/>
          <w:sz w:val="24"/>
          <w:szCs w:val="24"/>
          <w:lang w:eastAsia="pl-PL"/>
        </w:rPr>
        <w:t xml:space="preserve"> równej lub</w:t>
      </w:r>
      <w:r w:rsidRPr="00E84DFD">
        <w:rPr>
          <w:rFonts w:ascii="Times New Roman" w:eastAsia="Times New Roman" w:hAnsi="Times New Roman"/>
          <w:i/>
          <w:sz w:val="24"/>
          <w:szCs w:val="24"/>
          <w:lang w:eastAsia="pl-PL"/>
        </w:rPr>
        <w:t xml:space="preserve"> przekraczającej </w:t>
      </w:r>
      <w:r w:rsidR="006E0FBF" w:rsidRPr="00E84DFD">
        <w:rPr>
          <w:rFonts w:ascii="Times New Roman" w:eastAsia="Times New Roman" w:hAnsi="Times New Roman"/>
          <w:i/>
          <w:sz w:val="24"/>
          <w:szCs w:val="24"/>
          <w:lang w:eastAsia="pl-PL"/>
        </w:rPr>
        <w:t>16</w:t>
      </w:r>
      <w:r w:rsidRPr="00E84DFD">
        <w:rPr>
          <w:rFonts w:ascii="Times New Roman" w:eastAsia="Times New Roman" w:hAnsi="Times New Roman"/>
          <w:i/>
          <w:sz w:val="24"/>
          <w:szCs w:val="24"/>
          <w:lang w:eastAsia="pl-PL"/>
        </w:rPr>
        <w:t>0 000,00</w:t>
      </w:r>
      <w:r w:rsidRPr="00E84DFD">
        <w:rPr>
          <w:rFonts w:ascii="Times New Roman" w:hAnsi="Times New Roman"/>
          <w:i/>
          <w:sz w:val="24"/>
          <w:szCs w:val="24"/>
        </w:rPr>
        <w:t xml:space="preserve"> zł brutto każda. </w:t>
      </w:r>
      <w:r w:rsidR="001F13A2" w:rsidRPr="00E84DFD">
        <w:rPr>
          <w:rFonts w:ascii="Times New Roman" w:hAnsi="Times New Roman"/>
          <w:i/>
          <w:sz w:val="24"/>
          <w:szCs w:val="24"/>
        </w:rPr>
        <w:t>Poprzez zamówienie odpowiadające przedmiotowi zamówienia należy rozumieć należycie zrealizowaną dostawę i montaż mebli laboratoryjnych</w:t>
      </w:r>
      <w:r w:rsidR="00DB5BB6" w:rsidRPr="00E84DFD">
        <w:rPr>
          <w:rFonts w:ascii="Times New Roman" w:hAnsi="Times New Roman"/>
          <w:i/>
          <w:sz w:val="24"/>
          <w:szCs w:val="24"/>
        </w:rPr>
        <w:t xml:space="preserve"> – przy czym zamówienie musi obejmować swoim zakresem co najmniej jedno dygestorium.</w:t>
      </w:r>
    </w:p>
    <w:p w14:paraId="2D616757" w14:textId="77777777" w:rsidR="00825F09" w:rsidRPr="00E84DFD" w:rsidRDefault="00825F09" w:rsidP="00825F09">
      <w:pPr>
        <w:tabs>
          <w:tab w:val="left" w:pos="1134"/>
          <w:tab w:val="left" w:pos="1650"/>
        </w:tabs>
        <w:spacing w:after="0" w:line="300" w:lineRule="atLeast"/>
        <w:ind w:left="709" w:firstLine="709"/>
        <w:jc w:val="both"/>
        <w:rPr>
          <w:rFonts w:ascii="Times New Roman" w:hAnsi="Times New Roman"/>
          <w:i/>
          <w:sz w:val="24"/>
          <w:szCs w:val="24"/>
        </w:rPr>
      </w:pPr>
      <w:r w:rsidRPr="00E84DFD">
        <w:rPr>
          <w:rFonts w:ascii="Times New Roman" w:hAnsi="Times New Roman"/>
          <w:i/>
          <w:sz w:val="24"/>
          <w:szCs w:val="24"/>
        </w:rPr>
        <w:t>W przypadku wykazania kontraktu znajdującego się w trakcie realizacji wartość wykonanych dostaw na dzień składania ofert nie może być niższa niż kwota wymagana do uznania warunku za spełniony.</w:t>
      </w:r>
    </w:p>
    <w:p w14:paraId="7BB95335" w14:textId="77777777" w:rsidR="00ED6655" w:rsidRPr="00E84DFD" w:rsidRDefault="00ED6655" w:rsidP="00236F5C">
      <w:pPr>
        <w:numPr>
          <w:ilvl w:val="0"/>
          <w:numId w:val="30"/>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14:paraId="0FBA14DD" w14:textId="77777777"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0BF1875" w14:textId="77777777" w:rsidR="00ED6655" w:rsidRPr="00E84DFD" w:rsidRDefault="00ED6655" w:rsidP="00236F5C">
      <w:pPr>
        <w:numPr>
          <w:ilvl w:val="0"/>
          <w:numId w:val="30"/>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p>
    <w:p w14:paraId="6E1A26DA" w14:textId="77777777"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C517E31" w14:textId="77777777" w:rsidR="00ED6655" w:rsidRPr="00E84DFD" w:rsidRDefault="00ED6655" w:rsidP="00FD281E">
      <w:pPr>
        <w:numPr>
          <w:ilvl w:val="0"/>
          <w:numId w:val="45"/>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postępowaniu dokonana zostanie </w:t>
      </w:r>
      <w:r w:rsidRPr="00E84DFD">
        <w:rPr>
          <w:rFonts w:ascii="Times New Roman" w:hAnsi="Times New Roman"/>
          <w:sz w:val="24"/>
          <w:szCs w:val="24"/>
        </w:rPr>
        <w:br/>
        <w:t>w oparciu o przedłożone dokumenty w formule:  spełnia/nie spełnia.</w:t>
      </w:r>
    </w:p>
    <w:p w14:paraId="5D630786" w14:textId="6FBE2F47"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E84DFD" w:rsidRDefault="00ED6655"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14:paraId="030BA156" w14:textId="77777777" w:rsidR="00ED6655" w:rsidRPr="00E84DFD" w:rsidRDefault="00ED6655" w:rsidP="00FD281E">
      <w:pPr>
        <w:numPr>
          <w:ilvl w:val="0"/>
          <w:numId w:val="42"/>
        </w:numPr>
        <w:spacing w:afterLines="20" w:after="48"/>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przedkłada w załączeniu wzór oświadczenia stanowiący  Załącznik nr 2 do SIWZ,</w:t>
      </w:r>
    </w:p>
    <w:p w14:paraId="709FFE71"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14:paraId="44F1331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14:paraId="7441742F" w14:textId="2CAF0241"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bookmarkStart w:id="8" w:name="KONSORCJUM_JEDN_dokUMENT"/>
      <w:r w:rsidRPr="00E84DFD">
        <w:rPr>
          <w:rFonts w:ascii="Times New Roman" w:hAnsi="Times New Roman"/>
          <w:sz w:val="24"/>
          <w:szCs w:val="24"/>
          <w:lang w:eastAsia="pl-PL"/>
        </w:rPr>
        <w:t>W przypadku wspólnego ubiegania się o zamówienie przez wykonawców</w:t>
      </w:r>
      <w:bookmarkEnd w:id="8"/>
      <w:r w:rsidR="00D75D3C" w:rsidRPr="00E84DFD">
        <w:rPr>
          <w:rFonts w:ascii="Times New Roman" w:hAnsi="Times New Roman"/>
          <w:sz w:val="24"/>
          <w:szCs w:val="24"/>
          <w:lang w:eastAsia="pl-PL"/>
        </w:rPr>
        <w:t>:</w:t>
      </w:r>
    </w:p>
    <w:p w14:paraId="275FD6B3" w14:textId="2F00F37B"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wykazania braku podstaw do wykluczania z postępowania składa każdy z wykonawców wspólnie ubiegających się o zamówienie,</w:t>
      </w:r>
    </w:p>
    <w:p w14:paraId="22BC5B22" w14:textId="60940618"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potwierdzenia spełniania warunków udziału w postępowaniu składa wykonawca lub partner konsorcjum w zakresie, w jakim każdy z nich wykazuje spełnienie tych warunków</w:t>
      </w:r>
      <w:r w:rsidR="00926896" w:rsidRPr="00E84DFD">
        <w:t>.</w:t>
      </w:r>
    </w:p>
    <w:p w14:paraId="0E131AD3" w14:textId="6CCE4A15"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84DFD">
        <w:rPr>
          <w:rFonts w:ascii="Times New Roman" w:hAnsi="Times New Roman"/>
          <w:b/>
          <w:sz w:val="24"/>
          <w:szCs w:val="24"/>
          <w:lang w:eastAsia="pl-PL"/>
        </w:rPr>
        <w:t xml:space="preserve">w 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14:paraId="0DF8CBED" w14:textId="07EB8440" w:rsidR="00FC5743" w:rsidRPr="00E84DFD" w:rsidRDefault="00926896"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14:paraId="1CB3EA36" w14:textId="77777777"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14:paraId="3D2CEC6A" w14:textId="140FDDC1" w:rsidR="00ED6655" w:rsidRPr="00E84DFD" w:rsidRDefault="00012D4C"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Zamawiający może żądać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E84DFD" w:rsidRDefault="00ED6655" w:rsidP="00FD281E">
      <w:pPr>
        <w:numPr>
          <w:ilvl w:val="1"/>
          <w:numId w:val="45"/>
        </w:numPr>
        <w:spacing w:afterLines="20" w:after="48"/>
        <w:ind w:left="993" w:hanging="425"/>
        <w:jc w:val="both"/>
        <w:rPr>
          <w:rFonts w:ascii="Times New Roman" w:hAnsi="Times New Roman"/>
          <w:sz w:val="24"/>
          <w:szCs w:val="24"/>
        </w:rPr>
      </w:pPr>
      <w:r w:rsidRPr="00E84DFD">
        <w:rPr>
          <w:rFonts w:ascii="Times New Roman" w:hAnsi="Times New Roman"/>
          <w:sz w:val="24"/>
          <w:szCs w:val="24"/>
        </w:rPr>
        <w:t>(Celem potwierdzenia braku podstaw do wykluczenia),</w:t>
      </w:r>
    </w:p>
    <w:p w14:paraId="7D4D3303" w14:textId="77777777" w:rsidR="00ED6655" w:rsidRPr="00E84DFD"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14:paraId="15AAF1E7" w14:textId="77777777" w:rsidR="00ED6655" w:rsidRPr="00E84DFD"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14:paraId="5A0EEF7A"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 </w:t>
      </w:r>
      <w:r w:rsidRPr="00E84DFD">
        <w:rPr>
          <w:rFonts w:ascii="Times New Roman" w:hAnsi="Times New Roman"/>
          <w:sz w:val="24"/>
          <w:szCs w:val="24"/>
          <w:u w:val="single"/>
          <w:lang w:eastAsia="pl-PL"/>
        </w:rPr>
        <w:t>Załącznik nr 3 do SIWZ,</w:t>
      </w:r>
    </w:p>
    <w:p w14:paraId="22C30A3F" w14:textId="77777777" w:rsidR="00ED6655" w:rsidRPr="00E84DFD"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E84DFD" w:rsidRDefault="00ED6655" w:rsidP="00FD281E">
      <w:pPr>
        <w:numPr>
          <w:ilvl w:val="1"/>
          <w:numId w:val="45"/>
        </w:numPr>
        <w:spacing w:afterLines="20" w:after="48"/>
        <w:ind w:left="993" w:hanging="426"/>
        <w:jc w:val="both"/>
        <w:rPr>
          <w:rFonts w:ascii="Times New Roman" w:hAnsi="Times New Roman"/>
          <w:sz w:val="24"/>
          <w:szCs w:val="24"/>
        </w:rPr>
      </w:pPr>
      <w:r w:rsidRPr="00E84DFD">
        <w:rPr>
          <w:rFonts w:ascii="Times New Roman" w:hAnsi="Times New Roman"/>
          <w:sz w:val="24"/>
          <w:szCs w:val="24"/>
        </w:rPr>
        <w:lastRenderedPageBreak/>
        <w:t>(Celem potwierdzenia spełnienia warunków udziału w odniesieniu do przesłanek pozytywnych),</w:t>
      </w:r>
    </w:p>
    <w:p w14:paraId="0052524A" w14:textId="77777777" w:rsidR="00116776" w:rsidRPr="00E84DFD"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E84DFD">
        <w:rPr>
          <w:rFonts w:ascii="Times New Roman" w:hAnsi="Times New Roman"/>
          <w:sz w:val="24"/>
          <w:szCs w:val="24"/>
          <w:u w:val="single"/>
        </w:rPr>
        <w:t>Załącznik nr 5 do SIWZ</w:t>
      </w:r>
      <w:r w:rsidR="00A140A6" w:rsidRPr="00E84DFD">
        <w:rPr>
          <w:rFonts w:ascii="Times New Roman" w:hAnsi="Times New Roman"/>
          <w:sz w:val="24"/>
          <w:szCs w:val="24"/>
          <w:u w:val="single"/>
        </w:rPr>
        <w:t>;</w:t>
      </w:r>
    </w:p>
    <w:p w14:paraId="712B9B2D" w14:textId="77777777" w:rsidR="00ED665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419107F" w14:textId="37FE9AA5" w:rsidR="00397C53" w:rsidRPr="00397C53" w:rsidRDefault="00397C53" w:rsidP="008B2631">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Katalog</w:t>
      </w:r>
      <w:r>
        <w:rPr>
          <w:rFonts w:ascii="Times New Roman" w:hAnsi="Times New Roman"/>
          <w:sz w:val="24"/>
          <w:szCs w:val="24"/>
        </w:rPr>
        <w:t xml:space="preserve"> lub folder</w:t>
      </w:r>
      <w:r w:rsidRPr="00E84DFD">
        <w:rPr>
          <w:rFonts w:ascii="Times New Roman" w:hAnsi="Times New Roman"/>
          <w:sz w:val="24"/>
          <w:szCs w:val="24"/>
        </w:rPr>
        <w:t>, w języku polskim ze zdjęciami lub rysunkami technicznymi oferowanych foteli opisanych w punktach 12-16 Części III SIWZ, tj. Opis przedmiotu Zamówienia.</w:t>
      </w:r>
    </w:p>
    <w:p w14:paraId="5E0E4AE3" w14:textId="6FAC8E83" w:rsidR="00790086" w:rsidRPr="00E84DFD" w:rsidRDefault="00790086"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14:paraId="655BD548" w14:textId="77777777" w:rsidR="00790086" w:rsidRPr="00E84DFD" w:rsidRDefault="00790086" w:rsidP="00397C53">
      <w:pPr>
        <w:numPr>
          <w:ilvl w:val="0"/>
          <w:numId w:val="33"/>
        </w:numPr>
        <w:spacing w:afterLines="20" w:after="48"/>
        <w:ind w:left="1560" w:hanging="425"/>
        <w:jc w:val="both"/>
        <w:rPr>
          <w:rFonts w:ascii="Times New Roman" w:hAnsi="Times New Roman"/>
          <w:sz w:val="24"/>
          <w:szCs w:val="24"/>
        </w:rPr>
      </w:pPr>
      <w:r w:rsidRPr="00E84DFD">
        <w:rPr>
          <w:rFonts w:ascii="Times New Roman" w:hAnsi="Times New Roman"/>
          <w:sz w:val="24"/>
          <w:szCs w:val="24"/>
        </w:rPr>
        <w:t xml:space="preserve">Formularz oferty – wypełniony </w:t>
      </w:r>
      <w:r w:rsidRPr="00E84DFD">
        <w:rPr>
          <w:rFonts w:ascii="Times New Roman" w:hAnsi="Times New Roman"/>
          <w:sz w:val="24"/>
          <w:szCs w:val="24"/>
          <w:u w:val="single"/>
        </w:rPr>
        <w:t>Załącznik nr 1 do SIWZ</w:t>
      </w:r>
      <w:r w:rsidRPr="00E84DFD">
        <w:rPr>
          <w:rFonts w:ascii="Times New Roman" w:hAnsi="Times New Roman"/>
          <w:sz w:val="24"/>
          <w:szCs w:val="24"/>
        </w:rPr>
        <w:t>,</w:t>
      </w:r>
    </w:p>
    <w:p w14:paraId="0F121DCD" w14:textId="77777777" w:rsidR="00790086" w:rsidRPr="00E84DFD" w:rsidRDefault="00790086" w:rsidP="00397C53">
      <w:pPr>
        <w:numPr>
          <w:ilvl w:val="0"/>
          <w:numId w:val="33"/>
        </w:numPr>
        <w:spacing w:afterLines="20" w:after="48"/>
        <w:ind w:left="1560" w:hanging="425"/>
        <w:jc w:val="both"/>
        <w:rPr>
          <w:rFonts w:ascii="Times New Roman" w:hAnsi="Times New Roman"/>
          <w:sz w:val="24"/>
          <w:szCs w:val="24"/>
        </w:rPr>
      </w:pPr>
      <w:r w:rsidRPr="00E84DFD">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450DF180" w14:textId="6235D892" w:rsidR="00790086" w:rsidRPr="00E84DFD" w:rsidRDefault="00790086" w:rsidP="00397C53">
      <w:pPr>
        <w:numPr>
          <w:ilvl w:val="0"/>
          <w:numId w:val="33"/>
        </w:numPr>
        <w:spacing w:afterLines="20" w:after="48"/>
        <w:ind w:left="1560" w:hanging="425"/>
        <w:jc w:val="both"/>
        <w:rPr>
          <w:rFonts w:ascii="Times New Roman" w:hAnsi="Times New Roman"/>
          <w:sz w:val="24"/>
          <w:szCs w:val="24"/>
        </w:rPr>
      </w:pPr>
      <w:r w:rsidRPr="00E84DFD">
        <w:rPr>
          <w:rFonts w:ascii="Times New Roman" w:hAnsi="Times New Roman"/>
          <w:sz w:val="24"/>
          <w:szCs w:val="24"/>
        </w:rPr>
        <w:t xml:space="preserve">Szczegółowa oferta cenowa – wypełniony </w:t>
      </w:r>
      <w:r w:rsidRPr="00E84DFD">
        <w:rPr>
          <w:rFonts w:ascii="Times New Roman" w:hAnsi="Times New Roman"/>
          <w:sz w:val="24"/>
          <w:szCs w:val="24"/>
          <w:u w:val="single"/>
        </w:rPr>
        <w:t>Załącznik nr III A do SIWZ</w:t>
      </w:r>
      <w:r w:rsidR="00DA432B" w:rsidRPr="00E84DFD">
        <w:rPr>
          <w:rFonts w:ascii="Times New Roman" w:hAnsi="Times New Roman"/>
          <w:sz w:val="24"/>
          <w:szCs w:val="24"/>
        </w:rPr>
        <w:t>.</w:t>
      </w:r>
    </w:p>
    <w:p w14:paraId="42F6A5E6"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14:paraId="0B473FB3"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14:paraId="09B9DCE0"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Poświadczenie za zgodność z oryginałem następuje w formie pisemnej lub w formie elektronicznej.</w:t>
      </w:r>
    </w:p>
    <w:p w14:paraId="57488E8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1783F6E1" w14:textId="77777777" w:rsidR="0031028E" w:rsidRPr="00E84DFD"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E84DFD" w:rsidRDefault="00926896" w:rsidP="00FD281E">
      <w:pPr>
        <w:numPr>
          <w:ilvl w:val="2"/>
          <w:numId w:val="56"/>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14:paraId="37AEC228"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53DBD2C" w14:textId="6D91D651" w:rsidR="0031028E"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3D87182" w:rsidR="0031028E" w:rsidRPr="00E84DFD" w:rsidRDefault="0031028E"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E84DFD" w:rsidRDefault="0031028E" w:rsidP="00FD281E">
      <w:pPr>
        <w:numPr>
          <w:ilvl w:val="0"/>
          <w:numId w:val="58"/>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14:paraId="49B83BB6"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14:paraId="58D61031"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w:t>
      </w:r>
      <w:r w:rsidRPr="00E84DFD">
        <w:rPr>
          <w:rFonts w:ascii="Times New Roman" w:hAnsi="Times New Roman"/>
          <w:sz w:val="24"/>
          <w:szCs w:val="24"/>
          <w:lang w:eastAsia="pl-PL"/>
        </w:rPr>
        <w:lastRenderedPageBreak/>
        <w:t>doświadczenia, zrealizuje roboty budowlane lub usługi, których wskazane zdolności dotyczą.</w:t>
      </w:r>
    </w:p>
    <w:p w14:paraId="2737FFFE" w14:textId="77777777" w:rsidR="0031028E"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77777777" w:rsidR="00ED6655"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4A7F6474" w14:textId="77777777" w:rsidR="00226827" w:rsidRPr="00E84DFD" w:rsidRDefault="00226827" w:rsidP="00FD281E">
      <w:pPr>
        <w:pStyle w:val="Akapitzlist"/>
        <w:numPr>
          <w:ilvl w:val="0"/>
          <w:numId w:val="62"/>
        </w:numPr>
        <w:rPr>
          <w:rFonts w:eastAsia="Times New Roman"/>
          <w:b/>
        </w:rPr>
      </w:pPr>
    </w:p>
    <w:p w14:paraId="02641FA0" w14:textId="386557E3" w:rsidR="00ED6655" w:rsidRPr="00E84DFD" w:rsidRDefault="00ED6655" w:rsidP="00226827">
      <w:pPr>
        <w:pStyle w:val="Nagwek1"/>
      </w:pPr>
      <w:bookmarkStart w:id="9" w:name="_Powoływanie_się_przez"/>
      <w:bookmarkEnd w:id="9"/>
      <w:r w:rsidRPr="00E84DFD">
        <w:t xml:space="preserve">Powoływanie się przez </w:t>
      </w:r>
      <w:r w:rsidR="00EF6F98" w:rsidRPr="00E84DFD">
        <w:t>wykonawców</w:t>
      </w:r>
      <w:r w:rsidRPr="00E84DFD">
        <w:t xml:space="preserve"> na potencjał innych podmiotów</w:t>
      </w:r>
    </w:p>
    <w:p w14:paraId="561DE9A2"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E84DFD" w:rsidRDefault="0015421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14:paraId="4062940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E84DFD" w:rsidRDefault="004056D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E84DFD" w:rsidRDefault="00ED6655" w:rsidP="00D63425">
      <w:pPr>
        <w:spacing w:after="0"/>
        <w:jc w:val="center"/>
        <w:rPr>
          <w:rFonts w:ascii="Times New Roman" w:hAnsi="Times New Roman"/>
          <w:b/>
          <w:sz w:val="24"/>
          <w:szCs w:val="24"/>
        </w:rPr>
      </w:pPr>
    </w:p>
    <w:p w14:paraId="6B05D6E6" w14:textId="26765454" w:rsidR="00ED6655" w:rsidRPr="00E84DFD" w:rsidRDefault="00ED6655" w:rsidP="00FD281E">
      <w:pPr>
        <w:pStyle w:val="Akapitzlist"/>
        <w:numPr>
          <w:ilvl w:val="0"/>
          <w:numId w:val="62"/>
        </w:numPr>
        <w:rPr>
          <w:b/>
        </w:rPr>
      </w:pPr>
    </w:p>
    <w:p w14:paraId="5A1227BE" w14:textId="77777777" w:rsidR="00ED6655" w:rsidRPr="00E84DFD" w:rsidRDefault="00ED6655" w:rsidP="00226827">
      <w:pPr>
        <w:pStyle w:val="Nagwek1"/>
      </w:pPr>
      <w:bookmarkStart w:id="10" w:name="_Wykonawcy_wspólnie_ubiegający"/>
      <w:bookmarkEnd w:id="10"/>
      <w:r w:rsidRPr="00E84DFD">
        <w:t>Wykonawcy wspólnie ubiegający się o udzielenie zamówienia</w:t>
      </w:r>
    </w:p>
    <w:p w14:paraId="058B9D56"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14:paraId="581FA2A4"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14:paraId="08DB521B"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14:paraId="60E98B6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14:paraId="7A95039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14:paraId="14743080"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14:paraId="5AAB14E7" w14:textId="77777777"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14:paraId="704DB89B"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14:paraId="70B01894" w14:textId="77777777" w:rsidR="00ED6655" w:rsidRPr="00E84DFD" w:rsidRDefault="00ED6655" w:rsidP="00D63425">
      <w:pPr>
        <w:spacing w:after="0"/>
        <w:jc w:val="center"/>
        <w:rPr>
          <w:rFonts w:ascii="Times New Roman" w:hAnsi="Times New Roman"/>
          <w:b/>
          <w:sz w:val="24"/>
          <w:szCs w:val="24"/>
        </w:rPr>
      </w:pPr>
    </w:p>
    <w:p w14:paraId="2EABD2CA" w14:textId="0A214DD3" w:rsidR="00ED6655" w:rsidRPr="00E84DFD" w:rsidRDefault="00ED6655" w:rsidP="00FD281E">
      <w:pPr>
        <w:pStyle w:val="Akapitzlist"/>
        <w:numPr>
          <w:ilvl w:val="0"/>
          <w:numId w:val="62"/>
        </w:numPr>
        <w:rPr>
          <w:b/>
        </w:rPr>
      </w:pPr>
    </w:p>
    <w:p w14:paraId="10C24DF3" w14:textId="77777777" w:rsidR="00ED6655" w:rsidRPr="00E84DFD" w:rsidRDefault="00ED6655" w:rsidP="0046586A">
      <w:pPr>
        <w:pStyle w:val="Nagwek1"/>
      </w:pPr>
      <w:bookmarkStart w:id="11" w:name="_Udział_podwykonawców_w"/>
      <w:bookmarkEnd w:id="11"/>
      <w:r w:rsidRPr="00E84DFD">
        <w:t>Udział podwykonawców w wykonaniu zamówienia</w:t>
      </w:r>
    </w:p>
    <w:p w14:paraId="09353075"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dopuszcza możliwość wykonania zamówienia przy udziale podwykonawców.</w:t>
      </w:r>
    </w:p>
    <w:p w14:paraId="5890AF6D"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14:paraId="41A6C7E8"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E84DFD" w:rsidRDefault="005D74ED" w:rsidP="00D63425">
      <w:pPr>
        <w:spacing w:afterLines="20" w:after="48"/>
        <w:jc w:val="both"/>
        <w:rPr>
          <w:rFonts w:ascii="Times New Roman" w:hAnsi="Times New Roman"/>
          <w:sz w:val="24"/>
          <w:szCs w:val="24"/>
        </w:rPr>
      </w:pPr>
    </w:p>
    <w:p w14:paraId="32F418D5" w14:textId="6DA15B48" w:rsidR="00ED6655" w:rsidRPr="00E84DFD" w:rsidRDefault="00ED6655" w:rsidP="00FD281E">
      <w:pPr>
        <w:pStyle w:val="Akapitzlist"/>
        <w:numPr>
          <w:ilvl w:val="0"/>
          <w:numId w:val="62"/>
        </w:numPr>
        <w:spacing w:afterLines="20" w:after="48"/>
        <w:rPr>
          <w:b/>
        </w:rPr>
      </w:pPr>
    </w:p>
    <w:p w14:paraId="59696697" w14:textId="77777777" w:rsidR="00ED6655" w:rsidRPr="00E84DFD" w:rsidRDefault="00ED6655" w:rsidP="0046586A">
      <w:pPr>
        <w:pStyle w:val="Nagwek1"/>
      </w:pPr>
      <w:bookmarkStart w:id="12" w:name="_Wymagania_co_do"/>
      <w:bookmarkEnd w:id="12"/>
      <w:r w:rsidRPr="00E84DFD">
        <w:t xml:space="preserve">Wymagania co do wadium </w:t>
      </w:r>
    </w:p>
    <w:p w14:paraId="3B918613" w14:textId="77777777"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p>
    <w:p w14:paraId="1BC6A9BA" w14:textId="273131D6" w:rsidR="00754940" w:rsidRPr="00E84DFD" w:rsidRDefault="008A37C3" w:rsidP="00754940">
      <w:pPr>
        <w:spacing w:after="0"/>
        <w:ind w:left="426"/>
        <w:jc w:val="both"/>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t>4 4</w:t>
      </w:r>
      <w:r w:rsidR="00BE18BF" w:rsidRPr="00E84DFD">
        <w:rPr>
          <w:rFonts w:ascii="Times New Roman" w:eastAsia="Times New Roman" w:hAnsi="Times New Roman"/>
          <w:b/>
          <w:sz w:val="24"/>
          <w:szCs w:val="24"/>
          <w:lang w:eastAsia="pl-PL"/>
        </w:rPr>
        <w:t>00,</w:t>
      </w:r>
      <w:r w:rsidR="00BF63BA" w:rsidRPr="00E84DFD">
        <w:rPr>
          <w:rFonts w:ascii="Times New Roman" w:eastAsia="Times New Roman" w:hAnsi="Times New Roman"/>
          <w:b/>
          <w:sz w:val="24"/>
          <w:szCs w:val="24"/>
          <w:lang w:eastAsia="pl-PL"/>
        </w:rPr>
        <w:t>00</w:t>
      </w:r>
      <w:r w:rsidR="00BE18BF" w:rsidRPr="00E84DFD">
        <w:rPr>
          <w:rFonts w:ascii="Times New Roman" w:eastAsia="Times New Roman" w:hAnsi="Times New Roman"/>
          <w:b/>
          <w:sz w:val="24"/>
          <w:szCs w:val="24"/>
          <w:lang w:eastAsia="pl-PL"/>
        </w:rPr>
        <w:t xml:space="preserve"> zł (słownie złotych: </w:t>
      </w:r>
      <w:r w:rsidRPr="00E84DFD">
        <w:rPr>
          <w:rFonts w:ascii="Times New Roman" w:eastAsia="Times New Roman" w:hAnsi="Times New Roman"/>
          <w:b/>
          <w:sz w:val="24"/>
          <w:szCs w:val="24"/>
          <w:lang w:eastAsia="pl-PL"/>
        </w:rPr>
        <w:t>cztery tysiące czterysta</w:t>
      </w:r>
      <w:r w:rsidR="00BE18BF" w:rsidRPr="00E84DFD">
        <w:rPr>
          <w:rFonts w:ascii="Times New Roman" w:eastAsia="Times New Roman" w:hAnsi="Times New Roman"/>
          <w:b/>
          <w:sz w:val="24"/>
          <w:szCs w:val="24"/>
          <w:lang w:eastAsia="pl-PL"/>
        </w:rPr>
        <w:t xml:space="preserve"> 00/100).</w:t>
      </w:r>
    </w:p>
    <w:p w14:paraId="24CBAA8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14:paraId="3459FF0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14:paraId="7B9A2874" w14:textId="77777777"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Przedsiębiorczości (tj. Dz. U. z 2014 r. poz. 1804 ze zm.).</w:t>
      </w:r>
    </w:p>
    <w:p w14:paraId="640ED3B6" w14:textId="18D73301" w:rsidR="00ED6655" w:rsidRPr="00E84DF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E84DFD">
        <w:rPr>
          <w:rFonts w:ascii="Times New Roman" w:hAnsi="Times New Roman"/>
          <w:sz w:val="24"/>
          <w:szCs w:val="24"/>
        </w:rPr>
        <w:lastRenderedPageBreak/>
        <w:t>Wadium wnoszone w formie pieniężnej należy wpłacić na konto PUM w Szczecinie – Bank Zachodni WBK S.A. III O/Szczecin 06 1090 1492 0000 0001 0053 7752 z dopiskiem:</w:t>
      </w:r>
    </w:p>
    <w:p w14:paraId="27DCEAC6" w14:textId="27501E9D"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1F13A2" w:rsidRPr="00E84DFD">
            <w:rPr>
              <w:rFonts w:ascii="Times New Roman" w:hAnsi="Times New Roman"/>
              <w:sz w:val="24"/>
              <w:szCs w:val="24"/>
            </w:rPr>
            <w:t>DZ-262-04/2017</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1F13A2" w:rsidRPr="00E84DFD">
            <w:rPr>
              <w:rFonts w:ascii="Times New Roman" w:hAnsi="Times New Roman"/>
              <w:b/>
              <w:bCs/>
              <w:i/>
              <w:sz w:val="24"/>
              <w:szCs w:val="24"/>
            </w:rPr>
            <w:t>Dostawa i montaż mebli laboratoryjnych oraz wyposażenia meblowego dla Pomorskiego Uniwersytetu Medycznego w Szczecinie.</w:t>
          </w:r>
        </w:sdtContent>
      </w:sdt>
      <w:r w:rsidR="00C60697" w:rsidRPr="00E84DFD">
        <w:rPr>
          <w:rFonts w:ascii="Times New Roman" w:hAnsi="Times New Roman"/>
          <w:b/>
          <w:sz w:val="24"/>
          <w:szCs w:val="24"/>
        </w:rPr>
        <w:t>”</w:t>
      </w:r>
      <w:r w:rsidR="00C60697" w:rsidRPr="00E84DFD">
        <w:rPr>
          <w:rFonts w:ascii="Times New Roman" w:hAnsi="Times New Roman"/>
          <w:sz w:val="24"/>
          <w:szCs w:val="24"/>
        </w:rPr>
        <w:t>.</w:t>
      </w:r>
    </w:p>
    <w:p w14:paraId="612778DB" w14:textId="0FC3A010"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14:paraId="31117219" w14:textId="2BB2C0E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14:paraId="0552FF1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zatrzymuje wadium wraz z odsetkami, jeżeli wykonawca:</w:t>
      </w:r>
    </w:p>
    <w:p w14:paraId="3D63A543"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14:paraId="3586D727"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14:paraId="31D26EF0" w14:textId="18491932"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14:paraId="70F6B557" w14:textId="67061C80"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14:paraId="30D65E53" w14:textId="5B2D2078"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14:paraId="2AED66A0"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14:paraId="3D3A945F" w14:textId="77777777" w:rsidR="0046586A" w:rsidRPr="00E84DFD" w:rsidRDefault="0046586A" w:rsidP="00FD281E">
      <w:pPr>
        <w:pStyle w:val="Akapitzlist"/>
        <w:numPr>
          <w:ilvl w:val="0"/>
          <w:numId w:val="62"/>
        </w:numPr>
        <w:rPr>
          <w:b/>
        </w:rPr>
      </w:pPr>
    </w:p>
    <w:p w14:paraId="4665B237" w14:textId="77777777" w:rsidR="00ED6655" w:rsidRPr="00E84DFD" w:rsidRDefault="00ED6655" w:rsidP="0046586A">
      <w:pPr>
        <w:pStyle w:val="Nagwek1"/>
        <w:rPr>
          <w:strike/>
        </w:rPr>
      </w:pPr>
      <w:bookmarkStart w:id="13" w:name="_Oferty_częściowe"/>
      <w:bookmarkEnd w:id="13"/>
      <w:r w:rsidRPr="00E84DFD">
        <w:t>Oferty częściowe</w:t>
      </w:r>
    </w:p>
    <w:p w14:paraId="4672C5F1" w14:textId="509FFD77" w:rsidR="00ED6655" w:rsidRPr="00E84DFD" w:rsidRDefault="00ED6655" w:rsidP="0046586A">
      <w:pPr>
        <w:numPr>
          <w:ilvl w:val="0"/>
          <w:numId w:val="12"/>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w:t>
      </w:r>
      <w:r w:rsidR="00C87B2F" w:rsidRPr="00E84DFD">
        <w:rPr>
          <w:rFonts w:ascii="Times New Roman" w:hAnsi="Times New Roman"/>
          <w:sz w:val="24"/>
          <w:szCs w:val="24"/>
        </w:rPr>
        <w:t>nie dopuszcza składania</w:t>
      </w:r>
      <w:r w:rsidRPr="00E84DFD">
        <w:rPr>
          <w:rFonts w:ascii="Times New Roman" w:hAnsi="Times New Roman"/>
          <w:sz w:val="24"/>
          <w:szCs w:val="24"/>
        </w:rPr>
        <w:t xml:space="preserve"> ofert częściowych.</w:t>
      </w:r>
    </w:p>
    <w:p w14:paraId="3C2096DA" w14:textId="73BD648A" w:rsidR="00ED6655" w:rsidRPr="00E84DFD" w:rsidRDefault="00ED6655" w:rsidP="0046586A">
      <w:pPr>
        <w:numPr>
          <w:ilvl w:val="0"/>
          <w:numId w:val="12"/>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Oferta musi obejmować całość</w:t>
      </w:r>
      <w:r w:rsidR="00C87B2F" w:rsidRPr="00E84DFD">
        <w:rPr>
          <w:rFonts w:ascii="Times New Roman" w:hAnsi="Times New Roman"/>
          <w:sz w:val="24"/>
          <w:szCs w:val="24"/>
        </w:rPr>
        <w:t xml:space="preserve"> zamówienia</w:t>
      </w:r>
      <w:r w:rsidRPr="00E84DFD">
        <w:rPr>
          <w:rFonts w:ascii="Times New Roman" w:hAnsi="Times New Roman"/>
          <w:sz w:val="24"/>
          <w:szCs w:val="24"/>
        </w:rPr>
        <w:t xml:space="preserve">. </w:t>
      </w:r>
    </w:p>
    <w:p w14:paraId="69C34C49" w14:textId="77777777" w:rsidR="00ED6655" w:rsidRPr="00E84DFD" w:rsidRDefault="00ED6655" w:rsidP="00D63425">
      <w:pPr>
        <w:spacing w:after="0"/>
        <w:jc w:val="center"/>
        <w:rPr>
          <w:rFonts w:ascii="Times New Roman" w:hAnsi="Times New Roman"/>
          <w:b/>
          <w:sz w:val="24"/>
          <w:szCs w:val="24"/>
        </w:rPr>
      </w:pPr>
    </w:p>
    <w:p w14:paraId="04527CB1" w14:textId="64B2AB11" w:rsidR="00ED6655" w:rsidRPr="00E84DFD" w:rsidRDefault="00ED6655" w:rsidP="00FD281E">
      <w:pPr>
        <w:pStyle w:val="Akapitzlist"/>
        <w:numPr>
          <w:ilvl w:val="0"/>
          <w:numId w:val="62"/>
        </w:numPr>
        <w:rPr>
          <w:b/>
        </w:rPr>
      </w:pPr>
    </w:p>
    <w:p w14:paraId="6B86428D" w14:textId="77777777" w:rsidR="00ED6655" w:rsidRPr="00E84DFD" w:rsidRDefault="00ED6655" w:rsidP="0046586A">
      <w:pPr>
        <w:pStyle w:val="Nagwek1"/>
      </w:pPr>
      <w:bookmarkStart w:id="14" w:name="_Oferty_wariantowe"/>
      <w:bookmarkEnd w:id="14"/>
      <w:r w:rsidRPr="00E84DFD">
        <w:t>Oferty wariantowe</w:t>
      </w:r>
    </w:p>
    <w:p w14:paraId="18B41A87" w14:textId="77777777" w:rsidR="00ED6655" w:rsidRPr="00E84DFD" w:rsidRDefault="00ED6655" w:rsidP="00FD281E">
      <w:pPr>
        <w:numPr>
          <w:ilvl w:val="0"/>
          <w:numId w:val="3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14:paraId="506A77E5" w14:textId="77777777" w:rsidR="00ED6655" w:rsidRPr="00E84DFD" w:rsidRDefault="00ED6655" w:rsidP="00D63425">
      <w:pPr>
        <w:spacing w:after="0"/>
        <w:jc w:val="center"/>
        <w:rPr>
          <w:rFonts w:ascii="Times New Roman" w:hAnsi="Times New Roman"/>
          <w:b/>
          <w:sz w:val="24"/>
          <w:szCs w:val="24"/>
        </w:rPr>
      </w:pPr>
    </w:p>
    <w:p w14:paraId="1F8677A4" w14:textId="2904D6D1" w:rsidR="00ED6655" w:rsidRPr="00E84DFD" w:rsidRDefault="00ED6655" w:rsidP="00FD281E">
      <w:pPr>
        <w:pStyle w:val="Akapitzlist"/>
        <w:numPr>
          <w:ilvl w:val="0"/>
          <w:numId w:val="62"/>
        </w:numPr>
        <w:rPr>
          <w:b/>
        </w:rPr>
      </w:pPr>
    </w:p>
    <w:p w14:paraId="04A89431" w14:textId="77777777" w:rsidR="00ED6655" w:rsidRPr="00E84DFD" w:rsidRDefault="00ED6655" w:rsidP="0046586A">
      <w:pPr>
        <w:pStyle w:val="Nagwek1"/>
      </w:pPr>
      <w:bookmarkStart w:id="15" w:name="_Informacje_o_opcjach"/>
      <w:bookmarkEnd w:id="15"/>
      <w:r w:rsidRPr="00E84DFD">
        <w:t>Informacje o opcjach</w:t>
      </w:r>
    </w:p>
    <w:p w14:paraId="5249C576" w14:textId="6CD01B78" w:rsidR="00ED6655" w:rsidRPr="00E84DFD" w:rsidRDefault="00ED6655" w:rsidP="00FD281E">
      <w:pPr>
        <w:numPr>
          <w:ilvl w:val="0"/>
          <w:numId w:val="4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14:paraId="73291967" w14:textId="77777777" w:rsidR="00ED6655" w:rsidRPr="00E84DFD" w:rsidRDefault="00ED6655" w:rsidP="00D63425">
      <w:pPr>
        <w:spacing w:after="0"/>
        <w:ind w:left="357"/>
        <w:rPr>
          <w:rFonts w:ascii="Times New Roman" w:hAnsi="Times New Roman"/>
          <w:sz w:val="24"/>
          <w:szCs w:val="24"/>
        </w:rPr>
      </w:pPr>
    </w:p>
    <w:p w14:paraId="0AC086F2" w14:textId="1C8607E5" w:rsidR="00ED6655" w:rsidRPr="00E84DFD" w:rsidRDefault="00ED6655" w:rsidP="00FD281E">
      <w:pPr>
        <w:pStyle w:val="Akapitzlist"/>
        <w:numPr>
          <w:ilvl w:val="0"/>
          <w:numId w:val="62"/>
        </w:numPr>
        <w:rPr>
          <w:b/>
        </w:rPr>
      </w:pPr>
    </w:p>
    <w:p w14:paraId="1705B594" w14:textId="77777777" w:rsidR="00ED6655" w:rsidRPr="00E84DFD" w:rsidRDefault="00ED6655" w:rsidP="0046586A">
      <w:pPr>
        <w:pStyle w:val="Nagwek1"/>
      </w:pPr>
      <w:bookmarkStart w:id="16" w:name="_Informacja_o_przewidywanych"/>
      <w:bookmarkEnd w:id="16"/>
      <w:r w:rsidRPr="00E84DFD">
        <w:t>Informacja o przewidywanych zamówieniach dodatkowych</w:t>
      </w:r>
    </w:p>
    <w:p w14:paraId="5113A311" w14:textId="5075C097" w:rsidR="00ED6655" w:rsidRPr="00E84DFD" w:rsidRDefault="00ED6655" w:rsidP="00FD281E">
      <w:pPr>
        <w:numPr>
          <w:ilvl w:val="0"/>
          <w:numId w:val="49"/>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w:t>
      </w:r>
      <w:r w:rsidR="00F54143" w:rsidRPr="00E84DFD">
        <w:rPr>
          <w:rFonts w:ascii="Times New Roman" w:hAnsi="Times New Roman"/>
          <w:sz w:val="24"/>
          <w:szCs w:val="24"/>
        </w:rPr>
        <w:t xml:space="preserve">nie </w:t>
      </w:r>
      <w:r w:rsidRPr="00E84DFD">
        <w:rPr>
          <w:rFonts w:ascii="Times New Roman" w:hAnsi="Times New Roman"/>
          <w:sz w:val="24"/>
          <w:szCs w:val="24"/>
        </w:rPr>
        <w:t>przewiduje udzielenie zamówień na dostawy dodatkowe, o których mowa  w art. 67 ustęp 1 pkt 7 ustawy Prawo zamówień publicznych.</w:t>
      </w:r>
    </w:p>
    <w:p w14:paraId="796394C5" w14:textId="77777777" w:rsidR="00ED6655" w:rsidRPr="00E84DFD" w:rsidRDefault="00ED6655" w:rsidP="00D63425">
      <w:pPr>
        <w:spacing w:after="0"/>
        <w:jc w:val="center"/>
        <w:rPr>
          <w:rFonts w:ascii="Times New Roman" w:hAnsi="Times New Roman"/>
          <w:b/>
          <w:sz w:val="24"/>
          <w:szCs w:val="24"/>
        </w:rPr>
      </w:pPr>
    </w:p>
    <w:p w14:paraId="7C4F4259" w14:textId="78293956" w:rsidR="00ED6655" w:rsidRPr="00E84DFD" w:rsidRDefault="00ED6655" w:rsidP="00FD281E">
      <w:pPr>
        <w:pStyle w:val="Akapitzlist"/>
        <w:numPr>
          <w:ilvl w:val="0"/>
          <w:numId w:val="62"/>
        </w:numPr>
        <w:rPr>
          <w:b/>
        </w:rPr>
      </w:pPr>
    </w:p>
    <w:p w14:paraId="07B1490C" w14:textId="77777777" w:rsidR="00ED6655" w:rsidRPr="00E84DFD" w:rsidRDefault="00ED6655" w:rsidP="007B71F4">
      <w:pPr>
        <w:pStyle w:val="Nagwek1"/>
      </w:pPr>
      <w:bookmarkStart w:id="17" w:name="_Termin_związania_ofertą"/>
      <w:bookmarkEnd w:id="17"/>
      <w:r w:rsidRPr="00E84DFD">
        <w:t>Termin związania ofertą</w:t>
      </w:r>
    </w:p>
    <w:p w14:paraId="374BF673"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14:paraId="783A703E" w14:textId="0395F6B5"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14:paraId="74F0EBE3" w14:textId="343A98EB"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14:paraId="59965CEC"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14:paraId="7877B481"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14:paraId="47D6134C" w14:textId="77777777" w:rsidR="00ED6655" w:rsidRPr="00E84DFD" w:rsidRDefault="00ED6655" w:rsidP="00D63425">
      <w:pPr>
        <w:spacing w:after="0"/>
        <w:jc w:val="both"/>
        <w:rPr>
          <w:rFonts w:ascii="Times New Roman" w:hAnsi="Times New Roman"/>
          <w:sz w:val="24"/>
          <w:szCs w:val="24"/>
        </w:rPr>
      </w:pPr>
    </w:p>
    <w:p w14:paraId="7AAF2019" w14:textId="3A50B3D7" w:rsidR="00ED6655" w:rsidRPr="00E84DFD" w:rsidRDefault="00ED6655" w:rsidP="00FD281E">
      <w:pPr>
        <w:pStyle w:val="Akapitzlist"/>
        <w:numPr>
          <w:ilvl w:val="0"/>
          <w:numId w:val="62"/>
        </w:numPr>
        <w:rPr>
          <w:b/>
        </w:rPr>
      </w:pPr>
    </w:p>
    <w:p w14:paraId="2B6F68F4" w14:textId="77777777" w:rsidR="00ED6655" w:rsidRPr="00E84DFD" w:rsidRDefault="00ED6655" w:rsidP="007B71F4">
      <w:pPr>
        <w:pStyle w:val="Nagwek1"/>
      </w:pPr>
      <w:bookmarkStart w:id="18" w:name="_Opis_kryteriów_i"/>
      <w:bookmarkEnd w:id="18"/>
      <w:r w:rsidRPr="00E84DFD">
        <w:t>Opis kryteriów i sposobu oceny oferty</w:t>
      </w:r>
    </w:p>
    <w:p w14:paraId="6C1A1482" w14:textId="68CA7BC9"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Zamawiający przy wyborze najkorzystniejszej oferty będzie się ki</w:t>
      </w:r>
      <w:r w:rsidR="00B55856" w:rsidRPr="00E84DFD">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537716" w:rsidRPr="00E84DFD" w14:paraId="3F938C47" w14:textId="77777777" w:rsidTr="00DB5BB6">
        <w:trPr>
          <w:trHeight w:val="454"/>
        </w:trPr>
        <w:tc>
          <w:tcPr>
            <w:tcW w:w="850" w:type="dxa"/>
            <w:shd w:val="pct20" w:color="auto" w:fill="auto"/>
            <w:vAlign w:val="center"/>
          </w:tcPr>
          <w:p w14:paraId="20A654E4" w14:textId="77777777" w:rsidR="00537716" w:rsidRPr="00E84DFD" w:rsidRDefault="00537716" w:rsidP="00DB5BB6">
            <w:pPr>
              <w:spacing w:after="0"/>
              <w:jc w:val="center"/>
              <w:rPr>
                <w:rFonts w:ascii="Times New Roman" w:hAnsi="Times New Roman"/>
                <w:b/>
                <w:i/>
                <w:sz w:val="24"/>
                <w:szCs w:val="24"/>
              </w:rPr>
            </w:pPr>
            <w:r w:rsidRPr="00E84DFD">
              <w:rPr>
                <w:rFonts w:ascii="Times New Roman" w:hAnsi="Times New Roman"/>
                <w:b/>
                <w:i/>
                <w:sz w:val="24"/>
                <w:szCs w:val="24"/>
              </w:rPr>
              <w:t>Lp.</w:t>
            </w:r>
          </w:p>
        </w:tc>
        <w:tc>
          <w:tcPr>
            <w:tcW w:w="6521" w:type="dxa"/>
            <w:shd w:val="pct20" w:color="auto" w:fill="auto"/>
            <w:vAlign w:val="center"/>
          </w:tcPr>
          <w:p w14:paraId="2813690D" w14:textId="77777777" w:rsidR="00537716" w:rsidRPr="00E84DFD" w:rsidRDefault="00537716" w:rsidP="00DB5BB6">
            <w:pPr>
              <w:spacing w:after="0"/>
              <w:jc w:val="center"/>
              <w:rPr>
                <w:rFonts w:ascii="Times New Roman" w:hAnsi="Times New Roman"/>
                <w:b/>
                <w:i/>
                <w:sz w:val="24"/>
                <w:szCs w:val="24"/>
              </w:rPr>
            </w:pPr>
            <w:r w:rsidRPr="00E84DFD">
              <w:rPr>
                <w:rFonts w:ascii="Times New Roman" w:hAnsi="Times New Roman"/>
                <w:b/>
                <w:i/>
                <w:sz w:val="24"/>
                <w:szCs w:val="24"/>
              </w:rPr>
              <w:t>Kryterium</w:t>
            </w:r>
          </w:p>
        </w:tc>
        <w:tc>
          <w:tcPr>
            <w:tcW w:w="992" w:type="dxa"/>
            <w:shd w:val="pct20" w:color="auto" w:fill="auto"/>
            <w:vAlign w:val="center"/>
          </w:tcPr>
          <w:p w14:paraId="0BB1D05F" w14:textId="77777777" w:rsidR="00537716" w:rsidRPr="00E84DFD" w:rsidRDefault="00537716" w:rsidP="00DB5BB6">
            <w:pPr>
              <w:spacing w:after="0"/>
              <w:jc w:val="center"/>
              <w:rPr>
                <w:rFonts w:ascii="Times New Roman" w:hAnsi="Times New Roman"/>
                <w:b/>
                <w:i/>
                <w:sz w:val="24"/>
                <w:szCs w:val="24"/>
              </w:rPr>
            </w:pPr>
            <w:r w:rsidRPr="00E84DFD">
              <w:rPr>
                <w:rFonts w:ascii="Times New Roman" w:hAnsi="Times New Roman"/>
                <w:b/>
                <w:i/>
                <w:sz w:val="24"/>
                <w:szCs w:val="24"/>
              </w:rPr>
              <w:t>Ranga</w:t>
            </w:r>
          </w:p>
        </w:tc>
      </w:tr>
      <w:tr w:rsidR="00537716" w:rsidRPr="00E84DFD" w14:paraId="55688FC3" w14:textId="77777777" w:rsidTr="00DB5BB6">
        <w:trPr>
          <w:trHeight w:val="454"/>
        </w:trPr>
        <w:tc>
          <w:tcPr>
            <w:tcW w:w="850" w:type="dxa"/>
            <w:vAlign w:val="center"/>
          </w:tcPr>
          <w:p w14:paraId="1A794960" w14:textId="77777777" w:rsidR="00537716" w:rsidRPr="00E84DFD" w:rsidRDefault="00537716"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6521" w:type="dxa"/>
            <w:vAlign w:val="center"/>
          </w:tcPr>
          <w:p w14:paraId="3A00A996" w14:textId="77777777" w:rsidR="00537716" w:rsidRPr="00E84DFD" w:rsidRDefault="00537716" w:rsidP="00DB5BB6">
            <w:pPr>
              <w:spacing w:after="0"/>
              <w:jc w:val="both"/>
              <w:rPr>
                <w:rFonts w:ascii="Times New Roman" w:hAnsi="Times New Roman"/>
                <w:sz w:val="24"/>
                <w:szCs w:val="24"/>
              </w:rPr>
            </w:pPr>
            <w:r w:rsidRPr="00E84DFD">
              <w:rPr>
                <w:rFonts w:ascii="Times New Roman" w:hAnsi="Times New Roman"/>
                <w:sz w:val="24"/>
                <w:szCs w:val="24"/>
              </w:rPr>
              <w:t xml:space="preserve">Oferowana cena brutto </w:t>
            </w:r>
          </w:p>
        </w:tc>
        <w:tc>
          <w:tcPr>
            <w:tcW w:w="992" w:type="dxa"/>
            <w:vAlign w:val="center"/>
          </w:tcPr>
          <w:p w14:paraId="4676C4CC" w14:textId="77777777" w:rsidR="00537716" w:rsidRPr="00E84DFD" w:rsidRDefault="00537716" w:rsidP="00DB5BB6">
            <w:pPr>
              <w:spacing w:after="0"/>
              <w:jc w:val="center"/>
              <w:rPr>
                <w:rFonts w:ascii="Times New Roman" w:hAnsi="Times New Roman"/>
                <w:sz w:val="24"/>
                <w:szCs w:val="24"/>
              </w:rPr>
            </w:pPr>
            <w:r w:rsidRPr="00E84DFD">
              <w:rPr>
                <w:rFonts w:ascii="Times New Roman" w:hAnsi="Times New Roman"/>
                <w:sz w:val="24"/>
                <w:szCs w:val="24"/>
              </w:rPr>
              <w:t>60%</w:t>
            </w:r>
          </w:p>
        </w:tc>
      </w:tr>
      <w:tr w:rsidR="00537716" w:rsidRPr="00E84DFD" w14:paraId="1B43F162" w14:textId="77777777" w:rsidTr="00DB5BB6">
        <w:trPr>
          <w:trHeight w:val="454"/>
        </w:trPr>
        <w:tc>
          <w:tcPr>
            <w:tcW w:w="850" w:type="dxa"/>
            <w:vAlign w:val="center"/>
          </w:tcPr>
          <w:p w14:paraId="27601AE3" w14:textId="77777777" w:rsidR="00537716" w:rsidRPr="00E84DFD" w:rsidRDefault="00537716"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6521" w:type="dxa"/>
            <w:vAlign w:val="center"/>
          </w:tcPr>
          <w:p w14:paraId="2CF43149" w14:textId="77777777" w:rsidR="00537716" w:rsidRPr="00E84DFD" w:rsidRDefault="00537716" w:rsidP="00DB5BB6">
            <w:pPr>
              <w:spacing w:after="0"/>
              <w:jc w:val="both"/>
              <w:rPr>
                <w:rFonts w:ascii="Times New Roman" w:hAnsi="Times New Roman"/>
                <w:sz w:val="24"/>
                <w:szCs w:val="24"/>
              </w:rPr>
            </w:pPr>
            <w:r w:rsidRPr="00E84DFD">
              <w:rPr>
                <w:rFonts w:ascii="Times New Roman" w:hAnsi="Times New Roman"/>
                <w:sz w:val="24"/>
                <w:szCs w:val="24"/>
              </w:rPr>
              <w:t>Termin realizacji zamówienia</w:t>
            </w:r>
          </w:p>
        </w:tc>
        <w:tc>
          <w:tcPr>
            <w:tcW w:w="992" w:type="dxa"/>
            <w:vAlign w:val="center"/>
          </w:tcPr>
          <w:p w14:paraId="2F13878D" w14:textId="6B79C82B" w:rsidR="00537716" w:rsidRPr="00E84DFD" w:rsidRDefault="007B02CA" w:rsidP="00DB5BB6">
            <w:pPr>
              <w:spacing w:after="0"/>
              <w:jc w:val="center"/>
              <w:rPr>
                <w:rFonts w:ascii="Times New Roman" w:hAnsi="Times New Roman"/>
                <w:sz w:val="24"/>
                <w:szCs w:val="24"/>
              </w:rPr>
            </w:pPr>
            <w:r w:rsidRPr="00E84DFD">
              <w:rPr>
                <w:rFonts w:ascii="Times New Roman" w:hAnsi="Times New Roman"/>
                <w:sz w:val="24"/>
                <w:szCs w:val="24"/>
              </w:rPr>
              <w:t>20</w:t>
            </w:r>
            <w:r w:rsidR="00537716" w:rsidRPr="00E84DFD">
              <w:rPr>
                <w:rFonts w:ascii="Times New Roman" w:hAnsi="Times New Roman"/>
                <w:sz w:val="24"/>
                <w:szCs w:val="24"/>
              </w:rPr>
              <w:t>%</w:t>
            </w:r>
          </w:p>
        </w:tc>
      </w:tr>
      <w:tr w:rsidR="00537716" w:rsidRPr="00E84DFD" w14:paraId="65E57FEA" w14:textId="77777777" w:rsidTr="00DB5BB6">
        <w:trPr>
          <w:trHeight w:val="454"/>
        </w:trPr>
        <w:tc>
          <w:tcPr>
            <w:tcW w:w="850" w:type="dxa"/>
            <w:vAlign w:val="center"/>
          </w:tcPr>
          <w:p w14:paraId="1890092E" w14:textId="77777777" w:rsidR="00537716" w:rsidRPr="00E84DFD" w:rsidRDefault="00537716" w:rsidP="00DB5BB6">
            <w:pPr>
              <w:spacing w:after="0"/>
              <w:jc w:val="center"/>
              <w:rPr>
                <w:rFonts w:ascii="Times New Roman" w:hAnsi="Times New Roman"/>
                <w:sz w:val="24"/>
                <w:szCs w:val="24"/>
              </w:rPr>
            </w:pPr>
            <w:r w:rsidRPr="00E84DFD">
              <w:rPr>
                <w:rFonts w:ascii="Times New Roman" w:hAnsi="Times New Roman"/>
                <w:sz w:val="24"/>
                <w:szCs w:val="24"/>
              </w:rPr>
              <w:t>3.</w:t>
            </w:r>
          </w:p>
        </w:tc>
        <w:tc>
          <w:tcPr>
            <w:tcW w:w="6521" w:type="dxa"/>
            <w:vAlign w:val="center"/>
          </w:tcPr>
          <w:p w14:paraId="68BCF59C" w14:textId="77777777" w:rsidR="00537716" w:rsidRPr="00E84DFD" w:rsidRDefault="00537716" w:rsidP="00DB5BB6">
            <w:pPr>
              <w:spacing w:after="0"/>
              <w:jc w:val="both"/>
              <w:rPr>
                <w:rFonts w:ascii="Times New Roman" w:hAnsi="Times New Roman"/>
                <w:sz w:val="24"/>
                <w:szCs w:val="24"/>
              </w:rPr>
            </w:pPr>
            <w:r w:rsidRPr="00E84DFD">
              <w:rPr>
                <w:rFonts w:ascii="Times New Roman" w:hAnsi="Times New Roman"/>
                <w:sz w:val="24"/>
                <w:szCs w:val="24"/>
              </w:rPr>
              <w:t>Okres gwarancji i rękojmi oferowanej na przedmiot zamówienia</w:t>
            </w:r>
          </w:p>
        </w:tc>
        <w:tc>
          <w:tcPr>
            <w:tcW w:w="992" w:type="dxa"/>
            <w:vAlign w:val="center"/>
          </w:tcPr>
          <w:p w14:paraId="342761F3" w14:textId="5423A99C" w:rsidR="00537716" w:rsidRPr="00E84DFD" w:rsidRDefault="007B02CA" w:rsidP="00DB5BB6">
            <w:pPr>
              <w:spacing w:after="0"/>
              <w:jc w:val="center"/>
              <w:rPr>
                <w:rFonts w:ascii="Times New Roman" w:hAnsi="Times New Roman"/>
                <w:sz w:val="24"/>
                <w:szCs w:val="24"/>
              </w:rPr>
            </w:pPr>
            <w:r w:rsidRPr="00E84DFD">
              <w:rPr>
                <w:rFonts w:ascii="Times New Roman" w:hAnsi="Times New Roman"/>
                <w:sz w:val="24"/>
                <w:szCs w:val="24"/>
              </w:rPr>
              <w:t>20</w:t>
            </w:r>
            <w:r w:rsidR="00537716" w:rsidRPr="00E84DFD">
              <w:rPr>
                <w:rFonts w:ascii="Times New Roman" w:hAnsi="Times New Roman"/>
                <w:sz w:val="24"/>
                <w:szCs w:val="24"/>
              </w:rPr>
              <w:t>%</w:t>
            </w:r>
          </w:p>
        </w:tc>
      </w:tr>
    </w:tbl>
    <w:p w14:paraId="7C6C4B61" w14:textId="77777777" w:rsidR="00ED6655" w:rsidRPr="00E84DFD" w:rsidRDefault="00ED6655" w:rsidP="00D63425">
      <w:pPr>
        <w:spacing w:after="0"/>
        <w:ind w:left="426"/>
        <w:jc w:val="both"/>
        <w:rPr>
          <w:rFonts w:ascii="Times New Roman" w:hAnsi="Times New Roman"/>
          <w:sz w:val="24"/>
          <w:szCs w:val="24"/>
        </w:rPr>
      </w:pPr>
    </w:p>
    <w:p w14:paraId="22E96CA5" w14:textId="77777777" w:rsidR="00EF6F98" w:rsidRPr="00E84DFD" w:rsidRDefault="00EF6F98" w:rsidP="00D63425">
      <w:pPr>
        <w:spacing w:after="0"/>
        <w:ind w:left="426"/>
        <w:jc w:val="both"/>
        <w:rPr>
          <w:rFonts w:ascii="Times New Roman" w:hAnsi="Times New Roman"/>
          <w:sz w:val="24"/>
          <w:szCs w:val="24"/>
        </w:rPr>
      </w:pPr>
    </w:p>
    <w:p w14:paraId="6194CD89" w14:textId="77777777" w:rsidR="00ED6655" w:rsidRPr="00E84DFD" w:rsidRDefault="00ED6655" w:rsidP="007B71F4">
      <w:pPr>
        <w:numPr>
          <w:ilvl w:val="0"/>
          <w:numId w:val="1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Wartość punktowa ceny (kryterium 1) jest wyliczana wg wzoru:</w:t>
      </w:r>
    </w:p>
    <w:p w14:paraId="249DE001" w14:textId="77777777" w:rsidR="00ED6655" w:rsidRPr="00E84DFD" w:rsidRDefault="00ED6655" w:rsidP="007B71F4">
      <w:pPr>
        <w:spacing w:after="0"/>
        <w:ind w:left="426"/>
        <w:jc w:val="both"/>
        <w:rPr>
          <w:rFonts w:ascii="Times New Roman" w:hAnsi="Times New Roman"/>
          <w:b/>
          <w:sz w:val="24"/>
          <w:szCs w:val="24"/>
        </w:rPr>
      </w:pPr>
      <w:r w:rsidRPr="00E84DFD">
        <w:rPr>
          <w:rFonts w:ascii="Times New Roman" w:hAnsi="Times New Roman"/>
          <w:b/>
          <w:sz w:val="24"/>
          <w:szCs w:val="24"/>
        </w:rPr>
        <w:lastRenderedPageBreak/>
        <w:t xml:space="preserve">Wartość punktowa ceny = </w:t>
      </w:r>
      <w:r w:rsidRPr="00E84DFD">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sz w:val="24"/>
          <w:szCs w:val="24"/>
        </w:rPr>
        <w:t>gdzie:</w:t>
      </w:r>
    </w:p>
    <w:p w14:paraId="4A5C257C"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b/>
          <w:sz w:val="24"/>
          <w:szCs w:val="24"/>
        </w:rPr>
        <w:t>R</w:t>
      </w:r>
      <w:r w:rsidRPr="00E84DFD">
        <w:rPr>
          <w:rFonts w:ascii="Times New Roman" w:hAnsi="Times New Roman"/>
          <w:sz w:val="24"/>
          <w:szCs w:val="24"/>
        </w:rPr>
        <w:t xml:space="preserve"> – ranga ocenianego kryterium,</w:t>
      </w:r>
    </w:p>
    <w:p w14:paraId="4C16EF3F" w14:textId="77777777" w:rsidR="00ED6655" w:rsidRPr="00E84DFD" w:rsidRDefault="00ED6655" w:rsidP="007B71F4">
      <w:pPr>
        <w:spacing w:after="0"/>
        <w:ind w:left="426"/>
        <w:jc w:val="both"/>
        <w:rPr>
          <w:rFonts w:ascii="Times New Roman" w:hAnsi="Times New Roman"/>
          <w:sz w:val="24"/>
          <w:szCs w:val="24"/>
        </w:rPr>
      </w:pPr>
      <w:proofErr w:type="spellStart"/>
      <w:r w:rsidRPr="00E84DFD">
        <w:rPr>
          <w:rFonts w:ascii="Times New Roman" w:hAnsi="Times New Roman"/>
          <w:b/>
          <w:sz w:val="24"/>
          <w:szCs w:val="24"/>
        </w:rPr>
        <w:t>C</w:t>
      </w:r>
      <w:r w:rsidRPr="00E84DFD">
        <w:rPr>
          <w:rFonts w:ascii="Times New Roman" w:hAnsi="Times New Roman"/>
          <w:sz w:val="24"/>
          <w:szCs w:val="24"/>
          <w:vertAlign w:val="subscript"/>
        </w:rPr>
        <w:t>n</w:t>
      </w:r>
      <w:proofErr w:type="spellEnd"/>
      <w:r w:rsidRPr="00E84DFD">
        <w:rPr>
          <w:rFonts w:ascii="Times New Roman" w:hAnsi="Times New Roman"/>
          <w:sz w:val="24"/>
          <w:szCs w:val="24"/>
        </w:rPr>
        <w:t xml:space="preserve"> - cena najniższa,</w:t>
      </w:r>
    </w:p>
    <w:p w14:paraId="26E51EA0" w14:textId="77777777" w:rsidR="00ED6655" w:rsidRPr="00E84DFD" w:rsidRDefault="00ED6655" w:rsidP="007B71F4">
      <w:pPr>
        <w:spacing w:after="0"/>
        <w:ind w:left="426"/>
        <w:jc w:val="both"/>
        <w:rPr>
          <w:rFonts w:ascii="Times New Roman" w:hAnsi="Times New Roman"/>
          <w:sz w:val="24"/>
          <w:szCs w:val="24"/>
        </w:rPr>
      </w:pPr>
      <w:proofErr w:type="spellStart"/>
      <w:r w:rsidRPr="00E84DFD">
        <w:rPr>
          <w:rFonts w:ascii="Times New Roman" w:hAnsi="Times New Roman"/>
          <w:b/>
          <w:sz w:val="24"/>
          <w:szCs w:val="24"/>
        </w:rPr>
        <w:t>C</w:t>
      </w:r>
      <w:r w:rsidRPr="00E84DFD">
        <w:rPr>
          <w:rFonts w:ascii="Times New Roman" w:hAnsi="Times New Roman"/>
          <w:sz w:val="24"/>
          <w:szCs w:val="24"/>
          <w:vertAlign w:val="subscript"/>
        </w:rPr>
        <w:t>b</w:t>
      </w:r>
      <w:proofErr w:type="spellEnd"/>
      <w:r w:rsidRPr="00E84DFD">
        <w:rPr>
          <w:rFonts w:ascii="Times New Roman" w:hAnsi="Times New Roman"/>
          <w:sz w:val="24"/>
          <w:szCs w:val="24"/>
        </w:rPr>
        <w:t xml:space="preserve"> - cena badana.</w:t>
      </w:r>
    </w:p>
    <w:p w14:paraId="3ED4B8B1" w14:textId="77777777" w:rsidR="00ED6655" w:rsidRPr="00E84DFD" w:rsidRDefault="00ED6655" w:rsidP="00D63425">
      <w:pPr>
        <w:spacing w:after="0"/>
        <w:jc w:val="both"/>
        <w:rPr>
          <w:rFonts w:ascii="Times New Roman" w:hAnsi="Times New Roman"/>
          <w:sz w:val="24"/>
          <w:szCs w:val="24"/>
        </w:rPr>
      </w:pPr>
    </w:p>
    <w:p w14:paraId="01BE2C9B" w14:textId="0D67C5EA" w:rsidR="00ED6655" w:rsidRPr="00E84DFD" w:rsidRDefault="00ED6655" w:rsidP="007B71F4">
      <w:pPr>
        <w:numPr>
          <w:ilvl w:val="0"/>
          <w:numId w:val="1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Wartość punktowa w kryterium 2 – „</w:t>
      </w:r>
      <w:r w:rsidR="00B55856" w:rsidRPr="00E84DFD">
        <w:rPr>
          <w:rFonts w:ascii="Times New Roman" w:hAnsi="Times New Roman"/>
          <w:sz w:val="24"/>
          <w:szCs w:val="24"/>
          <w:u w:val="single"/>
        </w:rPr>
        <w:t>Termin realizacji partii zamówienia</w:t>
      </w:r>
      <w:r w:rsidRPr="00E84DFD">
        <w:rPr>
          <w:rFonts w:ascii="Times New Roman" w:hAnsi="Times New Roman"/>
          <w:sz w:val="24"/>
          <w:szCs w:val="24"/>
        </w:rPr>
        <w:t>” jest obliczany wg wzoru:</w:t>
      </w:r>
    </w:p>
    <w:p w14:paraId="74B0C5F6" w14:textId="77777777" w:rsidR="007B71F4" w:rsidRPr="00E84DFD" w:rsidRDefault="00ED6655" w:rsidP="007B71F4">
      <w:pPr>
        <w:spacing w:after="0"/>
        <w:ind w:left="2123" w:firstLine="709"/>
        <w:rPr>
          <w:rFonts w:ascii="Times New Roman" w:hAnsi="Times New Roman"/>
          <w:sz w:val="24"/>
          <w:szCs w:val="24"/>
        </w:rPr>
      </w:pPr>
      <w:r w:rsidRPr="00E84DFD">
        <w:rPr>
          <w:rFonts w:ascii="Times New Roman" w:hAnsi="Times New Roman"/>
          <w:noProof/>
          <w:lang w:eastAsia="pl-PL"/>
        </w:rPr>
        <mc:AlternateContent>
          <mc:Choice Requires="wps">
            <w:drawing>
              <wp:anchor distT="0" distB="0" distL="114300" distR="114300" simplePos="0" relativeHeight="251653632"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8B2631" w:rsidRPr="006F1E15" w:rsidRDefault="008B2631"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96BB3"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8B2631" w:rsidRPr="006F1E15" w:rsidRDefault="008B2631"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E84DFD">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BAF34E7" wp14:editId="74208450">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8B2631" w:rsidRDefault="008B2631"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8B2631" w:rsidRPr="006F1E15" w:rsidRDefault="008B2631"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8B2631" w:rsidRPr="006F1E15" w:rsidRDefault="008B2631"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8B2631" w:rsidRDefault="008B2631"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8B2631" w:rsidRPr="00D13A3F" w:rsidRDefault="008B2631"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8B2631" w:rsidRDefault="008B2631"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BAF34E7" id="Kanwa 69" o:spid="_x0000_s1027" editas="canvas" style="position:absolute;left:0;text-align:left;margin-left:141.3pt;margin-top:-.25pt;width:46.85pt;height:45.15pt;z-index:-251658240"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77777777" w:rsidR="008B2631" w:rsidRDefault="008B2631" w:rsidP="00ED6655">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77777777" w:rsidR="008B2631" w:rsidRPr="006F1E15" w:rsidRDefault="008B2631" w:rsidP="00ED6655">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77777777" w:rsidR="008B2631" w:rsidRPr="006F1E15" w:rsidRDefault="008B2631" w:rsidP="00ED6655">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8B2631" w:rsidRDefault="008B2631" w:rsidP="00ED6655">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77777777" w:rsidR="008B2631" w:rsidRPr="00D13A3F" w:rsidRDefault="008B2631"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8B2631" w:rsidRDefault="008B2631"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E84DFD" w:rsidRDefault="007B71F4" w:rsidP="007B71F4">
      <w:pPr>
        <w:spacing w:after="0"/>
        <w:ind w:left="426"/>
        <w:rPr>
          <w:rFonts w:ascii="Times New Roman" w:hAnsi="Times New Roman"/>
          <w:sz w:val="24"/>
          <w:szCs w:val="24"/>
        </w:rPr>
      </w:pPr>
    </w:p>
    <w:p w14:paraId="642181FA" w14:textId="3CA75E76" w:rsidR="00ED6655" w:rsidRPr="00E84DFD" w:rsidRDefault="00ED6655" w:rsidP="007B71F4">
      <w:pPr>
        <w:spacing w:after="0"/>
        <w:ind w:left="426"/>
        <w:rPr>
          <w:rFonts w:ascii="Times New Roman" w:hAnsi="Times New Roman"/>
          <w:b/>
          <w:sz w:val="24"/>
          <w:szCs w:val="24"/>
        </w:rPr>
      </w:pPr>
      <w:r w:rsidRPr="00E84DFD">
        <w:rPr>
          <w:rFonts w:ascii="Times New Roman" w:hAnsi="Times New Roman"/>
          <w:sz w:val="24"/>
          <w:szCs w:val="24"/>
        </w:rPr>
        <w:t>gdzie:</w:t>
      </w:r>
    </w:p>
    <w:p w14:paraId="74844C14"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b/>
          <w:sz w:val="24"/>
          <w:szCs w:val="24"/>
        </w:rPr>
        <w:t>R</w:t>
      </w:r>
      <w:r w:rsidRPr="00E84DFD">
        <w:rPr>
          <w:rFonts w:ascii="Times New Roman" w:hAnsi="Times New Roman"/>
          <w:sz w:val="24"/>
          <w:szCs w:val="24"/>
        </w:rPr>
        <w:t xml:space="preserve"> – ranga ocenianego kryterium,</w:t>
      </w:r>
    </w:p>
    <w:p w14:paraId="12678990" w14:textId="77777777" w:rsidR="00ED6655" w:rsidRPr="00E84DFD" w:rsidRDefault="00ED6655" w:rsidP="007B71F4">
      <w:pPr>
        <w:spacing w:after="0"/>
        <w:ind w:left="426"/>
        <w:jc w:val="both"/>
        <w:rPr>
          <w:rFonts w:ascii="Times New Roman" w:hAnsi="Times New Roman"/>
          <w:sz w:val="24"/>
          <w:szCs w:val="24"/>
        </w:rPr>
      </w:pPr>
      <w:proofErr w:type="spellStart"/>
      <w:r w:rsidRPr="00E84DFD">
        <w:rPr>
          <w:rFonts w:ascii="Times New Roman" w:hAnsi="Times New Roman"/>
          <w:b/>
          <w:sz w:val="24"/>
          <w:szCs w:val="24"/>
        </w:rPr>
        <w:t>T</w:t>
      </w:r>
      <w:r w:rsidRPr="00E84DFD">
        <w:rPr>
          <w:rFonts w:ascii="Times New Roman" w:hAnsi="Times New Roman"/>
          <w:sz w:val="24"/>
          <w:szCs w:val="24"/>
          <w:vertAlign w:val="subscript"/>
        </w:rPr>
        <w:t>n</w:t>
      </w:r>
      <w:proofErr w:type="spellEnd"/>
      <w:r w:rsidRPr="00E84DFD">
        <w:rPr>
          <w:rFonts w:ascii="Times New Roman" w:hAnsi="Times New Roman"/>
          <w:sz w:val="24"/>
          <w:szCs w:val="24"/>
        </w:rPr>
        <w:t xml:space="preserve"> – najkrótszy termin,</w:t>
      </w:r>
    </w:p>
    <w:p w14:paraId="29151B2D"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b/>
          <w:sz w:val="24"/>
          <w:szCs w:val="24"/>
        </w:rPr>
        <w:t>T</w:t>
      </w:r>
      <w:r w:rsidRPr="00E84DFD">
        <w:rPr>
          <w:rFonts w:ascii="Times New Roman" w:hAnsi="Times New Roman"/>
          <w:sz w:val="24"/>
          <w:szCs w:val="24"/>
          <w:vertAlign w:val="subscript"/>
        </w:rPr>
        <w:t>b</w:t>
      </w:r>
      <w:r w:rsidRPr="00E84DFD">
        <w:rPr>
          <w:rFonts w:ascii="Times New Roman" w:hAnsi="Times New Roman"/>
          <w:sz w:val="24"/>
          <w:szCs w:val="24"/>
        </w:rPr>
        <w:t xml:space="preserve"> – termin badany.</w:t>
      </w:r>
    </w:p>
    <w:p w14:paraId="357D66D8" w14:textId="77777777" w:rsidR="007B71F4" w:rsidRPr="00E84DFD" w:rsidRDefault="007B71F4" w:rsidP="007B71F4">
      <w:pPr>
        <w:spacing w:after="0"/>
        <w:ind w:left="426"/>
        <w:jc w:val="both"/>
        <w:rPr>
          <w:rFonts w:ascii="Times New Roman" w:hAnsi="Times New Roman"/>
          <w:b/>
          <w:sz w:val="24"/>
          <w:szCs w:val="24"/>
          <w:u w:val="single"/>
        </w:rPr>
      </w:pPr>
    </w:p>
    <w:p w14:paraId="688C1843" w14:textId="6574A207" w:rsidR="00DB5BB6" w:rsidRPr="00E84DFD" w:rsidRDefault="00DB5BB6" w:rsidP="00DB5BB6">
      <w:pPr>
        <w:spacing w:after="0"/>
        <w:ind w:left="709"/>
        <w:jc w:val="both"/>
        <w:rPr>
          <w:rFonts w:ascii="Times New Roman" w:hAnsi="Times New Roman"/>
          <w:b/>
          <w:sz w:val="24"/>
          <w:szCs w:val="24"/>
          <w:u w:val="single"/>
        </w:rPr>
      </w:pPr>
      <w:r w:rsidRPr="00E84DFD">
        <w:rPr>
          <w:rFonts w:ascii="Times New Roman" w:hAnsi="Times New Roman"/>
          <w:b/>
          <w:sz w:val="24"/>
          <w:szCs w:val="24"/>
          <w:u w:val="single"/>
        </w:rPr>
        <w:t>Zamawiający informuje, że termin realizacji zamówienia nie może być krótszy</w:t>
      </w:r>
      <w:r w:rsidR="00B5394E" w:rsidRPr="00E84DFD">
        <w:rPr>
          <w:rFonts w:ascii="Times New Roman" w:hAnsi="Times New Roman"/>
          <w:b/>
          <w:sz w:val="24"/>
          <w:szCs w:val="24"/>
          <w:u w:val="single"/>
        </w:rPr>
        <w:t xml:space="preserve"> niż 40 dni i nie dłuższy niż 50</w:t>
      </w:r>
      <w:r w:rsidRPr="00E84DFD">
        <w:rPr>
          <w:rFonts w:ascii="Times New Roman" w:hAnsi="Times New Roman"/>
          <w:b/>
          <w:sz w:val="24"/>
          <w:szCs w:val="24"/>
          <w:u w:val="single"/>
        </w:rPr>
        <w:t xml:space="preserve"> dni.</w:t>
      </w:r>
    </w:p>
    <w:p w14:paraId="5352247B" w14:textId="77777777" w:rsidR="00ED6655" w:rsidRPr="00E84DFD" w:rsidRDefault="00ED6655" w:rsidP="00D63425">
      <w:pPr>
        <w:spacing w:after="0"/>
        <w:ind w:left="709"/>
        <w:jc w:val="both"/>
        <w:rPr>
          <w:rFonts w:ascii="Times New Roman" w:hAnsi="Times New Roman"/>
          <w:sz w:val="24"/>
          <w:szCs w:val="24"/>
        </w:rPr>
      </w:pPr>
    </w:p>
    <w:p w14:paraId="236BF057" w14:textId="77777777" w:rsidR="00537716" w:rsidRPr="00E84DFD" w:rsidRDefault="00537716" w:rsidP="00537716">
      <w:pPr>
        <w:numPr>
          <w:ilvl w:val="0"/>
          <w:numId w:val="19"/>
        </w:numPr>
        <w:spacing w:after="0"/>
        <w:ind w:left="709" w:hanging="283"/>
        <w:jc w:val="both"/>
        <w:rPr>
          <w:rFonts w:ascii="Times New Roman" w:hAnsi="Times New Roman"/>
          <w:sz w:val="24"/>
          <w:szCs w:val="24"/>
        </w:rPr>
      </w:pPr>
      <w:r w:rsidRPr="00E84DFD">
        <w:rPr>
          <w:rFonts w:ascii="Times New Roman" w:hAnsi="Times New Roman"/>
          <w:sz w:val="24"/>
          <w:szCs w:val="24"/>
        </w:rPr>
        <w:t xml:space="preserve">Wartość punktowa w kryterium 3 – „Okres gwarancji i rękojmi oferowanej </w:t>
      </w:r>
      <w:r w:rsidRPr="00E84DFD">
        <w:rPr>
          <w:rFonts w:ascii="Times New Roman" w:hAnsi="Times New Roman"/>
          <w:sz w:val="24"/>
          <w:szCs w:val="24"/>
        </w:rPr>
        <w:br/>
        <w:t>na przedmiot zamówienia” jest obliczana wg wzoru:</w:t>
      </w:r>
    </w:p>
    <w:p w14:paraId="7EEFF0E6" w14:textId="77777777" w:rsidR="00537716" w:rsidRPr="00E84DFD" w:rsidRDefault="00537716" w:rsidP="00537716">
      <w:pPr>
        <w:spacing w:after="0"/>
        <w:jc w:val="both"/>
        <w:rPr>
          <w:rFonts w:ascii="Times New Roman" w:hAnsi="Times New Roman"/>
          <w:sz w:val="24"/>
          <w:szCs w:val="24"/>
        </w:rPr>
      </w:pPr>
    </w:p>
    <w:p w14:paraId="55F9A9B4" w14:textId="77777777" w:rsidR="00537716" w:rsidRPr="00E84DFD" w:rsidRDefault="00537716" w:rsidP="00537716">
      <w:pPr>
        <w:spacing w:after="0"/>
        <w:ind w:firstLine="709"/>
        <w:jc w:val="both"/>
        <w:rPr>
          <w:rFonts w:ascii="Times New Roman" w:hAnsi="Times New Roman"/>
          <w:b/>
          <w:sz w:val="24"/>
          <w:szCs w:val="24"/>
        </w:rPr>
      </w:pPr>
      <w:r w:rsidRPr="00E84DFD">
        <w:rPr>
          <w:rFonts w:ascii="Times New Roman" w:hAnsi="Times New Roman"/>
          <w:b/>
          <w:sz w:val="24"/>
          <w:szCs w:val="24"/>
        </w:rPr>
        <w:t xml:space="preserve">Wartość punktowa = </w:t>
      </w:r>
      <w:r w:rsidRPr="00E84DFD">
        <w:rPr>
          <w:rFonts w:ascii="Times New Roman" w:hAnsi="Times New Roman"/>
          <w:b/>
          <w:noProof/>
          <w:position w:val="-30"/>
          <w:sz w:val="24"/>
          <w:szCs w:val="24"/>
          <w:lang w:eastAsia="pl-PL"/>
        </w:rPr>
        <w:drawing>
          <wp:inline distT="0" distB="0" distL="0" distR="0" wp14:anchorId="28D342F0" wp14:editId="4BBBB29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65F04BDC" w14:textId="77777777" w:rsidR="00537716" w:rsidRPr="00E84DFD" w:rsidRDefault="00537716" w:rsidP="00537716">
      <w:pPr>
        <w:spacing w:after="0"/>
        <w:ind w:firstLine="709"/>
        <w:jc w:val="both"/>
        <w:rPr>
          <w:rFonts w:ascii="Times New Roman" w:hAnsi="Times New Roman"/>
          <w:b/>
          <w:sz w:val="24"/>
          <w:szCs w:val="24"/>
        </w:rPr>
      </w:pPr>
    </w:p>
    <w:p w14:paraId="4E9B1F39" w14:textId="77777777" w:rsidR="00537716" w:rsidRPr="00E84DFD" w:rsidRDefault="00537716" w:rsidP="00537716">
      <w:pPr>
        <w:spacing w:after="0"/>
        <w:ind w:firstLine="709"/>
        <w:jc w:val="both"/>
        <w:rPr>
          <w:rFonts w:ascii="Times New Roman" w:hAnsi="Times New Roman"/>
          <w:b/>
          <w:sz w:val="24"/>
          <w:szCs w:val="24"/>
        </w:rPr>
      </w:pPr>
    </w:p>
    <w:p w14:paraId="3009A18E" w14:textId="77777777" w:rsidR="00537716" w:rsidRPr="00E84DFD" w:rsidRDefault="00537716" w:rsidP="00537716">
      <w:pPr>
        <w:spacing w:after="0"/>
        <w:ind w:firstLine="709"/>
        <w:jc w:val="both"/>
        <w:rPr>
          <w:rFonts w:ascii="Times New Roman" w:hAnsi="Times New Roman"/>
          <w:sz w:val="24"/>
          <w:szCs w:val="24"/>
        </w:rPr>
      </w:pPr>
      <w:r w:rsidRPr="00E84DFD">
        <w:rPr>
          <w:rFonts w:ascii="Times New Roman" w:hAnsi="Times New Roman"/>
          <w:b/>
          <w:sz w:val="24"/>
          <w:szCs w:val="24"/>
        </w:rPr>
        <w:t>R</w:t>
      </w:r>
      <w:r w:rsidRPr="00E84DFD">
        <w:rPr>
          <w:rFonts w:ascii="Times New Roman" w:hAnsi="Times New Roman"/>
          <w:sz w:val="24"/>
          <w:szCs w:val="24"/>
        </w:rPr>
        <w:t xml:space="preserve"> – ranga ocenianego kryterium,</w:t>
      </w:r>
    </w:p>
    <w:p w14:paraId="7C8781E0" w14:textId="77777777" w:rsidR="00537716" w:rsidRPr="00E84DFD" w:rsidRDefault="00537716" w:rsidP="00537716">
      <w:pPr>
        <w:spacing w:after="0"/>
        <w:ind w:firstLine="709"/>
        <w:jc w:val="both"/>
        <w:rPr>
          <w:rFonts w:ascii="Times New Roman" w:hAnsi="Times New Roman"/>
          <w:sz w:val="24"/>
          <w:szCs w:val="24"/>
        </w:rPr>
      </w:pPr>
      <w:proofErr w:type="spellStart"/>
      <w:r w:rsidRPr="00E84DFD">
        <w:rPr>
          <w:rFonts w:ascii="Times New Roman" w:hAnsi="Times New Roman"/>
          <w:b/>
          <w:sz w:val="24"/>
          <w:szCs w:val="24"/>
        </w:rPr>
        <w:t>G</w:t>
      </w:r>
      <w:r w:rsidRPr="00E84DFD">
        <w:rPr>
          <w:rFonts w:ascii="Times New Roman" w:hAnsi="Times New Roman"/>
          <w:sz w:val="24"/>
          <w:szCs w:val="24"/>
          <w:vertAlign w:val="subscript"/>
        </w:rPr>
        <w:t>n</w:t>
      </w:r>
      <w:proofErr w:type="spellEnd"/>
      <w:r w:rsidRPr="00E84DFD">
        <w:rPr>
          <w:rFonts w:ascii="Times New Roman" w:hAnsi="Times New Roman"/>
          <w:sz w:val="24"/>
          <w:szCs w:val="24"/>
        </w:rPr>
        <w:t xml:space="preserve"> – badany okres gwarancji,</w:t>
      </w:r>
    </w:p>
    <w:p w14:paraId="758E5E8A" w14:textId="77777777" w:rsidR="00537716" w:rsidRPr="00E84DFD" w:rsidRDefault="00537716" w:rsidP="00537716">
      <w:pPr>
        <w:spacing w:after="0"/>
        <w:ind w:firstLine="709"/>
        <w:jc w:val="both"/>
        <w:rPr>
          <w:rFonts w:ascii="Times New Roman" w:hAnsi="Times New Roman"/>
          <w:sz w:val="24"/>
          <w:szCs w:val="24"/>
        </w:rPr>
      </w:pPr>
      <w:proofErr w:type="spellStart"/>
      <w:r w:rsidRPr="00E84DFD">
        <w:rPr>
          <w:rFonts w:ascii="Times New Roman" w:hAnsi="Times New Roman"/>
          <w:b/>
          <w:sz w:val="24"/>
          <w:szCs w:val="24"/>
        </w:rPr>
        <w:t>G</w:t>
      </w:r>
      <w:r w:rsidRPr="00E84DFD">
        <w:rPr>
          <w:rFonts w:ascii="Times New Roman" w:hAnsi="Times New Roman"/>
          <w:sz w:val="24"/>
          <w:szCs w:val="24"/>
          <w:vertAlign w:val="subscript"/>
        </w:rPr>
        <w:t>max</w:t>
      </w:r>
      <w:proofErr w:type="spellEnd"/>
      <w:r w:rsidRPr="00E84DFD">
        <w:rPr>
          <w:rFonts w:ascii="Times New Roman" w:hAnsi="Times New Roman"/>
          <w:sz w:val="24"/>
          <w:szCs w:val="24"/>
        </w:rPr>
        <w:t xml:space="preserve"> – najdłuższy zaoferowany okres gwarancji.</w:t>
      </w:r>
    </w:p>
    <w:p w14:paraId="71CDD12F" w14:textId="77777777" w:rsidR="00537716" w:rsidRPr="00E84DFD" w:rsidRDefault="00537716" w:rsidP="00537716">
      <w:pPr>
        <w:spacing w:after="0"/>
        <w:ind w:left="426"/>
        <w:jc w:val="both"/>
        <w:rPr>
          <w:rFonts w:ascii="Times New Roman" w:hAnsi="Times New Roman"/>
          <w:sz w:val="24"/>
          <w:szCs w:val="24"/>
        </w:rPr>
      </w:pPr>
    </w:p>
    <w:p w14:paraId="7FDEFE6B" w14:textId="77777777" w:rsidR="00537716" w:rsidRPr="00E84DFD" w:rsidRDefault="00537716" w:rsidP="00537716">
      <w:pPr>
        <w:spacing w:after="0"/>
        <w:ind w:left="709"/>
        <w:jc w:val="both"/>
        <w:rPr>
          <w:rFonts w:ascii="Times New Roman" w:hAnsi="Times New Roman"/>
          <w:b/>
          <w:sz w:val="24"/>
          <w:szCs w:val="24"/>
          <w:u w:val="single"/>
        </w:rPr>
      </w:pPr>
      <w:r w:rsidRPr="00E84DFD">
        <w:rPr>
          <w:rFonts w:ascii="Times New Roman" w:hAnsi="Times New Roman"/>
          <w:b/>
          <w:sz w:val="24"/>
          <w:szCs w:val="24"/>
          <w:u w:val="single"/>
        </w:rPr>
        <w:t xml:space="preserve">Zamawiający informuje, że dopuszczalny okres zaoferowanej gwarancji </w:t>
      </w:r>
      <w:r w:rsidRPr="00E84DFD">
        <w:rPr>
          <w:rFonts w:ascii="Times New Roman" w:hAnsi="Times New Roman"/>
          <w:b/>
          <w:sz w:val="24"/>
          <w:szCs w:val="24"/>
          <w:u w:val="single"/>
        </w:rPr>
        <w:br/>
        <w:t>i rękojmi nie może być krótszy niż 24 miesiące i nie dłuższy niż 60 miesięcy.</w:t>
      </w:r>
    </w:p>
    <w:p w14:paraId="0641BFE9" w14:textId="77777777" w:rsidR="00537716" w:rsidRPr="00E84DFD" w:rsidRDefault="00537716" w:rsidP="00D63425">
      <w:pPr>
        <w:spacing w:after="0"/>
        <w:ind w:left="709"/>
        <w:jc w:val="both"/>
        <w:rPr>
          <w:rFonts w:ascii="Times New Roman" w:hAnsi="Times New Roman"/>
          <w:sz w:val="24"/>
          <w:szCs w:val="24"/>
        </w:rPr>
      </w:pPr>
    </w:p>
    <w:p w14:paraId="63218D0A" w14:textId="143AC944" w:rsidR="00ED6655" w:rsidRPr="00E84DFD" w:rsidRDefault="00ED6655" w:rsidP="00FD281E">
      <w:pPr>
        <w:pStyle w:val="Akapitzlist"/>
        <w:numPr>
          <w:ilvl w:val="0"/>
          <w:numId w:val="62"/>
        </w:numPr>
        <w:rPr>
          <w:b/>
        </w:rPr>
      </w:pPr>
    </w:p>
    <w:p w14:paraId="192C99AB" w14:textId="423FDC14" w:rsidR="00ED6655" w:rsidRPr="00E84DFD" w:rsidRDefault="00ED6655" w:rsidP="00D7722B">
      <w:pPr>
        <w:pStyle w:val="Nagwek1"/>
      </w:pPr>
      <w:bookmarkStart w:id="19" w:name="_Opis_sposobu_obliczania"/>
      <w:bookmarkEnd w:id="19"/>
      <w:r w:rsidRPr="00E84DFD">
        <w:t xml:space="preserve">Opis sposobu obliczania ceny oraz rozliczenia z </w:t>
      </w:r>
      <w:r w:rsidR="00192A07" w:rsidRPr="00E84DFD">
        <w:t>wykonawcą</w:t>
      </w:r>
    </w:p>
    <w:p w14:paraId="5F0FF136"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Wykonawca poda ceny jednostkowe w PLN dla każdego rodzaju towaru oraz cenę za całość zamówienia.</w:t>
      </w:r>
    </w:p>
    <w:p w14:paraId="01A59863" w14:textId="73D2235E"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14:paraId="48D3B36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 cenie wykonawca ujmie wszelkie koszty związane z realizacją zamówienia, w szczególności:</w:t>
      </w:r>
    </w:p>
    <w:p w14:paraId="7C9755E8"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14:paraId="54C78D81"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14:paraId="068C812F"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14:paraId="57448A17"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p>
    <w:p w14:paraId="7B728006" w14:textId="1D53614F"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w:t>
      </w:r>
      <w:r w:rsidRPr="00E84DFD">
        <w:rPr>
          <w:rFonts w:ascii="Times New Roman" w:hAnsi="Times New Roman"/>
          <w:sz w:val="24"/>
          <w:szCs w:val="24"/>
        </w:rPr>
        <w:lastRenderedPageBreak/>
        <w:t xml:space="preserve">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Rozliczenia między Zamawiającym a </w:t>
      </w:r>
      <w:r w:rsidR="002F2DFB" w:rsidRPr="00E84DFD">
        <w:rPr>
          <w:rFonts w:ascii="Times New Roman" w:hAnsi="Times New Roman"/>
          <w:sz w:val="24"/>
          <w:szCs w:val="24"/>
        </w:rPr>
        <w:t>w</w:t>
      </w:r>
      <w:r w:rsidRPr="00E84DFD">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E84DFD" w:rsidRDefault="00ED6655" w:rsidP="00D63425">
      <w:pPr>
        <w:spacing w:after="0"/>
        <w:jc w:val="center"/>
        <w:rPr>
          <w:rFonts w:ascii="Times New Roman" w:hAnsi="Times New Roman"/>
          <w:b/>
          <w:sz w:val="24"/>
          <w:szCs w:val="24"/>
        </w:rPr>
      </w:pPr>
    </w:p>
    <w:p w14:paraId="2BE17D49" w14:textId="586EC7E2" w:rsidR="00ED6655" w:rsidRPr="00E84DFD" w:rsidRDefault="00ED6655" w:rsidP="00FD281E">
      <w:pPr>
        <w:pStyle w:val="Akapitzlist"/>
        <w:numPr>
          <w:ilvl w:val="0"/>
          <w:numId w:val="62"/>
        </w:numPr>
        <w:rPr>
          <w:b/>
        </w:rPr>
      </w:pPr>
    </w:p>
    <w:p w14:paraId="04902ECB" w14:textId="77777777" w:rsidR="00ED6655" w:rsidRPr="00E84DFD" w:rsidRDefault="00ED6655" w:rsidP="00584938">
      <w:pPr>
        <w:pStyle w:val="Nagwek1"/>
      </w:pPr>
      <w:bookmarkStart w:id="20" w:name="_Postępowanie_po_otwarciu,"/>
      <w:bookmarkEnd w:id="20"/>
      <w:r w:rsidRPr="00E84DFD">
        <w:t>Postępowanie po otwarciu, ocena ofert i wybór najkorzystniejszej oferty</w:t>
      </w:r>
    </w:p>
    <w:p w14:paraId="2A5FC9F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14:paraId="0B76C309"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14:paraId="6624EA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14:paraId="31335D32"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14:paraId="664A375C"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14:paraId="483AC1A0"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14:paraId="112304F9"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5241F5" w:rsidRPr="00E84DFD">
        <w:rPr>
          <w:rFonts w:ascii="Times New Roman" w:hAnsi="Times New Roman"/>
          <w:sz w:val="24"/>
          <w:szCs w:val="24"/>
        </w:rPr>
        <w:t>z 2015 r. poz. 2008 oraz z 2016 r. poz. 1265</w:t>
      </w:r>
      <w:r w:rsidRPr="00E84DFD">
        <w:rPr>
          <w:rFonts w:ascii="Times New Roman" w:hAnsi="Times New Roman"/>
          <w:sz w:val="24"/>
          <w:szCs w:val="24"/>
        </w:rPr>
        <w:t>);</w:t>
      </w:r>
    </w:p>
    <w:p w14:paraId="18498E9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14:paraId="58EF08DF"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14:paraId="1EFCA99C"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14:paraId="5E038522" w14:textId="77777777" w:rsidR="004434BA" w:rsidRPr="00E84DFD" w:rsidRDefault="004434BA"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14:paraId="481763C9" w14:textId="4AD16290" w:rsidR="004434BA" w:rsidRPr="00E84DFD" w:rsidRDefault="004434BA" w:rsidP="00FD281E">
      <w:pPr>
        <w:pStyle w:val="Akapitzlist"/>
        <w:numPr>
          <w:ilvl w:val="0"/>
          <w:numId w:val="60"/>
        </w:numPr>
        <w:spacing w:line="276" w:lineRule="auto"/>
        <w:ind w:left="851" w:hanging="425"/>
        <w:jc w:val="both"/>
      </w:pPr>
      <w:r w:rsidRPr="00E84DFD">
        <w:t xml:space="preserve">wartości zamówienia powiększonej o należny podatek od towarów i usług, lub średniej arytmetycznej cen wszystkich złożonych ofert, zamawiający zwraca się o udzielenie </w:t>
      </w:r>
      <w:r w:rsidRPr="00E84DFD">
        <w:lastRenderedPageBreak/>
        <w:t>wyjaśnień, chyba że rozbieżność wynika z okoliczności oczywistych,</w:t>
      </w:r>
      <w:r w:rsidR="00471248" w:rsidRPr="00E84DFD">
        <w:t xml:space="preserve"> które nie wymagają wyjaśnienia,</w:t>
      </w:r>
    </w:p>
    <w:p w14:paraId="445BE837" w14:textId="77777777"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14:paraId="332F1BC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E84DFD" w:rsidRDefault="00ED6655" w:rsidP="00FD281E">
      <w:pPr>
        <w:numPr>
          <w:ilvl w:val="0"/>
          <w:numId w:val="39"/>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14:paraId="524ED5AB" w14:textId="33689F15" w:rsidR="00D457B2" w:rsidRPr="00E84DFD" w:rsidRDefault="00471248" w:rsidP="00FD281E">
      <w:pPr>
        <w:pStyle w:val="Akapitzlist"/>
        <w:numPr>
          <w:ilvl w:val="0"/>
          <w:numId w:val="69"/>
        </w:numPr>
        <w:autoSpaceDE w:val="0"/>
        <w:autoSpaceDN w:val="0"/>
        <w:adjustRightInd w:val="0"/>
        <w:spacing w:line="276" w:lineRule="auto"/>
        <w:ind w:left="851" w:hanging="425"/>
        <w:jc w:val="both"/>
      </w:pPr>
      <w:r w:rsidRPr="00E84DFD">
        <w:t>jest niezgodna z ustawą,</w:t>
      </w:r>
    </w:p>
    <w:p w14:paraId="3567EB38" w14:textId="088A47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14:paraId="6EB7A4F9" w14:textId="4EBC65DC"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14:paraId="1640D84D" w14:textId="6BEA513E"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14:paraId="50B6AE8E" w14:textId="0D1490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14:paraId="0B535A5A" w14:textId="743E2154"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14:paraId="17BDDD3B" w14:textId="64893FD7"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14:paraId="69DCCC31" w14:textId="7D9B6AEA"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14:paraId="569250A3" w14:textId="0DE98C82"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14:paraId="462C5914" w14:textId="07762371"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14:paraId="2E622244" w14:textId="0913DE0A"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14:paraId="05C967EB" w14:textId="2EAA6C72" w:rsidR="00ED6655" w:rsidRPr="00E84DFD" w:rsidRDefault="00D457B2" w:rsidP="00FD281E">
      <w:pPr>
        <w:pStyle w:val="Akapitzlist"/>
        <w:numPr>
          <w:ilvl w:val="0"/>
          <w:numId w:val="69"/>
        </w:numPr>
        <w:autoSpaceDE w:val="0"/>
        <w:autoSpaceDN w:val="0"/>
        <w:adjustRightInd w:val="0"/>
        <w:spacing w:line="276" w:lineRule="auto"/>
        <w:ind w:left="851" w:hanging="425"/>
        <w:jc w:val="both"/>
        <w:rPr>
          <w:lang w:val="x-none"/>
        </w:rPr>
      </w:pPr>
      <w:r w:rsidRPr="00E84DFD">
        <w:t>jej przyjęcie naruszałoby bezpieczeństwo publiczne lub istotny interes bezpieczeństwa państwa, a tego bezpieczeństwa lub interesu, nie może zostać zagwarantowana w inny sposób.</w:t>
      </w:r>
    </w:p>
    <w:p w14:paraId="1AA4545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14:paraId="2D44BA18" w14:textId="3FE72416"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14:paraId="40A3E371"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14:paraId="6A592CC8"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14:paraId="010B90C6" w14:textId="51A78F6B"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14:paraId="33BDB780"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14:paraId="6C8FC539" w14:textId="431A78D8" w:rsidR="00ED6655" w:rsidRPr="00E84DFD" w:rsidRDefault="00471248" w:rsidP="00FD281E">
      <w:pPr>
        <w:numPr>
          <w:ilvl w:val="0"/>
          <w:numId w:val="40"/>
        </w:numPr>
        <w:spacing w:after="0"/>
        <w:ind w:left="851" w:hanging="425"/>
        <w:jc w:val="both"/>
        <w:rPr>
          <w:rFonts w:ascii="Times New Roman" w:hAnsi="Times New Roman"/>
          <w:strike/>
          <w:sz w:val="24"/>
          <w:szCs w:val="24"/>
        </w:rPr>
      </w:pPr>
      <w:r w:rsidRPr="00E84DFD">
        <w:rPr>
          <w:rFonts w:ascii="Times New Roman" w:hAnsi="Times New Roman"/>
          <w:sz w:val="24"/>
          <w:szCs w:val="24"/>
        </w:rPr>
        <w:lastRenderedPageBreak/>
        <w:t>unieważnieniu postępowania.</w:t>
      </w:r>
    </w:p>
    <w:p w14:paraId="49BD79D9" w14:textId="77777777" w:rsidR="006859A6" w:rsidRPr="00E84DFD" w:rsidRDefault="006859A6" w:rsidP="00FD281E">
      <w:pPr>
        <w:pStyle w:val="Akapitzlist"/>
        <w:numPr>
          <w:ilvl w:val="0"/>
          <w:numId w:val="62"/>
        </w:numPr>
        <w:ind w:left="0"/>
        <w:jc w:val="center"/>
        <w:rPr>
          <w:b/>
        </w:rPr>
      </w:pPr>
    </w:p>
    <w:p w14:paraId="76DF793D" w14:textId="52D5E026" w:rsidR="00ED6655" w:rsidRPr="00E84DFD" w:rsidRDefault="00ED6655" w:rsidP="00471248">
      <w:pPr>
        <w:pStyle w:val="Nagwek1"/>
      </w:pPr>
      <w:bookmarkStart w:id="21" w:name="_Przesłanki_unieważnianie_postępowan"/>
      <w:bookmarkEnd w:id="21"/>
      <w:r w:rsidRPr="00E84DFD">
        <w:t xml:space="preserve">Przesłanki </w:t>
      </w:r>
      <w:proofErr w:type="spellStart"/>
      <w:r w:rsidRPr="00E84DFD">
        <w:t>unieważni</w:t>
      </w:r>
      <w:r w:rsidR="00F7623C" w:rsidRPr="00E84DFD">
        <w:rPr>
          <w:lang w:val="pl-PL"/>
        </w:rPr>
        <w:t>e</w:t>
      </w:r>
      <w:r w:rsidR="00F7623C" w:rsidRPr="00E84DFD">
        <w:t>n</w:t>
      </w:r>
      <w:r w:rsidR="00F7623C" w:rsidRPr="00E84DFD">
        <w:rPr>
          <w:lang w:val="pl-PL"/>
        </w:rPr>
        <w:t>ia</w:t>
      </w:r>
      <w:proofErr w:type="spellEnd"/>
      <w:r w:rsidRPr="00E84DFD">
        <w:t xml:space="preserve"> postępowania</w:t>
      </w:r>
    </w:p>
    <w:p w14:paraId="763B122B" w14:textId="77777777"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14:paraId="5334E2F2"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14:paraId="2EF34A5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14:paraId="752A654A"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E84DFD"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14:paraId="715724B6" w14:textId="77777777" w:rsidR="008E510E" w:rsidRPr="00E84DFD" w:rsidRDefault="008E510E" w:rsidP="00FD281E">
      <w:pPr>
        <w:pStyle w:val="Akapitzlist"/>
        <w:numPr>
          <w:ilvl w:val="0"/>
          <w:numId w:val="62"/>
        </w:numPr>
        <w:rPr>
          <w:b/>
        </w:rPr>
      </w:pPr>
      <w:bookmarkStart w:id="22" w:name="_Zawarcie_umowy_o"/>
      <w:bookmarkEnd w:id="22"/>
    </w:p>
    <w:p w14:paraId="37285DD8" w14:textId="77777777" w:rsidR="008E510E" w:rsidRPr="00E84DFD" w:rsidRDefault="008E510E" w:rsidP="008E510E">
      <w:pPr>
        <w:pStyle w:val="Nagwek1"/>
      </w:pPr>
      <w:r w:rsidRPr="00E84DFD">
        <w:t>Zawarcie umowy o udzielenie zamówienia publicznego</w:t>
      </w:r>
    </w:p>
    <w:p w14:paraId="22A4E789"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14:paraId="2B5331DC"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14:paraId="31AC9C84" w14:textId="77777777"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45FD3464" w14:textId="77777777"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1DCFC243" w14:textId="77777777" w:rsidR="008E510E" w:rsidRPr="00E84DFD" w:rsidRDefault="008E510E" w:rsidP="00FD281E">
      <w:pPr>
        <w:pStyle w:val="Akapitzlist"/>
        <w:numPr>
          <w:ilvl w:val="1"/>
          <w:numId w:val="45"/>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14:paraId="465C475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w przypadku trybu przetargu nieograniczonego złożono tylko jedną ofertę.</w:t>
      </w:r>
    </w:p>
    <w:p w14:paraId="5D2923D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0E504C58"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E84DFD"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E84DFD" w:rsidRDefault="00E25D44" w:rsidP="00FD281E">
      <w:pPr>
        <w:pStyle w:val="Akapitzlist"/>
        <w:numPr>
          <w:ilvl w:val="0"/>
          <w:numId w:val="62"/>
        </w:numPr>
        <w:autoSpaceDE w:val="0"/>
        <w:autoSpaceDN w:val="0"/>
        <w:adjustRightInd w:val="0"/>
        <w:jc w:val="both"/>
      </w:pPr>
    </w:p>
    <w:p w14:paraId="43747D76" w14:textId="146173E2" w:rsidR="00ED6655" w:rsidRPr="00E84DFD" w:rsidRDefault="00ED6655" w:rsidP="00E25D44">
      <w:pPr>
        <w:pStyle w:val="Nagwek1"/>
      </w:pPr>
      <w:bookmarkStart w:id="23" w:name="_Środki_ochrony_prawnej"/>
      <w:bookmarkEnd w:id="23"/>
      <w:r w:rsidRPr="00E84DFD">
        <w:lastRenderedPageBreak/>
        <w:t xml:space="preserve">Środki ochrony prawnej przysługujące </w:t>
      </w:r>
      <w:r w:rsidR="00192A07" w:rsidRPr="00E84DFD">
        <w:t>wykonawcom</w:t>
      </w:r>
    </w:p>
    <w:p w14:paraId="66FDEB1C"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14:paraId="0ED4A5CF" w14:textId="2D8365F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14:paraId="0EE9A555" w14:textId="7B2E0FB1"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14:paraId="34786B05"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14:paraId="0AAE810D"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14:paraId="63998837"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14:paraId="140BA48A"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6B5D2F62" w14:textId="77777777" w:rsidR="004F75D0" w:rsidRDefault="004F75D0" w:rsidP="00D63425">
      <w:pPr>
        <w:spacing w:after="0"/>
        <w:ind w:left="357"/>
        <w:jc w:val="both"/>
        <w:rPr>
          <w:rFonts w:ascii="Times New Roman" w:hAnsi="Times New Roman"/>
          <w:sz w:val="24"/>
          <w:szCs w:val="24"/>
        </w:rPr>
      </w:pPr>
    </w:p>
    <w:p w14:paraId="46836ADE" w14:textId="77777777" w:rsidR="005174B3" w:rsidRDefault="005174B3" w:rsidP="00D63425">
      <w:pPr>
        <w:spacing w:after="0"/>
        <w:ind w:left="357"/>
        <w:jc w:val="both"/>
        <w:rPr>
          <w:rFonts w:ascii="Times New Roman" w:hAnsi="Times New Roman"/>
          <w:sz w:val="24"/>
          <w:szCs w:val="24"/>
        </w:rPr>
      </w:pPr>
    </w:p>
    <w:p w14:paraId="3AA79B8B" w14:textId="77777777" w:rsidR="005174B3" w:rsidRPr="00E84DFD" w:rsidRDefault="005174B3" w:rsidP="00D63425">
      <w:pPr>
        <w:spacing w:after="0"/>
        <w:ind w:left="357"/>
        <w:jc w:val="both"/>
        <w:rPr>
          <w:rFonts w:ascii="Times New Roman" w:hAnsi="Times New Roman"/>
          <w:sz w:val="24"/>
          <w:szCs w:val="24"/>
        </w:rPr>
      </w:pPr>
    </w:p>
    <w:p w14:paraId="3CF1306E" w14:textId="1A008CBD" w:rsidR="00ED6655" w:rsidRPr="00E84DFD" w:rsidRDefault="00ED6655" w:rsidP="00FD281E">
      <w:pPr>
        <w:pStyle w:val="Akapitzlist"/>
        <w:numPr>
          <w:ilvl w:val="0"/>
          <w:numId w:val="62"/>
        </w:numPr>
        <w:rPr>
          <w:b/>
        </w:rPr>
      </w:pPr>
    </w:p>
    <w:p w14:paraId="0BDBCF2B" w14:textId="77777777" w:rsidR="00ED6655" w:rsidRPr="00E84DFD" w:rsidRDefault="00ED6655" w:rsidP="00734454">
      <w:pPr>
        <w:pStyle w:val="Nagwek1"/>
      </w:pPr>
      <w:bookmarkStart w:id="24" w:name="_Termin_wykonania_zamówienia"/>
      <w:bookmarkEnd w:id="24"/>
      <w:r w:rsidRPr="00E84DFD">
        <w:t>Termin wykonania zamówienia</w:t>
      </w:r>
    </w:p>
    <w:p w14:paraId="0AA76AFB" w14:textId="6F436F4D" w:rsidR="00ED6655" w:rsidRPr="00E84DFD" w:rsidRDefault="00ED6655" w:rsidP="00B5394E">
      <w:pPr>
        <w:numPr>
          <w:ilvl w:val="0"/>
          <w:numId w:val="29"/>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 xml:space="preserve">iający informuje, że termin realizacji zamówienia nie może być krótszy niż </w:t>
      </w:r>
      <w:r w:rsidR="00B5394E" w:rsidRPr="00E84DFD">
        <w:rPr>
          <w:rFonts w:ascii="Times New Roman" w:hAnsi="Times New Roman"/>
          <w:sz w:val="24"/>
          <w:szCs w:val="24"/>
        </w:rPr>
        <w:t>40</w:t>
      </w:r>
      <w:r w:rsidR="00834851" w:rsidRPr="00E84DFD">
        <w:rPr>
          <w:rFonts w:ascii="Times New Roman" w:hAnsi="Times New Roman"/>
          <w:sz w:val="24"/>
          <w:szCs w:val="24"/>
        </w:rPr>
        <w:t xml:space="preserve"> dni i nie dłuższy niż </w:t>
      </w:r>
      <w:r w:rsidR="00B5394E" w:rsidRPr="00E84DFD">
        <w:rPr>
          <w:rFonts w:ascii="Times New Roman" w:hAnsi="Times New Roman"/>
          <w:sz w:val="24"/>
          <w:szCs w:val="24"/>
        </w:rPr>
        <w:t>50</w:t>
      </w:r>
      <w:r w:rsidR="00834851" w:rsidRPr="00E84DFD">
        <w:rPr>
          <w:rFonts w:ascii="Times New Roman" w:hAnsi="Times New Roman"/>
          <w:sz w:val="24"/>
          <w:szCs w:val="24"/>
        </w:rPr>
        <w:t xml:space="preserve"> dni.</w:t>
      </w:r>
      <w:r w:rsidR="003B722C" w:rsidRPr="00E84DFD">
        <w:rPr>
          <w:rFonts w:ascii="Times New Roman" w:hAnsi="Times New Roman"/>
          <w:sz w:val="24"/>
          <w:szCs w:val="24"/>
        </w:rPr>
        <w:t xml:space="preserve">  </w:t>
      </w:r>
    </w:p>
    <w:p w14:paraId="70EFA32E" w14:textId="77777777" w:rsidR="004F75D0" w:rsidRPr="00E84DFD" w:rsidRDefault="004F75D0" w:rsidP="00D63425">
      <w:pPr>
        <w:spacing w:after="0"/>
        <w:ind w:left="284"/>
        <w:jc w:val="both"/>
        <w:rPr>
          <w:rFonts w:ascii="Times New Roman" w:hAnsi="Times New Roman"/>
          <w:color w:val="FF0000"/>
          <w:sz w:val="24"/>
          <w:szCs w:val="24"/>
        </w:rPr>
      </w:pPr>
    </w:p>
    <w:p w14:paraId="0911DE01" w14:textId="77777777" w:rsidR="00B5394E" w:rsidRPr="00E84DFD" w:rsidRDefault="00B5394E" w:rsidP="00D63425">
      <w:pPr>
        <w:spacing w:after="0"/>
        <w:ind w:left="284"/>
        <w:jc w:val="both"/>
        <w:rPr>
          <w:rFonts w:ascii="Times New Roman" w:hAnsi="Times New Roman"/>
          <w:color w:val="FF0000"/>
          <w:sz w:val="24"/>
          <w:szCs w:val="24"/>
        </w:rPr>
      </w:pPr>
    </w:p>
    <w:p w14:paraId="0D7E77C0" w14:textId="77777777" w:rsidR="00B5394E" w:rsidRPr="00E84DFD" w:rsidRDefault="00B5394E" w:rsidP="00D63425">
      <w:pPr>
        <w:spacing w:after="0"/>
        <w:ind w:left="284"/>
        <w:jc w:val="both"/>
        <w:rPr>
          <w:rFonts w:ascii="Times New Roman" w:hAnsi="Times New Roman"/>
          <w:color w:val="FF0000"/>
          <w:sz w:val="24"/>
          <w:szCs w:val="24"/>
        </w:rPr>
      </w:pPr>
    </w:p>
    <w:p w14:paraId="15594B19" w14:textId="3AFE85CE" w:rsidR="00ED6655" w:rsidRPr="00E84DFD" w:rsidRDefault="00ED6655" w:rsidP="00FD281E">
      <w:pPr>
        <w:pStyle w:val="Akapitzlist"/>
        <w:numPr>
          <w:ilvl w:val="0"/>
          <w:numId w:val="62"/>
        </w:numPr>
        <w:rPr>
          <w:b/>
          <w:strike/>
        </w:rPr>
      </w:pPr>
    </w:p>
    <w:p w14:paraId="1DA2BC93" w14:textId="77777777" w:rsidR="00ED6655" w:rsidRPr="00E84DFD" w:rsidRDefault="00ED6655" w:rsidP="00734454">
      <w:pPr>
        <w:pStyle w:val="Nagwek1"/>
      </w:pPr>
      <w:bookmarkStart w:id="25" w:name="_Zabezpieczanie_należytego_wykonania"/>
      <w:bookmarkEnd w:id="25"/>
      <w:r w:rsidRPr="00E84DFD">
        <w:t>Zabezpieczanie należytego wykonania umowy</w:t>
      </w:r>
    </w:p>
    <w:p w14:paraId="0729199D" w14:textId="77777777" w:rsidR="00ED6655" w:rsidRPr="00E84DFD"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E84DFD">
        <w:rPr>
          <w:rFonts w:ascii="Times New Roman" w:eastAsia="Times New Roman" w:hAnsi="Times New Roman"/>
          <w:b/>
          <w:sz w:val="24"/>
          <w:szCs w:val="24"/>
          <w:lang w:eastAsia="pl-PL"/>
        </w:rPr>
        <w:t xml:space="preserve">10% </w:t>
      </w:r>
      <w:r w:rsidRPr="00E84DFD">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pieniądzu,</w:t>
      </w:r>
    </w:p>
    <w:p w14:paraId="76C17932"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bankowych,</w:t>
      </w:r>
    </w:p>
    <w:p w14:paraId="5849C5C9"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ubezpieczeniowych,</w:t>
      </w:r>
    </w:p>
    <w:p w14:paraId="2135A5BC"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14:paraId="3FB48700"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E84DFD">
        <w:rPr>
          <w:rFonts w:ascii="Times New Roman" w:eastAsia="Times New Roman" w:hAnsi="Times New Roman"/>
          <w:b/>
          <w:sz w:val="24"/>
          <w:szCs w:val="24"/>
          <w:u w:val="single"/>
          <w:lang w:eastAsia="pl-PL"/>
        </w:rPr>
        <w:t>bezwarunkowym i nieodwołalnym</w:t>
      </w:r>
      <w:r w:rsidRPr="00E84DFD">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0BABE478"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5C687E6C"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2FC6E33B"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Zabezpieczenie należytego wykonania umowy wniesione w pieniądzu przechowywane jest na rachunku bankowym.</w:t>
      </w:r>
    </w:p>
    <w:p w14:paraId="7C081AC8"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39C2B8B" w14:textId="2DD69845" w:rsidR="00D630C9" w:rsidRPr="00E84DFD" w:rsidRDefault="004E4832" w:rsidP="004E4832">
      <w:pPr>
        <w:spacing w:after="120"/>
        <w:rPr>
          <w:rFonts w:ascii="Times New Roman" w:hAnsi="Times New Roman"/>
          <w:b/>
          <w:sz w:val="24"/>
          <w:szCs w:val="24"/>
        </w:rPr>
      </w:pPr>
      <w:r w:rsidRPr="00E84DFD">
        <w:rPr>
          <w:rFonts w:ascii="Times New Roman" w:hAnsi="Times New Roman"/>
          <w:b/>
          <w:sz w:val="24"/>
          <w:szCs w:val="24"/>
        </w:rPr>
        <w:br w:type="page"/>
      </w:r>
    </w:p>
    <w:p w14:paraId="64E917EA" w14:textId="77777777"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ZAŁĄCZNIK NR 1 DO SIWZ</w:t>
      </w:r>
    </w:p>
    <w:p w14:paraId="5D474D0A" w14:textId="77777777" w:rsidR="00ED6655" w:rsidRPr="00E84DFD" w:rsidRDefault="00ED6655" w:rsidP="00D63425">
      <w:pPr>
        <w:keepNext/>
        <w:spacing w:after="0"/>
        <w:jc w:val="center"/>
        <w:outlineLvl w:val="1"/>
        <w:rPr>
          <w:rFonts w:ascii="Times New Roman" w:hAnsi="Times New Roman"/>
          <w:b/>
          <w:sz w:val="24"/>
          <w:szCs w:val="24"/>
        </w:rPr>
      </w:pPr>
    </w:p>
    <w:p w14:paraId="51E11760" w14:textId="77777777" w:rsidR="00662AC1" w:rsidRPr="00E84DFD" w:rsidRDefault="00662AC1" w:rsidP="00D63425">
      <w:pPr>
        <w:keepNext/>
        <w:spacing w:after="0"/>
        <w:jc w:val="center"/>
        <w:outlineLvl w:val="1"/>
        <w:rPr>
          <w:rFonts w:ascii="Times New Roman" w:hAnsi="Times New Roman"/>
          <w:b/>
          <w:sz w:val="24"/>
          <w:szCs w:val="24"/>
        </w:rPr>
      </w:pPr>
    </w:p>
    <w:p w14:paraId="13635B17" w14:textId="77777777" w:rsidR="00ED6655" w:rsidRPr="00E84DFD" w:rsidRDefault="00ED6655" w:rsidP="00DF7FB9">
      <w:pPr>
        <w:pStyle w:val="Nagwek1"/>
        <w:rPr>
          <w:i/>
          <w:strike/>
        </w:rPr>
      </w:pPr>
      <w:bookmarkStart w:id="26" w:name="_OFERTA_W_POSTĘPOWANIU"/>
      <w:bookmarkEnd w:id="26"/>
      <w:r w:rsidRPr="00E84DFD">
        <w:t>OFERTA W POSTĘPOWANIU O UDZIELENIE ZAMÓWIENIA PUBLICZNEGO</w:t>
      </w:r>
    </w:p>
    <w:p w14:paraId="65AA4EC1" w14:textId="77777777" w:rsidR="00ED6655" w:rsidRPr="00E84DFD" w:rsidRDefault="00ED6655" w:rsidP="00D63425">
      <w:pPr>
        <w:spacing w:after="0"/>
        <w:jc w:val="center"/>
        <w:rPr>
          <w:rFonts w:ascii="Times New Roman" w:hAnsi="Times New Roman"/>
          <w:b/>
          <w:sz w:val="16"/>
          <w:szCs w:val="16"/>
        </w:rPr>
      </w:pPr>
    </w:p>
    <w:p w14:paraId="519C344E"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14:paraId="708F6747"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14:paraId="559F8EE1" w14:textId="77777777" w:rsidR="004F75D0" w:rsidRPr="00E84DFD" w:rsidRDefault="004F75D0" w:rsidP="00D63425">
      <w:pPr>
        <w:keepNext/>
        <w:spacing w:after="0"/>
        <w:jc w:val="center"/>
        <w:outlineLvl w:val="1"/>
        <w:rPr>
          <w:rFonts w:ascii="Times New Roman" w:hAnsi="Times New Roman"/>
          <w:b/>
          <w:sz w:val="24"/>
          <w:szCs w:val="24"/>
        </w:rPr>
      </w:pPr>
    </w:p>
    <w:p w14:paraId="487A11EB"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t xml:space="preserve">______________ </w:t>
      </w:r>
      <w:r w:rsidRPr="00E84DFD">
        <w:rPr>
          <w:rFonts w:ascii="Times New Roman" w:hAnsi="Times New Roman"/>
          <w:sz w:val="24"/>
          <w:szCs w:val="24"/>
        </w:rPr>
        <w:t>dnia ___.___. ______r.</w:t>
      </w:r>
    </w:p>
    <w:p w14:paraId="0E0E396B"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nazwa (firma) Wykonawcy</w:t>
      </w:r>
    </w:p>
    <w:p w14:paraId="52BD779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49A0CA45"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87C95AE"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adres Wykonawcy</w:t>
      </w:r>
    </w:p>
    <w:p w14:paraId="1E86FB2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B5E7AF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2A0F1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NIP ................................................</w:t>
      </w:r>
    </w:p>
    <w:p w14:paraId="6362B6C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telefonu ..........................................</w:t>
      </w:r>
    </w:p>
    <w:p w14:paraId="5D0A0153" w14:textId="3D694FCE" w:rsidR="00ED6655" w:rsidRPr="00E84DFD" w:rsidRDefault="00ED6655" w:rsidP="00D63425">
      <w:pPr>
        <w:spacing w:after="0"/>
        <w:jc w:val="both"/>
        <w:rPr>
          <w:rFonts w:ascii="Times New Roman" w:hAnsi="Times New Roman"/>
          <w:sz w:val="24"/>
          <w:szCs w:val="24"/>
          <w:lang w:val="en-US"/>
        </w:rPr>
      </w:pPr>
      <w:proofErr w:type="spellStart"/>
      <w:r w:rsidRPr="00E84DFD">
        <w:rPr>
          <w:rFonts w:ascii="Times New Roman" w:hAnsi="Times New Roman"/>
          <w:sz w:val="24"/>
          <w:szCs w:val="24"/>
          <w:lang w:val="en-US"/>
        </w:rPr>
        <w:t>nr</w:t>
      </w:r>
      <w:proofErr w:type="spellEnd"/>
      <w:r w:rsidRPr="00E84DFD">
        <w:rPr>
          <w:rFonts w:ascii="Times New Roman" w:hAnsi="Times New Roman"/>
          <w:sz w:val="24"/>
          <w:szCs w:val="24"/>
          <w:lang w:val="en-US"/>
        </w:rPr>
        <w:t xml:space="preserve"> </w:t>
      </w:r>
      <w:proofErr w:type="spellStart"/>
      <w:r w:rsidRPr="00E84DFD">
        <w:rPr>
          <w:rFonts w:ascii="Times New Roman" w:hAnsi="Times New Roman"/>
          <w:sz w:val="24"/>
          <w:szCs w:val="24"/>
          <w:lang w:val="en-US"/>
        </w:rPr>
        <w:t>faxu</w:t>
      </w:r>
      <w:proofErr w:type="spellEnd"/>
      <w:r w:rsidRPr="00E84DFD">
        <w:rPr>
          <w:rFonts w:ascii="Times New Roman" w:hAnsi="Times New Roman"/>
          <w:sz w:val="24"/>
          <w:szCs w:val="24"/>
          <w:lang w:val="en-US"/>
        </w:rPr>
        <w:t xml:space="preserve">  ..........................................</w:t>
      </w:r>
      <w:r w:rsidR="009F30D3" w:rsidRPr="00E84DFD">
        <w:rPr>
          <w:rFonts w:ascii="Times New Roman" w:hAnsi="Times New Roman"/>
          <w:sz w:val="24"/>
          <w:szCs w:val="24"/>
          <w:lang w:val="en-US"/>
        </w:rPr>
        <w:t>.....</w:t>
      </w:r>
    </w:p>
    <w:p w14:paraId="63E1A69D" w14:textId="0C276768" w:rsidR="00ED6655" w:rsidRPr="00E84DFD" w:rsidRDefault="00ED6655" w:rsidP="00D63425">
      <w:pPr>
        <w:spacing w:after="0"/>
        <w:jc w:val="both"/>
        <w:rPr>
          <w:rFonts w:ascii="Times New Roman" w:hAnsi="Times New Roman"/>
          <w:sz w:val="24"/>
          <w:szCs w:val="24"/>
          <w:lang w:val="en-US"/>
        </w:rPr>
      </w:pPr>
      <w:proofErr w:type="spellStart"/>
      <w:r w:rsidRPr="00E84DFD">
        <w:rPr>
          <w:rFonts w:ascii="Times New Roman" w:hAnsi="Times New Roman"/>
          <w:sz w:val="24"/>
          <w:szCs w:val="24"/>
          <w:lang w:val="en-US"/>
        </w:rPr>
        <w:t>adres</w:t>
      </w:r>
      <w:proofErr w:type="spellEnd"/>
      <w:r w:rsidRPr="00E84DFD">
        <w:rPr>
          <w:rFonts w:ascii="Times New Roman" w:hAnsi="Times New Roman"/>
          <w:sz w:val="24"/>
          <w:szCs w:val="24"/>
          <w:lang w:val="en-US"/>
        </w:rPr>
        <w:t xml:space="preserve"> e-mail: ……………………</w:t>
      </w:r>
      <w:r w:rsidR="009F30D3" w:rsidRPr="00E84DFD">
        <w:rPr>
          <w:rFonts w:ascii="Times New Roman" w:hAnsi="Times New Roman"/>
          <w:sz w:val="24"/>
          <w:szCs w:val="24"/>
          <w:lang w:val="en-US"/>
        </w:rPr>
        <w:t>…...</w:t>
      </w:r>
    </w:p>
    <w:p w14:paraId="0A53E09C" w14:textId="7A77A670" w:rsidR="00EF51F2" w:rsidRPr="00E84DFD" w:rsidRDefault="00EF51F2" w:rsidP="00EF51F2">
      <w:pPr>
        <w:spacing w:after="0"/>
        <w:jc w:val="both"/>
        <w:rPr>
          <w:rFonts w:ascii="Times New Roman" w:hAnsi="Times New Roman"/>
          <w:b/>
          <w:i/>
          <w:color w:val="0000FF"/>
          <w:sz w:val="24"/>
          <w:szCs w:val="24"/>
          <w:u w:val="single"/>
        </w:rPr>
      </w:pPr>
      <w:r w:rsidRPr="00E84DFD">
        <w:rPr>
          <w:rFonts w:ascii="Times New Roman" w:hAnsi="Times New Roman"/>
          <w:sz w:val="24"/>
          <w:szCs w:val="24"/>
        </w:rPr>
        <w:t xml:space="preserve">Wykonawca jest małym lub </w:t>
      </w:r>
      <w:r w:rsidR="00832BB3" w:rsidRPr="00E84DFD">
        <w:rPr>
          <w:rFonts w:ascii="Times New Roman" w:hAnsi="Times New Roman"/>
          <w:sz w:val="24"/>
          <w:szCs w:val="24"/>
        </w:rPr>
        <w:t xml:space="preserve">średnim przedsiębiorcą: </w:t>
      </w:r>
      <w:r w:rsidRPr="00E84DFD">
        <w:rPr>
          <w:rFonts w:ascii="Times New Roman" w:hAnsi="Times New Roman"/>
          <w:sz w:val="24"/>
          <w:szCs w:val="24"/>
        </w:rPr>
        <w:t>*</w:t>
      </w:r>
      <w:r w:rsidR="00832BB3" w:rsidRPr="00E84DFD">
        <w:rPr>
          <w:rFonts w:ascii="Times New Roman" w:hAnsi="Times New Roman"/>
          <w:sz w:val="24"/>
          <w:szCs w:val="24"/>
        </w:rPr>
        <w:t>tak</w:t>
      </w:r>
      <w:r w:rsidRPr="00E84DFD">
        <w:rPr>
          <w:rFonts w:ascii="Times New Roman" w:hAnsi="Times New Roman"/>
          <w:sz w:val="24"/>
          <w:szCs w:val="24"/>
        </w:rPr>
        <w:t>/nie</w:t>
      </w:r>
      <w:r w:rsidR="00832BB3" w:rsidRPr="00E84DFD">
        <w:rPr>
          <w:rFonts w:ascii="Times New Roman" w:hAnsi="Times New Roman"/>
          <w:sz w:val="24"/>
          <w:szCs w:val="24"/>
        </w:rPr>
        <w:t> </w:t>
      </w:r>
      <w:r w:rsidRPr="00E84DFD">
        <w:rPr>
          <w:rFonts w:ascii="Times New Roman" w:hAnsi="Times New Roman"/>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62C1D097" w14:textId="3FC15A30"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b/>
      </w:r>
      <w:r w:rsidRPr="00E84DFD">
        <w:rPr>
          <w:rFonts w:ascii="Times New Roman" w:hAnsi="Times New Roman"/>
          <w:sz w:val="24"/>
          <w:szCs w:val="24"/>
        </w:rPr>
        <w:tab/>
      </w:r>
    </w:p>
    <w:p w14:paraId="752D1D18" w14:textId="4AA40A83" w:rsidR="004F75D0" w:rsidRPr="00E84DF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E84DFD">
        <w:rPr>
          <w:rFonts w:ascii="Times New Roman" w:hAnsi="Times New Roman"/>
          <w:sz w:val="24"/>
          <w:szCs w:val="24"/>
        </w:rPr>
        <w:t>W odpowiedzi na publiczne ogłoszenie o zamówieniu pn</w:t>
      </w:r>
      <w:r w:rsidR="00C60697" w:rsidRPr="00E84DFD">
        <w:rPr>
          <w:rFonts w:ascii="Times New Roman" w:hAnsi="Times New Roman"/>
          <w:sz w:val="24"/>
          <w:szCs w:val="24"/>
        </w:rPr>
        <w:t>.</w:t>
      </w:r>
      <w:r w:rsidRPr="00E84DF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14:paraId="5EC20DFD" w14:textId="6263B6A8" w:rsidR="004F75D0" w:rsidRPr="00E84DFD" w:rsidRDefault="001F13A2" w:rsidP="004E4832">
          <w:pPr>
            <w:keepNext/>
            <w:spacing w:after="0"/>
            <w:jc w:val="center"/>
            <w:outlineLvl w:val="1"/>
            <w:rPr>
              <w:rFonts w:ascii="Times New Roman" w:hAnsi="Times New Roman"/>
              <w:b/>
              <w:i/>
              <w:sz w:val="24"/>
              <w:szCs w:val="24"/>
            </w:rPr>
          </w:pPr>
          <w:r w:rsidRPr="00E84DFD">
            <w:rPr>
              <w:rFonts w:ascii="Times New Roman" w:hAnsi="Times New Roman"/>
              <w:b/>
              <w:i/>
              <w:sz w:val="24"/>
              <w:szCs w:val="24"/>
            </w:rPr>
            <w:t>Dostawa i montaż mebli laboratoryjnych oraz wyposażenia meblowego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14:paraId="72FB2668" w14:textId="6E7F2300" w:rsidR="00C60697" w:rsidRPr="00E84DFD" w:rsidRDefault="001F13A2" w:rsidP="004E4832">
          <w:pPr>
            <w:keepNext/>
            <w:spacing w:after="0"/>
            <w:jc w:val="center"/>
            <w:outlineLvl w:val="1"/>
            <w:rPr>
              <w:rFonts w:ascii="Times New Roman" w:hAnsi="Times New Roman"/>
              <w:b/>
              <w:sz w:val="24"/>
              <w:szCs w:val="24"/>
            </w:rPr>
          </w:pPr>
          <w:r w:rsidRPr="00E84DFD">
            <w:rPr>
              <w:rFonts w:ascii="Times New Roman" w:hAnsi="Times New Roman"/>
              <w:b/>
              <w:sz w:val="24"/>
              <w:szCs w:val="24"/>
            </w:rPr>
            <w:t>DZ-262-04/2017</w:t>
          </w:r>
        </w:p>
      </w:sdtContent>
    </w:sdt>
    <w:p w14:paraId="208AC7A0" w14:textId="77777777" w:rsidR="00ED6655" w:rsidRPr="00E84DFD" w:rsidRDefault="00ED6655" w:rsidP="00D63425">
      <w:pPr>
        <w:spacing w:after="0"/>
        <w:ind w:left="426"/>
        <w:contextualSpacing/>
        <w:jc w:val="both"/>
        <w:rPr>
          <w:rFonts w:ascii="Times New Roman" w:hAnsi="Times New Roman"/>
          <w:b/>
          <w:i/>
          <w:sz w:val="24"/>
          <w:szCs w:val="24"/>
        </w:rPr>
      </w:pPr>
      <w:r w:rsidRPr="00E84DFD">
        <w:rPr>
          <w:rFonts w:ascii="Times New Roman" w:hAnsi="Times New Roman"/>
          <w:sz w:val="24"/>
          <w:szCs w:val="24"/>
        </w:rPr>
        <w:t>oferujemy wykonanie przedmiotu zamówienia zgodnie z treścią wymagań i warunków zawartych w SIWZ</w:t>
      </w:r>
      <w:r w:rsidRPr="00E84DFD">
        <w:rPr>
          <w:rFonts w:ascii="Times New Roman" w:hAnsi="Times New Roman"/>
          <w:snapToGrid w:val="0"/>
          <w:sz w:val="24"/>
          <w:szCs w:val="24"/>
        </w:rPr>
        <w:t>:</w:t>
      </w:r>
    </w:p>
    <w:p w14:paraId="0718F648" w14:textId="77777777" w:rsidR="00ED6655" w:rsidRPr="00E84DFD" w:rsidRDefault="00ED6655" w:rsidP="00D63425">
      <w:pPr>
        <w:spacing w:after="0"/>
        <w:ind w:left="426"/>
        <w:contextualSpacing/>
        <w:jc w:val="both"/>
        <w:rPr>
          <w:rFonts w:ascii="Times New Roman" w:hAnsi="Times New Roman"/>
          <w:b/>
          <w:i/>
          <w:sz w:val="24"/>
          <w:szCs w:val="24"/>
        </w:rPr>
      </w:pPr>
    </w:p>
    <w:p w14:paraId="63ACE1A0" w14:textId="015792A6" w:rsidR="00ED6655" w:rsidRPr="00E84DFD" w:rsidRDefault="00ED6655" w:rsidP="00C87B2F">
      <w:pPr>
        <w:spacing w:after="0"/>
        <w:ind w:left="851"/>
        <w:contextualSpacing/>
        <w:rPr>
          <w:rFonts w:ascii="Times New Roman" w:hAnsi="Times New Roman"/>
          <w:b/>
          <w:snapToGrid w:val="0"/>
          <w:sz w:val="24"/>
          <w:szCs w:val="24"/>
          <w:lang w:eastAsia="pl-PL"/>
        </w:rPr>
      </w:pPr>
      <w:r w:rsidRPr="00E84DFD">
        <w:rPr>
          <w:rFonts w:ascii="Times New Roman" w:hAnsi="Times New Roman"/>
          <w:b/>
          <w:snapToGrid w:val="0"/>
          <w:sz w:val="24"/>
          <w:szCs w:val="24"/>
          <w:lang w:eastAsia="pl-PL"/>
        </w:rPr>
        <w:t>za łączną kwotę:</w:t>
      </w:r>
    </w:p>
    <w:p w14:paraId="7A589D2D"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3492B053"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7A83260F"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1457F959"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0E059464"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4BEBB345" w14:textId="613CFB7D" w:rsidR="00AA077A" w:rsidRPr="005174B3" w:rsidRDefault="00AA077A" w:rsidP="00AA077A">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poszczególnej partii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sidR="00B5394E" w:rsidRPr="005174B3">
        <w:rPr>
          <w:rFonts w:ascii="Times New Roman" w:hAnsi="Times New Roman"/>
          <w:b/>
          <w:sz w:val="24"/>
          <w:szCs w:val="24"/>
        </w:rPr>
        <w:t>podpisania umowy</w:t>
      </w:r>
      <w:r w:rsidRPr="005174B3">
        <w:rPr>
          <w:rFonts w:ascii="Times New Roman" w:hAnsi="Times New Roman"/>
          <w:b/>
          <w:sz w:val="24"/>
          <w:szCs w:val="24"/>
        </w:rPr>
        <w:t>.</w:t>
      </w:r>
    </w:p>
    <w:p w14:paraId="1EE57DFE" w14:textId="1A4B5A35" w:rsidR="00537716" w:rsidRPr="00E84DFD" w:rsidRDefault="00537716" w:rsidP="00537716">
      <w:pPr>
        <w:spacing w:after="0"/>
        <w:ind w:left="851"/>
        <w:contextualSpacing/>
        <w:rPr>
          <w:rFonts w:ascii="Times New Roman" w:hAnsi="Times New Roman"/>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E84DFD">
        <w:rPr>
          <w:rFonts w:ascii="Times New Roman" w:hAnsi="Times New Roman"/>
          <w:sz w:val="24"/>
          <w:szCs w:val="24"/>
          <w:lang w:eastAsia="pl-PL"/>
        </w:rPr>
        <w:t>.</w:t>
      </w:r>
    </w:p>
    <w:p w14:paraId="621FC3B5" w14:textId="10C2BD7C" w:rsidR="00BE0FCE"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zapoznaliśmy się ze specyfikacją istotnych warunków zamówienia </w:t>
      </w:r>
      <w:r w:rsidRPr="00E84DFD">
        <w:rPr>
          <w:rFonts w:ascii="Times New Roman" w:hAnsi="Times New Roman"/>
          <w:sz w:val="24"/>
          <w:szCs w:val="24"/>
        </w:rPr>
        <w:br/>
        <w:t>i uznajemy się za związanych określonymi w niej wymaganiami i zasadami postępowania.</w:t>
      </w:r>
    </w:p>
    <w:p w14:paraId="577AA845" w14:textId="0B8F98EA" w:rsidR="00BE0FCE"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jesteśmy związani niniejszą ofertą przez okres 30 dni od daty, </w:t>
      </w:r>
      <w:r w:rsidRPr="00E84DFD">
        <w:rPr>
          <w:rFonts w:ascii="Times New Roman" w:hAnsi="Times New Roman"/>
          <w:sz w:val="24"/>
          <w:szCs w:val="24"/>
        </w:rPr>
        <w:br/>
        <w:t>w której upływa termin składania ofert.</w:t>
      </w:r>
    </w:p>
    <w:p w14:paraId="302FF907" w14:textId="4C506457" w:rsidR="00ED6655"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E84DFD"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E84DFD">
        <w:rPr>
          <w:rFonts w:ascii="Times New Roman" w:hAnsi="Times New Roman"/>
          <w:sz w:val="24"/>
          <w:szCs w:val="24"/>
        </w:rPr>
        <w:t xml:space="preserve">Wadium w kwocie: </w:t>
      </w:r>
      <w:r w:rsidRPr="00E84DFD">
        <w:rPr>
          <w:rFonts w:ascii="Times New Roman" w:hAnsi="Times New Roman"/>
          <w:b/>
          <w:sz w:val="24"/>
          <w:szCs w:val="24"/>
        </w:rPr>
        <w:t>…………… zł</w:t>
      </w:r>
      <w:r w:rsidRPr="00E84DFD">
        <w:rPr>
          <w:rFonts w:ascii="Times New Roman" w:hAnsi="Times New Roman"/>
          <w:sz w:val="24"/>
          <w:szCs w:val="24"/>
        </w:rPr>
        <w:t xml:space="preserve"> </w:t>
      </w:r>
      <w:r w:rsidRPr="00E84DFD">
        <w:rPr>
          <w:rFonts w:ascii="Times New Roman" w:hAnsi="Times New Roman"/>
          <w:snapToGrid w:val="0"/>
          <w:sz w:val="24"/>
          <w:szCs w:val="24"/>
        </w:rPr>
        <w:t>zostało wniesione w formie ................................</w:t>
      </w:r>
      <w:r w:rsidR="00BE0FCE" w:rsidRPr="00E84DFD">
        <w:rPr>
          <w:rFonts w:ascii="Times New Roman" w:hAnsi="Times New Roman"/>
          <w:snapToGrid w:val="0"/>
          <w:sz w:val="24"/>
          <w:szCs w:val="24"/>
        </w:rPr>
        <w:t>...................</w:t>
      </w:r>
    </w:p>
    <w:p w14:paraId="7A9C762A" w14:textId="6BA32CAE" w:rsidR="009F30D3" w:rsidRPr="00E84DFD" w:rsidRDefault="00ED6655" w:rsidP="003333F1">
      <w:pPr>
        <w:spacing w:after="0"/>
        <w:ind w:left="426"/>
        <w:jc w:val="both"/>
        <w:rPr>
          <w:rFonts w:ascii="Times New Roman" w:hAnsi="Times New Roman"/>
          <w:i/>
          <w:snapToGrid w:val="0"/>
          <w:sz w:val="24"/>
          <w:szCs w:val="24"/>
          <w:u w:val="single"/>
        </w:rPr>
      </w:pPr>
      <w:r w:rsidRPr="00E84DFD">
        <w:rPr>
          <w:rFonts w:ascii="Times New Roman" w:hAnsi="Times New Roman"/>
          <w:b/>
          <w:snapToGrid w:val="0"/>
          <w:sz w:val="24"/>
          <w:szCs w:val="24"/>
        </w:rPr>
        <w:lastRenderedPageBreak/>
        <w:t xml:space="preserve">Wadium wniesione przelewem </w:t>
      </w:r>
      <w:r w:rsidR="003333F1" w:rsidRPr="00E84DFD">
        <w:rPr>
          <w:rFonts w:ascii="Times New Roman" w:hAnsi="Times New Roman"/>
          <w:b/>
          <w:snapToGrid w:val="0"/>
          <w:sz w:val="24"/>
          <w:szCs w:val="24"/>
        </w:rPr>
        <w:t>zostanie zwrócone na rachunek bankowy, z którego przelew</w:t>
      </w:r>
      <w:r w:rsidR="003333F1" w:rsidRPr="00E84DFD">
        <w:rPr>
          <w:rFonts w:ascii="Times New Roman" w:hAnsi="Times New Roman"/>
          <w:snapToGrid w:val="0"/>
          <w:sz w:val="24"/>
          <w:szCs w:val="24"/>
        </w:rPr>
        <w:t xml:space="preserve"> </w:t>
      </w:r>
      <w:r w:rsidR="003333F1" w:rsidRPr="00E84DFD">
        <w:rPr>
          <w:rFonts w:ascii="Times New Roman" w:hAnsi="Times New Roman"/>
          <w:b/>
          <w:snapToGrid w:val="0"/>
          <w:sz w:val="24"/>
          <w:szCs w:val="24"/>
        </w:rPr>
        <w:t xml:space="preserve">wykonano </w:t>
      </w:r>
      <w:r w:rsidR="003333F1" w:rsidRPr="00E84DFD">
        <w:rPr>
          <w:rFonts w:ascii="Times New Roman" w:hAnsi="Times New Roman"/>
          <w:snapToGrid w:val="0"/>
          <w:sz w:val="24"/>
          <w:szCs w:val="24"/>
        </w:rPr>
        <w:t xml:space="preserve">lub na niżej wskazany rachunek </w:t>
      </w:r>
      <w:r w:rsidR="004F75D0" w:rsidRPr="00E84DFD">
        <w:rPr>
          <w:rFonts w:ascii="Times New Roman" w:hAnsi="Times New Roman"/>
          <w:i/>
          <w:snapToGrid w:val="0"/>
          <w:sz w:val="24"/>
          <w:szCs w:val="24"/>
          <w:u w:val="single"/>
        </w:rPr>
        <w:t>(wypełnić</w:t>
      </w:r>
      <w:r w:rsidR="003333F1" w:rsidRPr="00E84DFD">
        <w:rPr>
          <w:rFonts w:ascii="Times New Roman" w:hAnsi="Times New Roman"/>
          <w:i/>
          <w:snapToGrid w:val="0"/>
          <w:sz w:val="24"/>
          <w:szCs w:val="24"/>
          <w:u w:val="single"/>
        </w:rPr>
        <w:t xml:space="preserve"> wyłącznie wtedy, gdy Wykonawca deklaruje zmianę konta bankowego</w:t>
      </w:r>
      <w:r w:rsidR="009F30D3" w:rsidRPr="00E84DFD">
        <w:rPr>
          <w:rFonts w:ascii="Times New Roman" w:hAnsi="Times New Roman"/>
          <w:i/>
          <w:snapToGrid w:val="0"/>
          <w:sz w:val="24"/>
          <w:szCs w:val="24"/>
          <w:u w:val="single"/>
        </w:rPr>
        <w:t>)</w:t>
      </w:r>
    </w:p>
    <w:p w14:paraId="55DE036D" w14:textId="77777777" w:rsidR="00ED6655" w:rsidRPr="00E84DF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Nazwa i adres odbiorcy: ............................................................................</w:t>
      </w:r>
    </w:p>
    <w:p w14:paraId="41366140" w14:textId="77777777" w:rsidR="00ED6655" w:rsidRPr="00E84DF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Bank: .........................................................................................................</w:t>
      </w:r>
    </w:p>
    <w:p w14:paraId="5E3DBE0C" w14:textId="39CAFE72" w:rsidR="00ED6655" w:rsidRPr="00E84DFD" w:rsidRDefault="00ED6655" w:rsidP="00D63425">
      <w:pPr>
        <w:spacing w:after="0"/>
        <w:ind w:firstLine="42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Nr konta: .....................................................................................</w:t>
      </w:r>
      <w:r w:rsidR="003333F1" w:rsidRPr="00E84DFD">
        <w:rPr>
          <w:rFonts w:ascii="Times New Roman" w:eastAsia="Times New Roman" w:hAnsi="Times New Roman"/>
          <w:snapToGrid w:val="0"/>
          <w:sz w:val="24"/>
          <w:szCs w:val="24"/>
          <w:lang w:eastAsia="pl-PL"/>
        </w:rPr>
        <w:t>.</w:t>
      </w:r>
      <w:r w:rsidRPr="00E84DFD">
        <w:rPr>
          <w:rFonts w:ascii="Times New Roman" w:eastAsia="Times New Roman" w:hAnsi="Times New Roman"/>
          <w:snapToGrid w:val="0"/>
          <w:sz w:val="24"/>
          <w:szCs w:val="24"/>
          <w:lang w:eastAsia="pl-PL"/>
        </w:rPr>
        <w:t>..............</w:t>
      </w:r>
    </w:p>
    <w:p w14:paraId="01B0BE7C" w14:textId="5B391BD5" w:rsidR="00ED6655" w:rsidRPr="00E84DFD"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nie zawiera informacji</w:t>
      </w:r>
      <w:r w:rsidR="00ED6655" w:rsidRPr="00E84DFD">
        <w:rPr>
          <w:rFonts w:ascii="Times New Roman" w:hAnsi="Times New Roman"/>
          <w:sz w:val="24"/>
          <w:szCs w:val="24"/>
        </w:rPr>
        <w:t xml:space="preserve"> stanowiących tajemnicę przedsiębiorstwa w rozumieniu przepisów o zwalczaniu nieuczciwej konkurencji.</w:t>
      </w:r>
    </w:p>
    <w:p w14:paraId="748852A4" w14:textId="38EDB20A" w:rsidR="00ED6655" w:rsidRPr="00E84DFD" w:rsidRDefault="00BE0FCE" w:rsidP="00D63425">
      <w:pPr>
        <w:spacing w:after="0"/>
        <w:ind w:left="426"/>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zawiera informacje</w:t>
      </w:r>
      <w:r w:rsidR="00ED6655" w:rsidRPr="00E84DFD">
        <w:rPr>
          <w:rFonts w:ascii="Times New Roman" w:hAnsi="Times New Roman"/>
          <w:sz w:val="24"/>
          <w:szCs w:val="24"/>
        </w:rPr>
        <w:t xml:space="preserve"> stanowiące tajemnicę przedsiębiorstwa </w:t>
      </w:r>
      <w:r w:rsidR="00ED6655" w:rsidRPr="00E84DFD">
        <w:rPr>
          <w:rFonts w:ascii="Times New Roman" w:hAnsi="Times New Roman"/>
          <w:sz w:val="24"/>
          <w:szCs w:val="24"/>
        </w:rPr>
        <w:br/>
        <w:t>w rozumieniu przepisów o zwalczaniu nieuczciwej konkurencji. Informacje takie zawarte są w następujących dokumentach : ..……………………………</w:t>
      </w:r>
      <w:r w:rsidRPr="00E84DFD">
        <w:rPr>
          <w:rFonts w:ascii="Times New Roman" w:hAnsi="Times New Roman"/>
          <w:sz w:val="24"/>
          <w:szCs w:val="24"/>
        </w:rPr>
        <w:t>…………….</w:t>
      </w:r>
      <w:r w:rsidR="00ED6655" w:rsidRPr="00E84DFD">
        <w:rPr>
          <w:rFonts w:ascii="Times New Roman" w:hAnsi="Times New Roman"/>
          <w:sz w:val="24"/>
          <w:szCs w:val="24"/>
        </w:rPr>
        <w:t>………………………..</w:t>
      </w:r>
    </w:p>
    <w:p w14:paraId="5BEDF913" w14:textId="11D4068C"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093F36DC" w14:textId="77777777" w:rsidR="00D630C9" w:rsidRPr="00E84DFD" w:rsidRDefault="00D630C9" w:rsidP="00D63425">
      <w:pPr>
        <w:spacing w:after="0"/>
        <w:ind w:left="426"/>
        <w:jc w:val="both"/>
        <w:rPr>
          <w:rFonts w:ascii="Times New Roman" w:hAnsi="Times New Roman"/>
          <w:b/>
          <w:sz w:val="24"/>
          <w:szCs w:val="24"/>
        </w:rPr>
      </w:pPr>
    </w:p>
    <w:p w14:paraId="537927AA" w14:textId="77777777" w:rsidR="00ED6655" w:rsidRPr="00E84DFD" w:rsidRDefault="00ED6655" w:rsidP="00D63425">
      <w:pPr>
        <w:spacing w:after="0"/>
        <w:jc w:val="both"/>
        <w:rPr>
          <w:rFonts w:ascii="Times New Roman" w:hAnsi="Times New Roman"/>
          <w:b/>
          <w:sz w:val="24"/>
          <w:szCs w:val="24"/>
        </w:rPr>
      </w:pPr>
      <w:r w:rsidRPr="00E84DFD">
        <w:rPr>
          <w:rFonts w:ascii="Times New Roman" w:hAnsi="Times New Roman"/>
          <w:b/>
          <w:sz w:val="24"/>
          <w:szCs w:val="24"/>
        </w:rPr>
        <w:t>Oferta musi zawierać spis treści z podaniem stron na których znajdują się poszczególne dokumenty i załączniki.</w:t>
      </w:r>
      <w:r w:rsidRPr="00E84DFD">
        <w:rPr>
          <w:rFonts w:ascii="Times New Roman" w:hAnsi="Times New Roman"/>
          <w:b/>
          <w:sz w:val="24"/>
          <w:szCs w:val="24"/>
        </w:rPr>
        <w:tab/>
      </w:r>
    </w:p>
    <w:p w14:paraId="69F395D3" w14:textId="2333EA97" w:rsidR="00ED6655" w:rsidRPr="00E84DFD" w:rsidRDefault="00ED6655" w:rsidP="00FD281E">
      <w:pPr>
        <w:pStyle w:val="Akapitzlist"/>
        <w:numPr>
          <w:ilvl w:val="0"/>
          <w:numId w:val="70"/>
        </w:numPr>
        <w:ind w:left="284" w:hanging="283"/>
        <w:jc w:val="both"/>
      </w:pPr>
      <w:r w:rsidRPr="00E84DFD">
        <w:t>........................................................</w:t>
      </w:r>
    </w:p>
    <w:p w14:paraId="207EE0A1" w14:textId="31EDA7F9" w:rsidR="00BE0FCE" w:rsidRPr="00E84DFD" w:rsidRDefault="00BE0FCE" w:rsidP="00FD281E">
      <w:pPr>
        <w:pStyle w:val="Akapitzlist"/>
        <w:numPr>
          <w:ilvl w:val="0"/>
          <w:numId w:val="70"/>
        </w:numPr>
        <w:ind w:left="284" w:hanging="283"/>
        <w:jc w:val="both"/>
      </w:pPr>
      <w:r w:rsidRPr="00E84DFD">
        <w:t>........................................................</w:t>
      </w:r>
    </w:p>
    <w:p w14:paraId="2ECCBDA7" w14:textId="68919144" w:rsidR="00BE0FCE" w:rsidRPr="00E84DFD" w:rsidRDefault="00BE0FCE" w:rsidP="00FD281E">
      <w:pPr>
        <w:pStyle w:val="Akapitzlist"/>
        <w:numPr>
          <w:ilvl w:val="0"/>
          <w:numId w:val="70"/>
        </w:numPr>
        <w:ind w:left="284" w:hanging="283"/>
        <w:jc w:val="both"/>
      </w:pPr>
      <w:r w:rsidRPr="00E84DFD">
        <w:t>........................................................</w:t>
      </w:r>
    </w:p>
    <w:p w14:paraId="6539441F" w14:textId="77777777" w:rsidR="004F75D0" w:rsidRPr="00E84DFD"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E84DFD"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E84DFD"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E84DFD"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14:paraId="16730500" w14:textId="751D588B" w:rsidR="00ED6655" w:rsidRPr="00E84DFD" w:rsidRDefault="00ED6655" w:rsidP="00D63425">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Pr="00E84DFD">
        <w:rPr>
          <w:rFonts w:ascii="Times New Roman" w:hAnsi="Times New Roman"/>
          <w:i/>
          <w:sz w:val="18"/>
          <w:szCs w:val="18"/>
        </w:rPr>
        <w:t>upoważnionej</w:t>
      </w:r>
    </w:p>
    <w:p w14:paraId="0DADBFFA" w14:textId="0639224A" w:rsidR="00F04F04" w:rsidRPr="00E84DFD" w:rsidRDefault="00F04F04">
      <w:pPr>
        <w:spacing w:after="120"/>
        <w:rPr>
          <w:rFonts w:ascii="Times New Roman" w:hAnsi="Times New Roman"/>
          <w:b/>
          <w:sz w:val="24"/>
          <w:szCs w:val="24"/>
        </w:rPr>
      </w:pPr>
      <w:r w:rsidRPr="00E84DFD">
        <w:rPr>
          <w:rFonts w:ascii="Times New Roman" w:hAnsi="Times New Roman"/>
          <w:b/>
          <w:sz w:val="24"/>
          <w:szCs w:val="24"/>
        </w:rPr>
        <w:br w:type="page"/>
      </w:r>
    </w:p>
    <w:p w14:paraId="441318AD" w14:textId="77777777" w:rsidR="00ED6655" w:rsidRPr="00E84DFD" w:rsidRDefault="00ED6655" w:rsidP="00D63425">
      <w:pPr>
        <w:spacing w:after="0"/>
        <w:jc w:val="right"/>
        <w:rPr>
          <w:rFonts w:ascii="Times New Roman" w:hAnsi="Times New Roman"/>
          <w:b/>
          <w:sz w:val="24"/>
          <w:szCs w:val="24"/>
        </w:rPr>
      </w:pPr>
      <w:r w:rsidRPr="00E84DFD">
        <w:rPr>
          <w:rFonts w:ascii="Times New Roman" w:hAnsi="Times New Roman"/>
          <w:b/>
          <w:sz w:val="24"/>
          <w:szCs w:val="24"/>
        </w:rPr>
        <w:lastRenderedPageBreak/>
        <w:t>ZAŁĄCZNIK NR 3 DO SIWZ</w:t>
      </w:r>
    </w:p>
    <w:p w14:paraId="075F119A" w14:textId="77777777" w:rsidR="00F04F04" w:rsidRPr="00E84DFD" w:rsidRDefault="00F04F04" w:rsidP="00D63425">
      <w:pPr>
        <w:spacing w:after="0"/>
        <w:rPr>
          <w:rFonts w:ascii="Times New Roman" w:hAnsi="Times New Roman"/>
          <w:sz w:val="24"/>
          <w:szCs w:val="24"/>
        </w:rPr>
      </w:pPr>
    </w:p>
    <w:p w14:paraId="653301AE" w14:textId="77777777" w:rsidR="00F04F04" w:rsidRPr="00E84DFD" w:rsidRDefault="00F04F04" w:rsidP="00EE03A6">
      <w:pPr>
        <w:spacing w:after="0"/>
        <w:rPr>
          <w:rFonts w:ascii="Times New Roman" w:hAnsi="Times New Roman"/>
          <w:sz w:val="24"/>
          <w:szCs w:val="24"/>
        </w:rPr>
      </w:pPr>
    </w:p>
    <w:p w14:paraId="70D46E03" w14:textId="77777777" w:rsidR="00F04F04" w:rsidRPr="00E84DFD" w:rsidRDefault="00F04F04" w:rsidP="00EE03A6">
      <w:pPr>
        <w:spacing w:after="0"/>
        <w:rPr>
          <w:rFonts w:ascii="Times New Roman" w:hAnsi="Times New Roman"/>
          <w:sz w:val="24"/>
          <w:szCs w:val="24"/>
        </w:rPr>
      </w:pPr>
    </w:p>
    <w:p w14:paraId="2BA67C4A" w14:textId="77777777"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14:paraId="2CFAFBC0" w14:textId="6AD6E6F9"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14:paraId="3398B890" w14:textId="77777777" w:rsidR="00ED6655" w:rsidRPr="00E84DFD" w:rsidRDefault="00ED6655" w:rsidP="00EE03A6">
      <w:pPr>
        <w:spacing w:after="0"/>
        <w:rPr>
          <w:rFonts w:ascii="Times New Roman" w:hAnsi="Times New Roman"/>
          <w:sz w:val="24"/>
          <w:szCs w:val="24"/>
        </w:rPr>
      </w:pPr>
    </w:p>
    <w:p w14:paraId="04ED2E8E" w14:textId="77777777" w:rsidR="00ED6655" w:rsidRPr="00E84DFD" w:rsidRDefault="00ED6655" w:rsidP="00EE03A6">
      <w:pPr>
        <w:spacing w:after="0"/>
        <w:rPr>
          <w:rFonts w:ascii="Times New Roman" w:hAnsi="Times New Roman"/>
          <w:sz w:val="24"/>
          <w:szCs w:val="24"/>
        </w:rPr>
      </w:pPr>
    </w:p>
    <w:p w14:paraId="1A1FA095" w14:textId="77777777" w:rsidR="002B5C95" w:rsidRPr="00E84DFD" w:rsidRDefault="002B5C95" w:rsidP="00DF7FB9">
      <w:pPr>
        <w:pStyle w:val="Nagwek1"/>
      </w:pPr>
      <w:bookmarkStart w:id="27" w:name="_OŚWIADCZENIE_WYKONAWCY_O"/>
      <w:bookmarkEnd w:id="27"/>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14:paraId="6CE50473" w14:textId="77777777" w:rsidR="008D5AE4" w:rsidRPr="00E84DFD" w:rsidRDefault="008D5AE4" w:rsidP="008D5AE4">
      <w:pPr>
        <w:rPr>
          <w:rFonts w:ascii="Times New Roman" w:hAnsi="Times New Roman"/>
          <w:lang w:val="x-none" w:eastAsia="x-none"/>
        </w:rPr>
      </w:pPr>
    </w:p>
    <w:p w14:paraId="4A6020F0" w14:textId="5F3FC5A6" w:rsidR="00ED6655" w:rsidRPr="00E84DFD" w:rsidRDefault="008B2631"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1F13A2" w:rsidRPr="00E84DFD">
            <w:rPr>
              <w:rFonts w:ascii="Times New Roman" w:hAnsi="Times New Roman"/>
              <w:b/>
              <w:bCs/>
              <w:i/>
              <w:sz w:val="24"/>
              <w:szCs w:val="24"/>
            </w:rPr>
            <w:t>Dostawa i montaż mebli laboratoryjnych oraz wyposażenia meblowego dla Pomorskiego Uniwersytetu Medycznego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1F13A2" w:rsidRPr="00E84DFD">
            <w:rPr>
              <w:rFonts w:ascii="Times New Roman" w:hAnsi="Times New Roman"/>
              <w:b/>
              <w:sz w:val="24"/>
              <w:szCs w:val="24"/>
            </w:rPr>
            <w:t>DZ-262-04/2017</w:t>
          </w:r>
        </w:sdtContent>
      </w:sdt>
    </w:p>
    <w:p w14:paraId="64DC627D" w14:textId="77777777" w:rsidR="00ED6655" w:rsidRPr="00E84DFD" w:rsidRDefault="00ED6655" w:rsidP="00EE03A6">
      <w:pPr>
        <w:spacing w:after="0"/>
        <w:jc w:val="both"/>
        <w:rPr>
          <w:rFonts w:ascii="Times New Roman" w:hAnsi="Times New Roman"/>
          <w:sz w:val="24"/>
          <w:szCs w:val="24"/>
        </w:rPr>
      </w:pPr>
    </w:p>
    <w:p w14:paraId="5E2FDAAD" w14:textId="77777777" w:rsidR="008D5AE4" w:rsidRPr="00E84DFD" w:rsidRDefault="008D5AE4" w:rsidP="00EE03A6">
      <w:pPr>
        <w:spacing w:after="0"/>
        <w:jc w:val="both"/>
        <w:rPr>
          <w:rFonts w:ascii="Times New Roman" w:hAnsi="Times New Roman"/>
          <w:sz w:val="24"/>
          <w:szCs w:val="24"/>
        </w:rPr>
      </w:pPr>
    </w:p>
    <w:p w14:paraId="4223C308"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14:paraId="70FDD282" w14:textId="77777777" w:rsidR="00181AD1" w:rsidRPr="00E84DFD" w:rsidRDefault="00181AD1" w:rsidP="00181AD1">
      <w:pPr>
        <w:spacing w:after="0"/>
        <w:jc w:val="both"/>
        <w:rPr>
          <w:rFonts w:ascii="Times New Roman" w:hAnsi="Times New Roman"/>
          <w:sz w:val="24"/>
          <w:szCs w:val="24"/>
        </w:rPr>
      </w:pPr>
    </w:p>
    <w:p w14:paraId="5481C5CD" w14:textId="77777777"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14:paraId="118E3DFD" w14:textId="77777777" w:rsidR="00181AD1" w:rsidRPr="005174B3" w:rsidRDefault="00181AD1" w:rsidP="00181AD1">
      <w:pPr>
        <w:spacing w:after="0"/>
        <w:jc w:val="both"/>
        <w:rPr>
          <w:rFonts w:ascii="Times New Roman" w:hAnsi="Times New Roman"/>
          <w:b/>
          <w:sz w:val="24"/>
          <w:szCs w:val="24"/>
        </w:rPr>
      </w:pPr>
    </w:p>
    <w:p w14:paraId="18ECD7B2"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bookmarkStart w:id="28" w:name="_GoBack"/>
      <w:bookmarkEnd w:id="28"/>
    </w:p>
    <w:p w14:paraId="511B97C3" w14:textId="77777777" w:rsidR="00181AD1" w:rsidRPr="005174B3" w:rsidRDefault="00181AD1" w:rsidP="00181AD1">
      <w:pPr>
        <w:spacing w:after="0"/>
        <w:jc w:val="both"/>
        <w:rPr>
          <w:rFonts w:ascii="Times New Roman" w:hAnsi="Times New Roman"/>
          <w:b/>
          <w:sz w:val="24"/>
          <w:szCs w:val="24"/>
        </w:rPr>
      </w:pPr>
    </w:p>
    <w:p w14:paraId="2A99F459"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1AD1" w:rsidRPr="00E84DFD" w14:paraId="0150FB6A" w14:textId="77777777" w:rsidTr="00DB5BB6">
        <w:tc>
          <w:tcPr>
            <w:tcW w:w="570" w:type="dxa"/>
            <w:vAlign w:val="center"/>
          </w:tcPr>
          <w:p w14:paraId="6F3FD25F"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14:paraId="7E7670C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14:paraId="20D0B23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14:paraId="5E548C27" w14:textId="77777777" w:rsidTr="00DB5BB6">
        <w:tc>
          <w:tcPr>
            <w:tcW w:w="570" w:type="dxa"/>
            <w:vAlign w:val="center"/>
          </w:tcPr>
          <w:p w14:paraId="1AC9BD6B"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14:paraId="48747648" w14:textId="77777777" w:rsidR="00181AD1" w:rsidRPr="00E84DFD" w:rsidRDefault="00181AD1" w:rsidP="00DB5BB6">
            <w:pPr>
              <w:spacing w:after="0"/>
              <w:rPr>
                <w:rFonts w:ascii="Times New Roman" w:hAnsi="Times New Roman"/>
                <w:sz w:val="24"/>
                <w:szCs w:val="24"/>
              </w:rPr>
            </w:pPr>
          </w:p>
        </w:tc>
        <w:tc>
          <w:tcPr>
            <w:tcW w:w="4536" w:type="dxa"/>
            <w:vAlign w:val="center"/>
          </w:tcPr>
          <w:p w14:paraId="36EA8747" w14:textId="77777777" w:rsidR="00181AD1" w:rsidRPr="00E84DFD" w:rsidRDefault="00181AD1" w:rsidP="00DB5BB6">
            <w:pPr>
              <w:spacing w:after="0"/>
              <w:rPr>
                <w:rFonts w:ascii="Times New Roman" w:hAnsi="Times New Roman"/>
                <w:sz w:val="24"/>
                <w:szCs w:val="24"/>
              </w:rPr>
            </w:pPr>
          </w:p>
        </w:tc>
      </w:tr>
      <w:tr w:rsidR="00181AD1" w:rsidRPr="00E84DFD" w14:paraId="7318934C" w14:textId="77777777" w:rsidTr="00DB5BB6">
        <w:tc>
          <w:tcPr>
            <w:tcW w:w="570" w:type="dxa"/>
            <w:vAlign w:val="center"/>
          </w:tcPr>
          <w:p w14:paraId="6C919A71"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14:paraId="28DEDEEF" w14:textId="77777777" w:rsidR="00181AD1" w:rsidRPr="00E84DFD" w:rsidRDefault="00181AD1" w:rsidP="00DB5BB6">
            <w:pPr>
              <w:spacing w:after="0"/>
              <w:rPr>
                <w:rFonts w:ascii="Times New Roman" w:hAnsi="Times New Roman"/>
                <w:sz w:val="24"/>
                <w:szCs w:val="24"/>
              </w:rPr>
            </w:pPr>
          </w:p>
        </w:tc>
        <w:tc>
          <w:tcPr>
            <w:tcW w:w="4536" w:type="dxa"/>
            <w:vAlign w:val="center"/>
          </w:tcPr>
          <w:p w14:paraId="091B304C" w14:textId="77777777" w:rsidR="00181AD1" w:rsidRPr="00E84DFD" w:rsidRDefault="00181AD1" w:rsidP="00DB5BB6">
            <w:pPr>
              <w:spacing w:after="0"/>
              <w:rPr>
                <w:rFonts w:ascii="Times New Roman" w:hAnsi="Times New Roman"/>
                <w:sz w:val="24"/>
                <w:szCs w:val="24"/>
              </w:rPr>
            </w:pPr>
          </w:p>
        </w:tc>
      </w:tr>
    </w:tbl>
    <w:p w14:paraId="10D7B396" w14:textId="77777777" w:rsidR="00181AD1" w:rsidRPr="00E84DFD" w:rsidRDefault="00181AD1" w:rsidP="00181AD1">
      <w:pPr>
        <w:spacing w:after="0"/>
        <w:jc w:val="both"/>
        <w:rPr>
          <w:rFonts w:ascii="Times New Roman" w:hAnsi="Times New Roman"/>
          <w:b/>
          <w:sz w:val="24"/>
          <w:szCs w:val="24"/>
          <w:u w:val="single"/>
        </w:rPr>
      </w:pPr>
    </w:p>
    <w:p w14:paraId="3E114767" w14:textId="77777777"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14:paraId="37ECFFF4" w14:textId="77777777" w:rsidR="00181AD1" w:rsidRPr="00E84DFD" w:rsidRDefault="00181AD1" w:rsidP="00181AD1">
      <w:pPr>
        <w:spacing w:after="0"/>
        <w:jc w:val="both"/>
        <w:rPr>
          <w:rFonts w:ascii="Times New Roman" w:hAnsi="Times New Roman"/>
          <w:b/>
          <w:sz w:val="24"/>
          <w:szCs w:val="24"/>
        </w:rPr>
      </w:pPr>
    </w:p>
    <w:p w14:paraId="1A23FCB3" w14:textId="77777777" w:rsidR="00181AD1" w:rsidRPr="00E84DFD" w:rsidRDefault="00181AD1" w:rsidP="00181AD1">
      <w:pPr>
        <w:spacing w:after="0"/>
        <w:jc w:val="both"/>
        <w:rPr>
          <w:rFonts w:ascii="Times New Roman" w:hAnsi="Times New Roman"/>
          <w:b/>
          <w:sz w:val="24"/>
          <w:szCs w:val="24"/>
        </w:rPr>
      </w:pPr>
    </w:p>
    <w:p w14:paraId="71A21652"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14:paraId="723F49F0" w14:textId="77777777"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14:paraId="010469A9" w14:textId="77777777" w:rsidR="00181AD1" w:rsidRPr="00E84DFD" w:rsidRDefault="00181AD1" w:rsidP="00181AD1">
      <w:pPr>
        <w:spacing w:after="0"/>
        <w:ind w:left="5103" w:firstLine="2"/>
        <w:jc w:val="center"/>
        <w:rPr>
          <w:rFonts w:ascii="Times New Roman" w:hAnsi="Times New Roman"/>
          <w:sz w:val="24"/>
          <w:szCs w:val="24"/>
        </w:rPr>
      </w:pPr>
    </w:p>
    <w:p w14:paraId="77CACCFF" w14:textId="77777777" w:rsidR="00181AD1" w:rsidRPr="00E84DFD" w:rsidRDefault="00181AD1" w:rsidP="00181AD1">
      <w:pPr>
        <w:spacing w:after="0"/>
        <w:ind w:left="5103" w:firstLine="2"/>
        <w:jc w:val="center"/>
        <w:rPr>
          <w:rFonts w:ascii="Times New Roman" w:hAnsi="Times New Roman"/>
          <w:sz w:val="24"/>
          <w:szCs w:val="24"/>
        </w:rPr>
      </w:pPr>
    </w:p>
    <w:p w14:paraId="21563A69" w14:textId="77777777"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040B8299" w14:textId="77777777"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489DEC41" w14:textId="77777777" w:rsidR="00181AD1" w:rsidRPr="00E84DFD" w:rsidRDefault="00181AD1" w:rsidP="00181AD1">
      <w:pPr>
        <w:spacing w:after="0"/>
        <w:jc w:val="both"/>
        <w:rPr>
          <w:rFonts w:ascii="Times New Roman" w:hAnsi="Times New Roman"/>
          <w:b/>
          <w:sz w:val="20"/>
          <w:szCs w:val="20"/>
        </w:rPr>
      </w:pPr>
    </w:p>
    <w:p w14:paraId="7BD08C85" w14:textId="77777777" w:rsidR="00181AD1" w:rsidRPr="00E84DFD" w:rsidRDefault="00181AD1" w:rsidP="00181AD1">
      <w:pPr>
        <w:spacing w:after="0"/>
        <w:jc w:val="both"/>
        <w:rPr>
          <w:rFonts w:ascii="Times New Roman" w:hAnsi="Times New Roman"/>
          <w:b/>
          <w:color w:val="00B050"/>
          <w:sz w:val="16"/>
          <w:szCs w:val="16"/>
        </w:rPr>
      </w:pPr>
    </w:p>
    <w:p w14:paraId="0AABB1A5" w14:textId="77777777" w:rsidR="00181AD1" w:rsidRPr="00E84DFD" w:rsidRDefault="00181AD1" w:rsidP="00181AD1">
      <w:pPr>
        <w:spacing w:after="0"/>
        <w:jc w:val="both"/>
        <w:rPr>
          <w:rFonts w:ascii="Times New Roman" w:hAnsi="Times New Roman"/>
          <w:b/>
          <w:color w:val="00B050"/>
          <w:sz w:val="16"/>
          <w:szCs w:val="16"/>
        </w:rPr>
      </w:pPr>
    </w:p>
    <w:p w14:paraId="6D7D5270" w14:textId="77777777" w:rsidR="00181AD1" w:rsidRPr="00E84DFD" w:rsidRDefault="00181AD1" w:rsidP="00181AD1">
      <w:pPr>
        <w:spacing w:after="0"/>
        <w:jc w:val="both"/>
        <w:rPr>
          <w:rFonts w:ascii="Times New Roman" w:hAnsi="Times New Roman"/>
          <w:b/>
          <w:color w:val="00B050"/>
          <w:sz w:val="24"/>
          <w:szCs w:val="24"/>
        </w:rPr>
      </w:pPr>
      <w:r w:rsidRPr="00E84DFD">
        <w:rPr>
          <w:rFonts w:ascii="Times New Roman" w:hAnsi="Times New Roman"/>
          <w:b/>
          <w:color w:val="00B050"/>
          <w:sz w:val="16"/>
          <w:szCs w:val="16"/>
        </w:rPr>
        <w:t xml:space="preserve">UWAGA - Wykonawca, w terminie 3 dni </w:t>
      </w:r>
      <w:r w:rsidRPr="00E84DFD">
        <w:rPr>
          <w:rFonts w:ascii="Times New Roman" w:hAnsi="Times New Roman"/>
          <w:b/>
          <w:color w:val="00B050"/>
          <w:sz w:val="16"/>
          <w:szCs w:val="16"/>
          <w:u w:val="single"/>
        </w:rPr>
        <w:t>od zamieszczenia na stronie internetowej informacji z otwarcia ofert</w:t>
      </w:r>
      <w:r w:rsidRPr="00E84DFD">
        <w:rPr>
          <w:rFonts w:ascii="Times New Roman" w:hAnsi="Times New Roman"/>
          <w:b/>
          <w:color w:val="00B050"/>
          <w:sz w:val="16"/>
          <w:szCs w:val="16"/>
        </w:rPr>
        <w:t xml:space="preserve">, przekazuje zamawiającemu </w:t>
      </w:r>
      <w:r w:rsidRPr="00E84DFD">
        <w:rPr>
          <w:rFonts w:ascii="Times New Roman" w:hAnsi="Times New Roman"/>
          <w:b/>
          <w:bCs/>
          <w:color w:val="00B050"/>
          <w:sz w:val="16"/>
          <w:szCs w:val="16"/>
        </w:rPr>
        <w:t xml:space="preserve">oświadczenie o przynależności lub braku przynależności do tej samej grupy kapitałowej w rozumieniu ustawy o ochronie konkurencji </w:t>
      </w:r>
      <w:r w:rsidRPr="00E84DFD">
        <w:rPr>
          <w:rFonts w:ascii="Times New Roman" w:hAnsi="Times New Roman"/>
          <w:b/>
          <w:bCs/>
          <w:color w:val="00B050"/>
          <w:sz w:val="16"/>
          <w:szCs w:val="16"/>
        </w:rPr>
        <w:br/>
        <w:t>i konsumentów.</w:t>
      </w:r>
    </w:p>
    <w:p w14:paraId="248D18ED" w14:textId="567B571C" w:rsidR="00F04F04" w:rsidRPr="00E84DFD" w:rsidRDefault="00F04F04">
      <w:pPr>
        <w:spacing w:after="120"/>
        <w:rPr>
          <w:rFonts w:ascii="Times New Roman" w:hAnsi="Times New Roman"/>
          <w:sz w:val="24"/>
          <w:szCs w:val="24"/>
        </w:rPr>
      </w:pPr>
      <w:r w:rsidRPr="00E84DFD">
        <w:rPr>
          <w:rFonts w:ascii="Times New Roman" w:hAnsi="Times New Roman"/>
          <w:sz w:val="24"/>
          <w:szCs w:val="24"/>
        </w:rPr>
        <w:br w:type="page"/>
      </w:r>
    </w:p>
    <w:p w14:paraId="5402127D" w14:textId="77777777"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lastRenderedPageBreak/>
        <w:t>ZAŁĄCZNIK NR 4 DO SIWZ</w:t>
      </w:r>
    </w:p>
    <w:p w14:paraId="6E8C2FCE" w14:textId="77777777" w:rsidR="00ED6655" w:rsidRPr="00E84DFD" w:rsidRDefault="00ED6655" w:rsidP="00D63425">
      <w:pPr>
        <w:spacing w:afterLines="20" w:after="48"/>
        <w:jc w:val="both"/>
        <w:rPr>
          <w:rFonts w:ascii="Times New Roman" w:hAnsi="Times New Roman"/>
          <w:b/>
          <w:sz w:val="24"/>
          <w:szCs w:val="24"/>
        </w:rPr>
      </w:pPr>
    </w:p>
    <w:p w14:paraId="1312EF58" w14:textId="77777777"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Content>
        <w:p w14:paraId="5874C009" w14:textId="0BE4F55D" w:rsidR="00ED6655" w:rsidRPr="00E84DFD" w:rsidRDefault="001F13A2" w:rsidP="00EE03A6">
          <w:pPr>
            <w:keepNext/>
            <w:spacing w:after="0"/>
            <w:jc w:val="center"/>
            <w:outlineLvl w:val="1"/>
            <w:rPr>
              <w:rFonts w:ascii="Times New Roman" w:hAnsi="Times New Roman"/>
              <w:b/>
              <w:sz w:val="24"/>
              <w:szCs w:val="24"/>
            </w:rPr>
          </w:pPr>
          <w:r w:rsidRPr="00E84DFD">
            <w:rPr>
              <w:rFonts w:ascii="Times New Roman" w:hAnsi="Times New Roman"/>
              <w:b/>
              <w:sz w:val="24"/>
              <w:szCs w:val="24"/>
            </w:rPr>
            <w:t>DZ-262-04/2017</w:t>
          </w:r>
        </w:p>
      </w:sdtContent>
    </w:sdt>
    <w:p w14:paraId="760B8BED" w14:textId="77777777"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A4237F" w:rsidRPr="00E84DFD" w14:paraId="1E020892" w14:textId="77777777" w:rsidTr="00F64F2E">
        <w:trPr>
          <w:trHeight w:val="814"/>
          <w:jc w:val="center"/>
        </w:trPr>
        <w:tc>
          <w:tcPr>
            <w:tcW w:w="268" w:type="pct"/>
            <w:vAlign w:val="center"/>
          </w:tcPr>
          <w:p w14:paraId="11F7F489"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14:paraId="706CE862"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Nazwa (Firma) Podwykonawcy</w:t>
            </w:r>
          </w:p>
          <w:p w14:paraId="1D1BF5C9" w14:textId="77777777" w:rsidR="00ED6655" w:rsidRPr="00E84DFD" w:rsidRDefault="00ED6655" w:rsidP="00D63425">
            <w:pPr>
              <w:spacing w:afterLines="20" w:after="48"/>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14:paraId="54B0CF00"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14:paraId="21D2B592" w14:textId="77777777" w:rsidTr="00F64F2E">
        <w:trPr>
          <w:trHeight w:val="1562"/>
          <w:jc w:val="center"/>
        </w:trPr>
        <w:tc>
          <w:tcPr>
            <w:tcW w:w="268" w:type="pct"/>
            <w:vAlign w:val="center"/>
          </w:tcPr>
          <w:p w14:paraId="4F0F8D26"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14:paraId="22A6C8EB"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E84DFD" w:rsidRDefault="00ED6655" w:rsidP="00F64F2E">
            <w:pPr>
              <w:spacing w:afterLines="20" w:after="48"/>
              <w:rPr>
                <w:rFonts w:ascii="Times New Roman" w:hAnsi="Times New Roman"/>
                <w:b/>
                <w:sz w:val="24"/>
                <w:szCs w:val="24"/>
              </w:rPr>
            </w:pPr>
          </w:p>
          <w:p w14:paraId="27BB5732" w14:textId="77777777" w:rsidR="00ED6655" w:rsidRPr="00E84DFD" w:rsidRDefault="00ED6655" w:rsidP="00F64F2E">
            <w:pPr>
              <w:spacing w:afterLines="20" w:after="48"/>
              <w:rPr>
                <w:rFonts w:ascii="Times New Roman" w:hAnsi="Times New Roman"/>
                <w:b/>
                <w:sz w:val="24"/>
                <w:szCs w:val="24"/>
              </w:rPr>
            </w:pPr>
          </w:p>
          <w:p w14:paraId="590CD687" w14:textId="77777777" w:rsidR="00ED6655" w:rsidRPr="00E84DFD" w:rsidRDefault="00ED6655" w:rsidP="00F64F2E">
            <w:pPr>
              <w:spacing w:afterLines="20" w:after="48"/>
              <w:rPr>
                <w:rFonts w:ascii="Times New Roman" w:hAnsi="Times New Roman"/>
                <w:b/>
                <w:sz w:val="24"/>
                <w:szCs w:val="24"/>
              </w:rPr>
            </w:pPr>
          </w:p>
          <w:p w14:paraId="5C8EF02D" w14:textId="77777777" w:rsidR="00ED6655" w:rsidRPr="00E84DFD" w:rsidRDefault="00ED6655" w:rsidP="00F64F2E">
            <w:pPr>
              <w:spacing w:afterLines="20" w:after="48"/>
              <w:rPr>
                <w:rFonts w:ascii="Times New Roman" w:hAnsi="Times New Roman"/>
                <w:b/>
                <w:sz w:val="24"/>
                <w:szCs w:val="24"/>
              </w:rPr>
            </w:pPr>
          </w:p>
          <w:p w14:paraId="72A0E734" w14:textId="77777777" w:rsidR="00ED6655" w:rsidRPr="00E84DFD" w:rsidRDefault="00ED6655" w:rsidP="00F64F2E">
            <w:pPr>
              <w:spacing w:afterLines="20" w:after="48"/>
              <w:rPr>
                <w:rFonts w:ascii="Times New Roman" w:hAnsi="Times New Roman"/>
                <w:b/>
                <w:sz w:val="24"/>
                <w:szCs w:val="24"/>
              </w:rPr>
            </w:pPr>
          </w:p>
        </w:tc>
      </w:tr>
      <w:tr w:rsidR="00B973E3" w:rsidRPr="00E84DFD" w14:paraId="72C153A2" w14:textId="77777777" w:rsidTr="00F64F2E">
        <w:trPr>
          <w:trHeight w:val="2163"/>
          <w:jc w:val="center"/>
        </w:trPr>
        <w:tc>
          <w:tcPr>
            <w:tcW w:w="268" w:type="pct"/>
            <w:vAlign w:val="center"/>
          </w:tcPr>
          <w:p w14:paraId="2B8C694C"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14:paraId="44B0587C"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E84DFD" w:rsidRDefault="00ED6655" w:rsidP="00F64F2E">
            <w:pPr>
              <w:spacing w:afterLines="20" w:after="48"/>
              <w:rPr>
                <w:rFonts w:ascii="Times New Roman" w:hAnsi="Times New Roman"/>
                <w:b/>
                <w:sz w:val="24"/>
                <w:szCs w:val="24"/>
              </w:rPr>
            </w:pPr>
          </w:p>
          <w:p w14:paraId="6538BCB5" w14:textId="77777777" w:rsidR="00ED6655" w:rsidRPr="00E84DFD" w:rsidRDefault="00ED6655" w:rsidP="00F64F2E">
            <w:pPr>
              <w:spacing w:afterLines="20" w:after="48"/>
              <w:rPr>
                <w:rFonts w:ascii="Times New Roman" w:hAnsi="Times New Roman"/>
                <w:b/>
                <w:sz w:val="24"/>
                <w:szCs w:val="24"/>
              </w:rPr>
            </w:pPr>
          </w:p>
          <w:p w14:paraId="4CAC54E1" w14:textId="77777777" w:rsidR="00ED6655" w:rsidRPr="00E84DFD" w:rsidRDefault="00ED6655" w:rsidP="00F64F2E">
            <w:pPr>
              <w:spacing w:afterLines="20" w:after="48"/>
              <w:rPr>
                <w:rFonts w:ascii="Times New Roman" w:hAnsi="Times New Roman"/>
                <w:b/>
                <w:sz w:val="24"/>
                <w:szCs w:val="24"/>
              </w:rPr>
            </w:pPr>
          </w:p>
          <w:p w14:paraId="0A410F83" w14:textId="77777777" w:rsidR="00ED6655" w:rsidRPr="00E84DFD" w:rsidRDefault="00ED6655" w:rsidP="00F64F2E">
            <w:pPr>
              <w:spacing w:afterLines="20" w:after="48"/>
              <w:rPr>
                <w:rFonts w:ascii="Times New Roman" w:hAnsi="Times New Roman"/>
                <w:b/>
                <w:sz w:val="24"/>
                <w:szCs w:val="24"/>
              </w:rPr>
            </w:pPr>
          </w:p>
          <w:p w14:paraId="7CFCCAE9" w14:textId="77777777" w:rsidR="00ED6655" w:rsidRPr="00E84DFD" w:rsidRDefault="00ED6655" w:rsidP="00F64F2E">
            <w:pPr>
              <w:spacing w:afterLines="20" w:after="48"/>
              <w:rPr>
                <w:rFonts w:ascii="Times New Roman" w:hAnsi="Times New Roman"/>
                <w:b/>
                <w:sz w:val="24"/>
                <w:szCs w:val="24"/>
              </w:rPr>
            </w:pPr>
          </w:p>
          <w:p w14:paraId="090140F0" w14:textId="77777777" w:rsidR="00ED6655" w:rsidRPr="00E84DFD" w:rsidRDefault="00ED6655" w:rsidP="00F64F2E">
            <w:pPr>
              <w:spacing w:afterLines="20" w:after="48"/>
              <w:rPr>
                <w:rFonts w:ascii="Times New Roman" w:hAnsi="Times New Roman"/>
                <w:b/>
                <w:sz w:val="24"/>
                <w:szCs w:val="24"/>
              </w:rPr>
            </w:pPr>
          </w:p>
          <w:p w14:paraId="1024E712" w14:textId="77777777" w:rsidR="00ED6655" w:rsidRPr="00E84DFD" w:rsidRDefault="00ED6655" w:rsidP="00F64F2E">
            <w:pPr>
              <w:spacing w:afterLines="20" w:after="48"/>
              <w:rPr>
                <w:rFonts w:ascii="Times New Roman" w:hAnsi="Times New Roman"/>
                <w:b/>
                <w:sz w:val="24"/>
                <w:szCs w:val="24"/>
              </w:rPr>
            </w:pPr>
          </w:p>
        </w:tc>
      </w:tr>
    </w:tbl>
    <w:p w14:paraId="7DB27398" w14:textId="77777777" w:rsidR="00ED6655" w:rsidRPr="00E84DFD" w:rsidRDefault="00ED6655" w:rsidP="00D63425">
      <w:pPr>
        <w:spacing w:afterLines="20" w:after="48"/>
        <w:jc w:val="both"/>
        <w:rPr>
          <w:rFonts w:ascii="Times New Roman" w:hAnsi="Times New Roman"/>
          <w:b/>
          <w:sz w:val="24"/>
          <w:szCs w:val="24"/>
        </w:rPr>
      </w:pPr>
    </w:p>
    <w:p w14:paraId="42099743" w14:textId="77777777" w:rsidR="00ED6655" w:rsidRPr="00E84DFD" w:rsidRDefault="00ED6655" w:rsidP="00D63425">
      <w:pPr>
        <w:spacing w:after="0"/>
        <w:jc w:val="both"/>
        <w:rPr>
          <w:rFonts w:ascii="Times New Roman" w:hAnsi="Times New Roman"/>
          <w:sz w:val="24"/>
          <w:szCs w:val="24"/>
        </w:rPr>
      </w:pPr>
    </w:p>
    <w:p w14:paraId="04FCC7BA" w14:textId="77777777" w:rsidR="00ED6655" w:rsidRPr="00E84DFD" w:rsidRDefault="00ED6655" w:rsidP="00D63425">
      <w:pPr>
        <w:spacing w:after="0"/>
        <w:jc w:val="both"/>
        <w:rPr>
          <w:rFonts w:ascii="Times New Roman" w:hAnsi="Times New Roman"/>
          <w:sz w:val="24"/>
          <w:szCs w:val="24"/>
        </w:rPr>
      </w:pPr>
    </w:p>
    <w:p w14:paraId="7086CA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14:paraId="7E18C586" w14:textId="77777777" w:rsidR="00ED6655" w:rsidRPr="00E84DFD" w:rsidRDefault="00ED6655" w:rsidP="00D63425">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175E9EB1" w14:textId="77777777" w:rsidR="00ED6655" w:rsidRPr="00E84DFD" w:rsidRDefault="00ED6655" w:rsidP="00D63425">
      <w:pPr>
        <w:spacing w:after="0"/>
        <w:jc w:val="both"/>
        <w:rPr>
          <w:rFonts w:ascii="Times New Roman" w:hAnsi="Times New Roman"/>
          <w:i/>
          <w:sz w:val="24"/>
          <w:szCs w:val="24"/>
        </w:rPr>
      </w:pPr>
    </w:p>
    <w:p w14:paraId="0BB2BB68" w14:textId="77777777" w:rsidR="00662AC1" w:rsidRPr="00E84DFD" w:rsidRDefault="00662AC1" w:rsidP="00EE03A6">
      <w:pPr>
        <w:spacing w:after="0"/>
        <w:ind w:left="5103" w:firstLine="2"/>
        <w:jc w:val="center"/>
        <w:rPr>
          <w:rFonts w:ascii="Times New Roman" w:hAnsi="Times New Roman"/>
          <w:sz w:val="24"/>
          <w:szCs w:val="24"/>
        </w:rPr>
      </w:pPr>
    </w:p>
    <w:p w14:paraId="62CC2A2B" w14:textId="77777777" w:rsidR="00662AC1" w:rsidRPr="00E84DFD" w:rsidRDefault="00662AC1" w:rsidP="00EE03A6">
      <w:pPr>
        <w:spacing w:after="0"/>
        <w:ind w:left="5103" w:firstLine="2"/>
        <w:jc w:val="center"/>
        <w:rPr>
          <w:rFonts w:ascii="Times New Roman" w:hAnsi="Times New Roman"/>
          <w:sz w:val="24"/>
          <w:szCs w:val="24"/>
        </w:rPr>
      </w:pPr>
    </w:p>
    <w:p w14:paraId="27A9A1B7"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31ADB157" w14:textId="77777777"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62D5CFAF" w14:textId="38015F16" w:rsidR="00ED6655" w:rsidRPr="00E84DFD" w:rsidRDefault="00ED6655" w:rsidP="00D63425">
      <w:pPr>
        <w:spacing w:after="0"/>
        <w:ind w:left="5103" w:firstLine="2"/>
        <w:jc w:val="center"/>
        <w:rPr>
          <w:rFonts w:ascii="Times New Roman" w:hAnsi="Times New Roman"/>
          <w:i/>
          <w:sz w:val="18"/>
          <w:szCs w:val="24"/>
        </w:rPr>
      </w:pPr>
    </w:p>
    <w:p w14:paraId="3F8D5F71" w14:textId="289D5EA5"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14:paraId="3180D6A4" w14:textId="77777777"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14:paraId="36B717C9" w14:textId="77777777"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E84DFD" w:rsidRDefault="00451B73" w:rsidP="00857FA0">
      <w:pPr>
        <w:pStyle w:val="Nagwek1"/>
        <w:spacing w:line="276" w:lineRule="auto"/>
      </w:pPr>
      <w:bookmarkStart w:id="30" w:name="_WYKAZ_WYKONANYCH_DOSTAW"/>
      <w:bookmarkEnd w:id="30"/>
      <w:r w:rsidRPr="00E84DFD">
        <w:t xml:space="preserve">WYKAZ </w:t>
      </w:r>
      <w:r w:rsidR="00B817B4" w:rsidRPr="00E84DFD">
        <w:t xml:space="preserve">WYKONANYCH </w:t>
      </w:r>
      <w:r w:rsidRPr="00E84DFD">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14:paraId="0749A9A5" w14:textId="6466C908" w:rsidR="00DF7FB9" w:rsidRPr="00E84DFD" w:rsidRDefault="001F13A2" w:rsidP="00857FA0">
          <w:pPr>
            <w:spacing w:after="0"/>
            <w:jc w:val="center"/>
            <w:rPr>
              <w:rFonts w:ascii="Times New Roman" w:hAnsi="Times New Roman"/>
              <w:lang w:val="x-none" w:eastAsia="x-none"/>
            </w:rPr>
          </w:pPr>
          <w:r w:rsidRPr="00E84DFD">
            <w:rPr>
              <w:rFonts w:ascii="Times New Roman" w:hAnsi="Times New Roman"/>
              <w:b/>
              <w:sz w:val="24"/>
              <w:szCs w:val="24"/>
              <w:lang w:val="x-none" w:eastAsia="x-none"/>
            </w:rPr>
            <w:t>DZ-262-04/2017</w:t>
          </w:r>
        </w:p>
      </w:sdtContent>
    </w:sdt>
    <w:p w14:paraId="27405DDD" w14:textId="77777777" w:rsidR="00857FA0" w:rsidRPr="00E84DFD" w:rsidRDefault="00857FA0" w:rsidP="00857FA0">
      <w:pPr>
        <w:spacing w:after="0"/>
        <w:rPr>
          <w:rFonts w:ascii="Times New Roman" w:hAnsi="Times New Roman"/>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E84DFD"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01FCC5B9" w14:textId="77777777"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14:paraId="1DE341A7" w14:textId="5939F06B"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E84DFD" w:rsidRDefault="00E87ED1" w:rsidP="00A20A0C">
            <w:pPr>
              <w:spacing w:after="0"/>
              <w:rPr>
                <w:rFonts w:ascii="Times New Roman" w:eastAsia="Times New Roman" w:hAnsi="Times New Roman"/>
                <w:b/>
                <w:sz w:val="20"/>
                <w:szCs w:val="20"/>
                <w:lang w:eastAsia="pl-PL"/>
              </w:rPr>
            </w:pPr>
          </w:p>
          <w:p w14:paraId="44AEA8E9" w14:textId="77777777" w:rsidR="00E87ED1" w:rsidRPr="00E84DFD" w:rsidRDefault="00E87ED1" w:rsidP="00A20A0C">
            <w:pPr>
              <w:spacing w:after="0"/>
              <w:rPr>
                <w:rFonts w:ascii="Times New Roman" w:eastAsia="Times New Roman" w:hAnsi="Times New Roman"/>
                <w:b/>
                <w:sz w:val="20"/>
                <w:szCs w:val="20"/>
                <w:lang w:eastAsia="pl-PL"/>
              </w:rPr>
            </w:pPr>
          </w:p>
          <w:p w14:paraId="7B92CD74" w14:textId="77777777" w:rsidR="00E87ED1" w:rsidRPr="00E84DFD" w:rsidRDefault="00E87ED1" w:rsidP="00A20A0C">
            <w:pPr>
              <w:spacing w:after="0"/>
              <w:rPr>
                <w:rFonts w:ascii="Times New Roman" w:eastAsia="Times New Roman" w:hAnsi="Times New Roman"/>
                <w:b/>
                <w:sz w:val="20"/>
                <w:szCs w:val="20"/>
                <w:lang w:eastAsia="pl-PL"/>
              </w:rPr>
            </w:pPr>
          </w:p>
          <w:p w14:paraId="49E0E10A" w14:textId="77777777" w:rsidR="00E87ED1" w:rsidRPr="00E84DFD" w:rsidRDefault="00E87ED1" w:rsidP="00A20A0C">
            <w:pPr>
              <w:spacing w:after="0"/>
              <w:rPr>
                <w:rFonts w:ascii="Times New Roman" w:eastAsia="Times New Roman" w:hAnsi="Times New Roman"/>
                <w:b/>
                <w:sz w:val="20"/>
                <w:szCs w:val="20"/>
                <w:lang w:eastAsia="pl-PL"/>
              </w:rPr>
            </w:pPr>
          </w:p>
          <w:p w14:paraId="532606E3"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E84DFD" w:rsidRDefault="00E87ED1" w:rsidP="00A20A0C">
            <w:pPr>
              <w:spacing w:after="0"/>
              <w:rPr>
                <w:rFonts w:ascii="Times New Roman" w:eastAsia="Times New Roman" w:hAnsi="Times New Roman"/>
                <w:b/>
                <w:sz w:val="20"/>
                <w:szCs w:val="20"/>
                <w:lang w:eastAsia="pl-PL"/>
              </w:rPr>
            </w:pPr>
          </w:p>
          <w:p w14:paraId="4FF18B7B" w14:textId="77777777" w:rsidR="00E87ED1" w:rsidRPr="00E84DFD" w:rsidRDefault="00E87ED1" w:rsidP="00A20A0C">
            <w:pPr>
              <w:spacing w:after="0"/>
              <w:rPr>
                <w:rFonts w:ascii="Times New Roman" w:eastAsia="Times New Roman" w:hAnsi="Times New Roman"/>
                <w:b/>
                <w:sz w:val="20"/>
                <w:szCs w:val="20"/>
                <w:lang w:eastAsia="pl-PL"/>
              </w:rPr>
            </w:pPr>
          </w:p>
          <w:p w14:paraId="0080C308"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E84DFD" w:rsidRDefault="00E87ED1" w:rsidP="00A20A0C">
            <w:pPr>
              <w:spacing w:after="0"/>
              <w:rPr>
                <w:rFonts w:ascii="Times New Roman" w:eastAsia="Times New Roman" w:hAnsi="Times New Roman"/>
                <w:b/>
                <w:sz w:val="20"/>
                <w:szCs w:val="20"/>
                <w:lang w:eastAsia="pl-PL"/>
              </w:rPr>
            </w:pPr>
          </w:p>
          <w:p w14:paraId="6A211083" w14:textId="77777777" w:rsidR="00E87ED1" w:rsidRPr="00E84DFD" w:rsidRDefault="00E87ED1" w:rsidP="00A20A0C">
            <w:pPr>
              <w:spacing w:after="0"/>
              <w:rPr>
                <w:rFonts w:ascii="Times New Roman" w:eastAsia="Times New Roman" w:hAnsi="Times New Roman"/>
                <w:b/>
                <w:sz w:val="20"/>
                <w:szCs w:val="20"/>
                <w:lang w:eastAsia="pl-PL"/>
              </w:rPr>
            </w:pPr>
          </w:p>
          <w:p w14:paraId="11836F3F" w14:textId="77777777" w:rsidR="00E87ED1" w:rsidRPr="00E84DFD" w:rsidRDefault="00E87ED1" w:rsidP="00A20A0C">
            <w:pPr>
              <w:spacing w:after="0"/>
              <w:rPr>
                <w:rFonts w:ascii="Times New Roman" w:eastAsia="Times New Roman" w:hAnsi="Times New Roman"/>
                <w:b/>
                <w:sz w:val="20"/>
                <w:szCs w:val="20"/>
                <w:lang w:eastAsia="pl-PL"/>
              </w:rPr>
            </w:pPr>
          </w:p>
          <w:p w14:paraId="7A4F8ED0" w14:textId="77777777" w:rsidR="00E87ED1" w:rsidRPr="00E84DFD" w:rsidRDefault="00E87ED1" w:rsidP="00A20A0C">
            <w:pPr>
              <w:spacing w:after="0"/>
              <w:rPr>
                <w:rFonts w:ascii="Times New Roman" w:eastAsia="Times New Roman" w:hAnsi="Times New Roman"/>
                <w:b/>
                <w:sz w:val="20"/>
                <w:szCs w:val="20"/>
                <w:lang w:eastAsia="pl-PL"/>
              </w:rPr>
            </w:pPr>
          </w:p>
          <w:p w14:paraId="5926B3FA"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E84DFD" w:rsidRDefault="00E87ED1" w:rsidP="00A20A0C">
            <w:pPr>
              <w:spacing w:after="0"/>
              <w:rPr>
                <w:rFonts w:ascii="Times New Roman" w:eastAsia="Times New Roman" w:hAnsi="Times New Roman"/>
                <w:b/>
                <w:sz w:val="20"/>
                <w:szCs w:val="20"/>
                <w:lang w:eastAsia="pl-PL"/>
              </w:rPr>
            </w:pPr>
          </w:p>
          <w:p w14:paraId="0A5B5AE0" w14:textId="77777777" w:rsidR="00E87ED1" w:rsidRPr="00E84DFD" w:rsidRDefault="00E87ED1" w:rsidP="00A20A0C">
            <w:pPr>
              <w:spacing w:after="0"/>
              <w:rPr>
                <w:rFonts w:ascii="Times New Roman" w:eastAsia="Times New Roman" w:hAnsi="Times New Roman"/>
                <w:b/>
                <w:sz w:val="20"/>
                <w:szCs w:val="20"/>
                <w:lang w:eastAsia="pl-PL"/>
              </w:rPr>
            </w:pPr>
          </w:p>
          <w:p w14:paraId="6DBA04C9"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E84DFD" w:rsidRDefault="00E87ED1" w:rsidP="00A20A0C">
            <w:pPr>
              <w:spacing w:after="0"/>
              <w:rPr>
                <w:rFonts w:ascii="Times New Roman" w:eastAsia="Times New Roman" w:hAnsi="Times New Roman"/>
                <w:b/>
                <w:sz w:val="20"/>
                <w:szCs w:val="20"/>
                <w:lang w:eastAsia="pl-PL"/>
              </w:rPr>
            </w:pPr>
          </w:p>
          <w:p w14:paraId="56C9A392" w14:textId="77777777" w:rsidR="00E87ED1" w:rsidRPr="00E84DFD" w:rsidRDefault="00E87ED1" w:rsidP="00A20A0C">
            <w:pPr>
              <w:spacing w:after="0"/>
              <w:rPr>
                <w:rFonts w:ascii="Times New Roman" w:eastAsia="Times New Roman" w:hAnsi="Times New Roman"/>
                <w:b/>
                <w:sz w:val="20"/>
                <w:szCs w:val="20"/>
                <w:lang w:eastAsia="pl-PL"/>
              </w:rPr>
            </w:pPr>
          </w:p>
          <w:p w14:paraId="10950750" w14:textId="77777777" w:rsidR="00E87ED1" w:rsidRPr="00E84DFD" w:rsidRDefault="00E87ED1" w:rsidP="00A20A0C">
            <w:pPr>
              <w:spacing w:after="0"/>
              <w:rPr>
                <w:rFonts w:ascii="Times New Roman" w:eastAsia="Times New Roman" w:hAnsi="Times New Roman"/>
                <w:b/>
                <w:sz w:val="20"/>
                <w:szCs w:val="20"/>
                <w:lang w:eastAsia="pl-PL"/>
              </w:rPr>
            </w:pPr>
          </w:p>
          <w:p w14:paraId="4046316C" w14:textId="77777777" w:rsidR="00E87ED1" w:rsidRPr="00E84DFD" w:rsidRDefault="00E87ED1" w:rsidP="00A20A0C">
            <w:pPr>
              <w:spacing w:after="0"/>
              <w:rPr>
                <w:rFonts w:ascii="Times New Roman" w:eastAsia="Times New Roman" w:hAnsi="Times New Roman"/>
                <w:b/>
                <w:sz w:val="20"/>
                <w:szCs w:val="20"/>
                <w:lang w:eastAsia="pl-PL"/>
              </w:rPr>
            </w:pPr>
          </w:p>
          <w:p w14:paraId="5FE2E04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E84DFD" w:rsidRDefault="00E87ED1" w:rsidP="00A20A0C">
            <w:pPr>
              <w:spacing w:after="0"/>
              <w:rPr>
                <w:rFonts w:ascii="Times New Roman" w:eastAsia="Times New Roman" w:hAnsi="Times New Roman"/>
                <w:b/>
                <w:sz w:val="20"/>
                <w:szCs w:val="20"/>
                <w:lang w:eastAsia="pl-PL"/>
              </w:rPr>
            </w:pPr>
          </w:p>
        </w:tc>
      </w:tr>
      <w:tr w:rsidR="00E87ED1" w:rsidRPr="00E84DFD"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E84DFD" w:rsidRDefault="00E87ED1" w:rsidP="00A20A0C">
            <w:pPr>
              <w:spacing w:after="0"/>
              <w:rPr>
                <w:rFonts w:ascii="Times New Roman" w:eastAsia="Times New Roman" w:hAnsi="Times New Roman"/>
                <w:b/>
                <w:sz w:val="20"/>
                <w:szCs w:val="20"/>
                <w:lang w:eastAsia="pl-PL"/>
              </w:rPr>
            </w:pPr>
          </w:p>
          <w:p w14:paraId="15CE8C1D" w14:textId="77777777" w:rsidR="00E87ED1" w:rsidRPr="00E84DFD" w:rsidRDefault="00E87ED1" w:rsidP="00A20A0C">
            <w:pPr>
              <w:spacing w:after="0"/>
              <w:rPr>
                <w:rFonts w:ascii="Times New Roman" w:eastAsia="Times New Roman" w:hAnsi="Times New Roman"/>
                <w:b/>
                <w:sz w:val="20"/>
                <w:szCs w:val="20"/>
                <w:lang w:eastAsia="pl-PL"/>
              </w:rPr>
            </w:pPr>
          </w:p>
          <w:p w14:paraId="2FE1EFCF"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E84DFD" w:rsidRDefault="00E87ED1" w:rsidP="00A20A0C">
            <w:pPr>
              <w:spacing w:after="0"/>
              <w:rPr>
                <w:rFonts w:ascii="Times New Roman" w:eastAsia="Times New Roman" w:hAnsi="Times New Roman"/>
                <w:b/>
                <w:sz w:val="20"/>
                <w:szCs w:val="20"/>
                <w:lang w:eastAsia="pl-PL"/>
              </w:rPr>
            </w:pPr>
          </w:p>
          <w:p w14:paraId="36C3AD2E" w14:textId="77777777" w:rsidR="00E87ED1" w:rsidRPr="00E84DFD" w:rsidRDefault="00E87ED1" w:rsidP="00A20A0C">
            <w:pPr>
              <w:spacing w:after="0"/>
              <w:rPr>
                <w:rFonts w:ascii="Times New Roman" w:eastAsia="Times New Roman" w:hAnsi="Times New Roman"/>
                <w:b/>
                <w:sz w:val="20"/>
                <w:szCs w:val="20"/>
                <w:lang w:eastAsia="pl-PL"/>
              </w:rPr>
            </w:pPr>
          </w:p>
          <w:p w14:paraId="0BD79AC6" w14:textId="77777777" w:rsidR="00E87ED1" w:rsidRPr="00E84DFD" w:rsidRDefault="00E87ED1" w:rsidP="00A20A0C">
            <w:pPr>
              <w:spacing w:after="0"/>
              <w:rPr>
                <w:rFonts w:ascii="Times New Roman" w:eastAsia="Times New Roman" w:hAnsi="Times New Roman"/>
                <w:b/>
                <w:sz w:val="20"/>
                <w:szCs w:val="20"/>
                <w:lang w:eastAsia="pl-PL"/>
              </w:rPr>
            </w:pPr>
          </w:p>
          <w:p w14:paraId="69596855" w14:textId="77777777" w:rsidR="00E87ED1" w:rsidRPr="00E84DFD" w:rsidRDefault="00E87ED1" w:rsidP="00A20A0C">
            <w:pPr>
              <w:spacing w:after="0"/>
              <w:rPr>
                <w:rFonts w:ascii="Times New Roman" w:eastAsia="Times New Roman" w:hAnsi="Times New Roman"/>
                <w:b/>
                <w:sz w:val="20"/>
                <w:szCs w:val="20"/>
                <w:lang w:eastAsia="pl-PL"/>
              </w:rPr>
            </w:pPr>
          </w:p>
          <w:p w14:paraId="26046CE2"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E84DFD" w:rsidRDefault="00E87ED1" w:rsidP="00A20A0C">
            <w:pPr>
              <w:spacing w:after="0"/>
              <w:rPr>
                <w:rFonts w:ascii="Times New Roman" w:eastAsia="Times New Roman" w:hAnsi="Times New Roman"/>
                <w:b/>
                <w:sz w:val="20"/>
                <w:szCs w:val="20"/>
                <w:lang w:eastAsia="pl-PL"/>
              </w:rPr>
            </w:pPr>
          </w:p>
        </w:tc>
      </w:tr>
    </w:tbl>
    <w:p w14:paraId="43C0ABA8" w14:textId="77777777" w:rsidR="00451B73" w:rsidRPr="00E84DFD" w:rsidRDefault="00451B73" w:rsidP="00D63425">
      <w:pPr>
        <w:spacing w:after="0"/>
        <w:jc w:val="both"/>
        <w:rPr>
          <w:rFonts w:ascii="Times New Roman" w:eastAsia="Times New Roman" w:hAnsi="Times New Roman"/>
          <w:b/>
          <w:sz w:val="16"/>
          <w:szCs w:val="16"/>
          <w:lang w:eastAsia="pl-PL"/>
        </w:rPr>
      </w:pPr>
    </w:p>
    <w:p w14:paraId="51862AAA" w14:textId="77777777" w:rsidR="00451B73" w:rsidRPr="00E84DFD" w:rsidRDefault="00451B73" w:rsidP="00D63425">
      <w:pPr>
        <w:spacing w:after="0"/>
        <w:jc w:val="both"/>
        <w:rPr>
          <w:rFonts w:ascii="Times New Roman" w:eastAsia="Times New Roman" w:hAnsi="Times New Roman"/>
          <w:b/>
          <w:sz w:val="16"/>
          <w:szCs w:val="16"/>
          <w:lang w:eastAsia="pl-PL"/>
        </w:rPr>
      </w:pPr>
    </w:p>
    <w:p w14:paraId="231FA569" w14:textId="77777777" w:rsidR="00451B73" w:rsidRPr="00E84DFD" w:rsidRDefault="00451B73" w:rsidP="00D63425">
      <w:pPr>
        <w:spacing w:after="0"/>
        <w:jc w:val="both"/>
        <w:rPr>
          <w:rFonts w:ascii="Times New Roman" w:eastAsia="Times New Roman" w:hAnsi="Times New Roman"/>
          <w:b/>
          <w:sz w:val="16"/>
          <w:szCs w:val="16"/>
          <w:lang w:eastAsia="pl-PL"/>
        </w:rPr>
      </w:pPr>
    </w:p>
    <w:p w14:paraId="0FF09E6D" w14:textId="77777777" w:rsidR="00EE03A6" w:rsidRPr="00E84DFD" w:rsidRDefault="00EE03A6" w:rsidP="00EE03A6">
      <w:pPr>
        <w:spacing w:after="0"/>
        <w:jc w:val="both"/>
        <w:rPr>
          <w:rFonts w:ascii="Times New Roman" w:hAnsi="Times New Roman"/>
          <w:sz w:val="24"/>
          <w:szCs w:val="24"/>
        </w:rPr>
      </w:pPr>
    </w:p>
    <w:p w14:paraId="1CFA71C6" w14:textId="77777777"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14:paraId="4EEB78EB" w14:textId="77777777"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3A8AADDB" w14:textId="77777777" w:rsidR="00EE03A6" w:rsidRPr="00E84DFD" w:rsidRDefault="00EE03A6" w:rsidP="00EE03A6">
      <w:pPr>
        <w:spacing w:after="0"/>
        <w:jc w:val="both"/>
        <w:rPr>
          <w:rFonts w:ascii="Times New Roman" w:hAnsi="Times New Roman"/>
          <w:i/>
          <w:sz w:val="24"/>
          <w:szCs w:val="24"/>
        </w:rPr>
      </w:pPr>
    </w:p>
    <w:p w14:paraId="4D7AA5F6" w14:textId="77777777" w:rsidR="00662AC1" w:rsidRPr="00E84DFD" w:rsidRDefault="00662AC1" w:rsidP="00EE03A6">
      <w:pPr>
        <w:spacing w:after="0"/>
        <w:ind w:left="5103" w:firstLine="2"/>
        <w:jc w:val="center"/>
        <w:rPr>
          <w:rFonts w:ascii="Times New Roman" w:hAnsi="Times New Roman"/>
          <w:sz w:val="24"/>
          <w:szCs w:val="24"/>
        </w:rPr>
      </w:pPr>
    </w:p>
    <w:p w14:paraId="753DAF3F" w14:textId="77777777" w:rsidR="00662AC1" w:rsidRPr="00E84DFD" w:rsidRDefault="00662AC1" w:rsidP="00EE03A6">
      <w:pPr>
        <w:spacing w:after="0"/>
        <w:ind w:left="5103" w:firstLine="2"/>
        <w:jc w:val="center"/>
        <w:rPr>
          <w:rFonts w:ascii="Times New Roman" w:hAnsi="Times New Roman"/>
          <w:sz w:val="24"/>
          <w:szCs w:val="24"/>
        </w:rPr>
      </w:pPr>
    </w:p>
    <w:p w14:paraId="753C8645"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5287CAC2" w14:textId="7A8C5E64"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14:paraId="6386A675" w14:textId="42ACE530" w:rsidR="00121167" w:rsidRPr="00E84DFD" w:rsidRDefault="00121167">
      <w:pPr>
        <w:spacing w:after="120"/>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br w:type="page"/>
      </w:r>
    </w:p>
    <w:p w14:paraId="3FACB3A4" w14:textId="77777777" w:rsidR="00121167" w:rsidRPr="00E84DFD" w:rsidRDefault="00121167" w:rsidP="00121167">
      <w:pPr>
        <w:tabs>
          <w:tab w:val="left" w:pos="283"/>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Część III SIWZ – Opis przedmiotu zamówienia</w:t>
      </w:r>
    </w:p>
    <w:p w14:paraId="5F746BF3" w14:textId="77777777" w:rsidR="00121167" w:rsidRPr="00E84DFD" w:rsidRDefault="00121167" w:rsidP="00121167">
      <w:pPr>
        <w:tabs>
          <w:tab w:val="left" w:pos="283"/>
        </w:tabs>
        <w:suppressAutoHyphens/>
        <w:spacing w:after="0"/>
        <w:jc w:val="right"/>
        <w:rPr>
          <w:rFonts w:ascii="Times New Roman" w:hAnsi="Times New Roman"/>
          <w:b/>
          <w:sz w:val="24"/>
          <w:szCs w:val="24"/>
        </w:rPr>
      </w:pPr>
    </w:p>
    <w:p w14:paraId="105E2D29" w14:textId="77777777" w:rsidR="00121167" w:rsidRPr="00E84DFD" w:rsidRDefault="00121167" w:rsidP="00121167">
      <w:pPr>
        <w:pStyle w:val="Nagwek1"/>
        <w:rPr>
          <w:rFonts w:eastAsia="Calibri"/>
        </w:rPr>
      </w:pPr>
      <w:bookmarkStart w:id="31" w:name="_OPIS_PRZEDMIOTU_ZAMÓWIENIA"/>
      <w:bookmarkEnd w:id="31"/>
      <w:r w:rsidRPr="00E84DFD">
        <w:rPr>
          <w:rFonts w:eastAsia="Calibri"/>
        </w:rPr>
        <w:t>OPIS PRZEDMIOTU ZAMÓWIENIA</w:t>
      </w:r>
    </w:p>
    <w:sdt>
      <w:sdtPr>
        <w:rPr>
          <w:rFonts w:ascii="Times New Roman" w:hAnsi="Times New Roman"/>
          <w:b/>
          <w:i/>
          <w:sz w:val="24"/>
          <w:szCs w:val="24"/>
        </w:rPr>
        <w:alias w:val="Tytuł"/>
        <w:tag w:val=""/>
        <w:id w:val="-1790740148"/>
        <w:placeholder>
          <w:docPart w:val="1608378195894CF782A3B2259B70C103"/>
        </w:placeholder>
        <w:dataBinding w:prefixMappings="xmlns:ns0='http://purl.org/dc/elements/1.1/' xmlns:ns1='http://schemas.openxmlformats.org/package/2006/metadata/core-properties' " w:xpath="/ns1:coreProperties[1]/ns0:title[1]" w:storeItemID="{6C3C8BC8-F283-45AE-878A-BAB7291924A1}"/>
        <w:text/>
      </w:sdtPr>
      <w:sdtContent>
        <w:p w14:paraId="07F7363F" w14:textId="00A68E3F" w:rsidR="00121167" w:rsidRPr="00E84DFD" w:rsidRDefault="001F13A2" w:rsidP="00121167">
          <w:pPr>
            <w:spacing w:after="0"/>
            <w:jc w:val="center"/>
            <w:rPr>
              <w:rFonts w:ascii="Times New Roman" w:hAnsi="Times New Roman"/>
              <w:b/>
              <w:i/>
              <w:sz w:val="24"/>
              <w:szCs w:val="24"/>
            </w:rPr>
          </w:pPr>
          <w:r w:rsidRPr="00E84DFD">
            <w:rPr>
              <w:rFonts w:ascii="Times New Roman" w:hAnsi="Times New Roman"/>
              <w:b/>
              <w:i/>
              <w:sz w:val="24"/>
              <w:szCs w:val="24"/>
            </w:rPr>
            <w:t>Dostawa i montaż mebli laboratoryjnych oraz wyposażenia meblowego dla Pomorskiego Uniwersytetu Medycznego w Szczecinie.</w:t>
          </w:r>
        </w:p>
      </w:sdtContent>
    </w:sdt>
    <w:sdt>
      <w:sdtPr>
        <w:rPr>
          <w:rFonts w:ascii="Times New Roman" w:hAnsi="Times New Roman"/>
          <w:b/>
          <w:sz w:val="24"/>
          <w:szCs w:val="24"/>
        </w:rPr>
        <w:alias w:val="Sygn."/>
        <w:tag w:val=""/>
        <w:id w:val="-364986546"/>
        <w:placeholder>
          <w:docPart w:val="4108108B97E24F42B19DE99421AAA2BE"/>
        </w:placeholder>
        <w:dataBinding w:prefixMappings="xmlns:ns0='http://purl.org/dc/elements/1.1/' xmlns:ns1='http://schemas.openxmlformats.org/package/2006/metadata/core-properties' " w:xpath="/ns1:coreProperties[1]/ns1:contentStatus[1]" w:storeItemID="{6C3C8BC8-F283-45AE-878A-BAB7291924A1}"/>
        <w:text/>
      </w:sdtPr>
      <w:sdtContent>
        <w:p w14:paraId="31E8B2C7" w14:textId="729AC80F" w:rsidR="00121167" w:rsidRPr="00E84DFD" w:rsidRDefault="001F13A2" w:rsidP="00121167">
          <w:pPr>
            <w:spacing w:after="0"/>
            <w:jc w:val="center"/>
            <w:rPr>
              <w:rFonts w:ascii="Times New Roman" w:hAnsi="Times New Roman"/>
              <w:b/>
              <w:sz w:val="24"/>
              <w:szCs w:val="24"/>
            </w:rPr>
          </w:pPr>
          <w:r w:rsidRPr="00E84DFD">
            <w:rPr>
              <w:rFonts w:ascii="Times New Roman" w:hAnsi="Times New Roman"/>
              <w:b/>
              <w:sz w:val="24"/>
              <w:szCs w:val="24"/>
            </w:rPr>
            <w:t>DZ-262-04/2017</w:t>
          </w:r>
        </w:p>
      </w:sdtContent>
    </w:sdt>
    <w:p w14:paraId="471F565B" w14:textId="77777777" w:rsidR="00121167" w:rsidRPr="00E84DFD" w:rsidRDefault="00121167" w:rsidP="00905AB0">
      <w:pPr>
        <w:spacing w:after="0"/>
        <w:ind w:left="426" w:hanging="426"/>
        <w:rPr>
          <w:rFonts w:ascii="Times New Roman" w:hAnsi="Times New Roman"/>
          <w:b/>
          <w:sz w:val="24"/>
          <w:szCs w:val="24"/>
        </w:rPr>
      </w:pPr>
    </w:p>
    <w:p w14:paraId="4BD3D041" w14:textId="77777777" w:rsidR="009A1EED" w:rsidRPr="00E84DFD" w:rsidRDefault="009A1EED" w:rsidP="00912660">
      <w:pPr>
        <w:numPr>
          <w:ilvl w:val="0"/>
          <w:numId w:val="74"/>
        </w:numPr>
        <w:shd w:val="clear" w:color="auto" w:fill="FFFFFF"/>
        <w:tabs>
          <w:tab w:val="clear" w:pos="360"/>
        </w:tabs>
        <w:spacing w:after="0" w:line="240" w:lineRule="auto"/>
        <w:ind w:left="284" w:hanging="283"/>
        <w:contextualSpacing/>
        <w:jc w:val="both"/>
        <w:rPr>
          <w:rFonts w:ascii="Times New Roman" w:eastAsia="Times New Roman" w:hAnsi="Times New Roman"/>
          <w:color w:val="FF0000"/>
          <w:sz w:val="24"/>
          <w:szCs w:val="24"/>
          <w:lang w:eastAsia="pl-PL"/>
        </w:rPr>
      </w:pPr>
      <w:r w:rsidRPr="00E84DFD">
        <w:rPr>
          <w:rFonts w:ascii="Times New Roman" w:eastAsia="Times New Roman" w:hAnsi="Times New Roman"/>
          <w:sz w:val="24"/>
          <w:szCs w:val="24"/>
          <w:lang w:eastAsia="pl-PL"/>
        </w:rPr>
        <w:t>Przedmiotem zamówienia jest dostawa i montaż mebli</w:t>
      </w:r>
      <w:r w:rsidRPr="00E84DFD">
        <w:rPr>
          <w:rFonts w:ascii="Times New Roman" w:eastAsia="Times New Roman" w:hAnsi="Times New Roman"/>
          <w:bCs/>
          <w:sz w:val="20"/>
          <w:szCs w:val="20"/>
        </w:rPr>
        <w:t xml:space="preserve"> </w:t>
      </w:r>
      <w:r w:rsidRPr="00E84DFD">
        <w:rPr>
          <w:rFonts w:ascii="Times New Roman" w:eastAsia="Times New Roman" w:hAnsi="Times New Roman"/>
          <w:bCs/>
          <w:sz w:val="24"/>
          <w:szCs w:val="24"/>
          <w:lang w:eastAsia="pl-PL"/>
        </w:rPr>
        <w:t>laboratoryjnych, dygestorium oraz pozostałego wyposażenia meblowego</w:t>
      </w:r>
      <w:r w:rsidRPr="00E84DFD">
        <w:rPr>
          <w:rFonts w:ascii="Times New Roman" w:eastAsia="Times New Roman" w:hAnsi="Times New Roman"/>
          <w:sz w:val="24"/>
          <w:szCs w:val="24"/>
          <w:lang w:eastAsia="pl-PL"/>
        </w:rPr>
        <w:t xml:space="preserve">, których parametry szczegółowo określa: niniejszy paragraf, Załącznik nr IIIA do SIWZ – „Szczegółowa oferta cenowa” oraz Część II SIWZ – Projekt umowy. </w:t>
      </w:r>
    </w:p>
    <w:p w14:paraId="17E91925" w14:textId="77777777" w:rsidR="009A1EED" w:rsidRPr="00E84DFD" w:rsidRDefault="009A1EED" w:rsidP="009A1EED">
      <w:pPr>
        <w:shd w:val="clear" w:color="auto" w:fill="FFFFFF"/>
        <w:spacing w:after="0" w:line="240" w:lineRule="auto"/>
        <w:ind w:left="284" w:hanging="283"/>
        <w:contextualSpacing/>
        <w:jc w:val="both"/>
        <w:rPr>
          <w:rFonts w:ascii="Times New Roman" w:eastAsia="Times New Roman" w:hAnsi="Times New Roman"/>
          <w:color w:val="FF0000"/>
          <w:sz w:val="24"/>
          <w:szCs w:val="24"/>
          <w:lang w:eastAsia="pl-PL"/>
        </w:rPr>
      </w:pPr>
      <w:r w:rsidRPr="00E84DFD">
        <w:rPr>
          <w:rFonts w:ascii="Times New Roman" w:eastAsia="Times New Roman" w:hAnsi="Times New Roman"/>
          <w:sz w:val="24"/>
          <w:szCs w:val="24"/>
          <w:lang w:eastAsia="pl-PL"/>
        </w:rPr>
        <w:tab/>
        <w:t>Kod CPV – 39100000-3 Meble,</w:t>
      </w:r>
      <w:r w:rsidRPr="00E84DFD">
        <w:rPr>
          <w:rFonts w:ascii="Times New Roman" w:eastAsia="Times New Roman" w:hAnsi="Times New Roman"/>
          <w:bCs/>
          <w:sz w:val="24"/>
          <w:szCs w:val="24"/>
          <w:lang w:eastAsia="pl-PL"/>
        </w:rPr>
        <w:t xml:space="preserve"> 39180000-7 Meble laboratoryjne</w:t>
      </w:r>
    </w:p>
    <w:p w14:paraId="64765783" w14:textId="77777777" w:rsidR="009A1EED" w:rsidRPr="00E84DFD" w:rsidRDefault="009A1EED" w:rsidP="00912660">
      <w:pPr>
        <w:numPr>
          <w:ilvl w:val="0"/>
          <w:numId w:val="74"/>
        </w:numPr>
        <w:shd w:val="clear" w:color="auto" w:fill="FFFFFF"/>
        <w:tabs>
          <w:tab w:val="clear" w:pos="360"/>
        </w:tabs>
        <w:spacing w:after="0" w:line="240" w:lineRule="auto"/>
        <w:ind w:left="284" w:hanging="283"/>
        <w:contextualSpacing/>
        <w:jc w:val="both"/>
        <w:rPr>
          <w:rFonts w:ascii="Times New Roman" w:eastAsia="Times New Roman" w:hAnsi="Times New Roman"/>
          <w:b/>
          <w:sz w:val="24"/>
          <w:szCs w:val="24"/>
          <w:lang w:eastAsia="pl-PL"/>
        </w:rPr>
      </w:pPr>
      <w:r w:rsidRPr="00E84DFD">
        <w:rPr>
          <w:rFonts w:ascii="Times New Roman" w:eastAsia="Times New Roman" w:hAnsi="Times New Roman"/>
          <w:sz w:val="24"/>
          <w:szCs w:val="24"/>
          <w:lang w:eastAsia="pl-PL"/>
        </w:rPr>
        <w:t>Miejscem wykonania przedmiotu umowy będzie:</w:t>
      </w:r>
    </w:p>
    <w:p w14:paraId="7339CA22" w14:textId="39319156" w:rsidR="009A1EED" w:rsidRPr="00E84DFD" w:rsidRDefault="009A1EED" w:rsidP="009A1EED">
      <w:pPr>
        <w:shd w:val="clear" w:color="auto" w:fill="FFFFFF"/>
        <w:tabs>
          <w:tab w:val="num" w:pos="142"/>
        </w:tabs>
        <w:spacing w:after="0"/>
        <w:ind w:left="284"/>
        <w:contextualSpacing/>
        <w:jc w:val="both"/>
        <w:rPr>
          <w:rFonts w:ascii="Times New Roman" w:hAnsi="Times New Roman"/>
          <w:bCs/>
          <w:sz w:val="24"/>
          <w:szCs w:val="24"/>
          <w:lang w:eastAsia="pl-PL"/>
        </w:rPr>
      </w:pPr>
      <w:r w:rsidRPr="00E84DFD">
        <w:rPr>
          <w:rFonts w:ascii="Times New Roman" w:eastAsia="Times New Roman" w:hAnsi="Times New Roman"/>
          <w:sz w:val="24"/>
          <w:szCs w:val="24"/>
          <w:lang w:eastAsia="pl-PL"/>
        </w:rPr>
        <w:t xml:space="preserve">Zakład </w:t>
      </w:r>
      <w:r w:rsidRPr="00E84DFD">
        <w:rPr>
          <w:rFonts w:ascii="Times New Roman" w:hAnsi="Times New Roman"/>
          <w:bCs/>
          <w:sz w:val="24"/>
          <w:szCs w:val="24"/>
          <w:lang w:eastAsia="pl-PL"/>
        </w:rPr>
        <w:t>Biochemii Klinicznej i Molekularnej PUM, al. Powstańców Wlkp. 72, 70-11 Szczecin.</w:t>
      </w:r>
    </w:p>
    <w:p w14:paraId="0B0C80ED" w14:textId="77777777" w:rsidR="009A1EED" w:rsidRPr="00E84DFD" w:rsidRDefault="009A1EED" w:rsidP="00912660">
      <w:pPr>
        <w:numPr>
          <w:ilvl w:val="0"/>
          <w:numId w:val="74"/>
        </w:numPr>
        <w:shd w:val="clear" w:color="auto" w:fill="FFFFFF"/>
        <w:tabs>
          <w:tab w:val="clear" w:pos="360"/>
        </w:tabs>
        <w:spacing w:after="0" w:line="240" w:lineRule="auto"/>
        <w:ind w:left="284" w:hanging="283"/>
        <w:contextualSpacing/>
        <w:jc w:val="both"/>
        <w:rPr>
          <w:rFonts w:ascii="Times New Roman" w:eastAsia="Times New Roman" w:hAnsi="Times New Roman"/>
          <w:b/>
          <w:i/>
          <w:sz w:val="24"/>
          <w:szCs w:val="24"/>
          <w:lang w:eastAsia="pl-PL"/>
        </w:rPr>
      </w:pPr>
      <w:r w:rsidRPr="00E84DFD">
        <w:rPr>
          <w:rFonts w:ascii="Times New Roman" w:eastAsia="Times New Roman" w:hAnsi="Times New Roman"/>
          <w:sz w:val="24"/>
          <w:szCs w:val="24"/>
          <w:lang w:eastAsia="pl-PL"/>
        </w:rPr>
        <w:t>Zamówienie dotyczy dostawy i montażu mebli laboratoryjnych i wyposażenia meblowego.</w:t>
      </w:r>
    </w:p>
    <w:p w14:paraId="79BAC043" w14:textId="77777777" w:rsidR="009A1EED" w:rsidRPr="00E84DFD" w:rsidRDefault="009A1EED" w:rsidP="00912660">
      <w:pPr>
        <w:numPr>
          <w:ilvl w:val="0"/>
          <w:numId w:val="74"/>
        </w:numPr>
        <w:tabs>
          <w:tab w:val="clear" w:pos="360"/>
        </w:tabs>
        <w:spacing w:after="0" w:line="240" w:lineRule="auto"/>
        <w:ind w:left="284"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zobowiązany będzie do:</w:t>
      </w:r>
    </w:p>
    <w:p w14:paraId="0C6EC513" w14:textId="77777777" w:rsidR="009A1EED" w:rsidRPr="00E84DFD" w:rsidRDefault="009A1EED" w:rsidP="00912660">
      <w:pPr>
        <w:numPr>
          <w:ilvl w:val="0"/>
          <w:numId w:val="72"/>
        </w:numPr>
        <w:spacing w:after="0" w:line="240" w:lineRule="auto"/>
        <w:ind w:left="851"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dostarczenia przedmiotu zamówienia do miejsca wskazanego w SIWZ,</w:t>
      </w:r>
    </w:p>
    <w:p w14:paraId="108B31C3" w14:textId="77777777" w:rsidR="009A1EED" w:rsidRPr="00E84DFD" w:rsidRDefault="009A1EED" w:rsidP="00912660">
      <w:pPr>
        <w:numPr>
          <w:ilvl w:val="0"/>
          <w:numId w:val="72"/>
        </w:numPr>
        <w:spacing w:after="0" w:line="240" w:lineRule="auto"/>
        <w:ind w:left="851"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wniesienia, </w:t>
      </w:r>
    </w:p>
    <w:p w14:paraId="4700C0BC" w14:textId="77777777" w:rsidR="009A1EED" w:rsidRPr="00E84DFD" w:rsidRDefault="009A1EED" w:rsidP="00912660">
      <w:pPr>
        <w:numPr>
          <w:ilvl w:val="0"/>
          <w:numId w:val="72"/>
        </w:numPr>
        <w:spacing w:after="0" w:line="240" w:lineRule="auto"/>
        <w:ind w:left="851"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montażu, w pomieszczeniach wyznaczonych przez Zamawiającego.</w:t>
      </w:r>
    </w:p>
    <w:p w14:paraId="02EEBD4C" w14:textId="77777777" w:rsidR="009A1EED" w:rsidRPr="00E84DFD" w:rsidRDefault="009A1EED" w:rsidP="00912660">
      <w:pPr>
        <w:numPr>
          <w:ilvl w:val="0"/>
          <w:numId w:val="74"/>
        </w:numPr>
        <w:tabs>
          <w:tab w:val="clear" w:pos="360"/>
        </w:tabs>
        <w:spacing w:after="0" w:line="240" w:lineRule="auto"/>
        <w:ind w:left="284"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Dokumentem potwierdzającym odbiór przedmiotu zamówienia jest protokół zdawczo </w:t>
      </w:r>
      <w:r w:rsidRPr="00E84DFD">
        <w:rPr>
          <w:rFonts w:ascii="Times New Roman" w:eastAsia="Times New Roman" w:hAnsi="Times New Roman"/>
          <w:sz w:val="24"/>
          <w:szCs w:val="24"/>
          <w:lang w:eastAsia="pl-PL"/>
        </w:rPr>
        <w:br/>
        <w:t>– odbiorczy. Protokół powinien między innymi zawierać:</w:t>
      </w:r>
    </w:p>
    <w:p w14:paraId="1BE0CDA6" w14:textId="77777777" w:rsidR="009A1EED" w:rsidRPr="00E84DFD" w:rsidRDefault="009A1EED" w:rsidP="00912660">
      <w:pPr>
        <w:numPr>
          <w:ilvl w:val="0"/>
          <w:numId w:val="73"/>
        </w:numPr>
        <w:spacing w:after="0" w:line="240" w:lineRule="auto"/>
        <w:ind w:left="851"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nazwiska i podpisy osoby przekazującej (ze strony wykonawcy) i odbierającej </w:t>
      </w:r>
      <w:r w:rsidRPr="00E84DFD">
        <w:rPr>
          <w:rFonts w:ascii="Times New Roman" w:eastAsia="Times New Roman" w:hAnsi="Times New Roman"/>
          <w:sz w:val="24"/>
          <w:szCs w:val="24"/>
          <w:lang w:eastAsia="pl-PL"/>
        </w:rPr>
        <w:br/>
        <w:t xml:space="preserve">(ze strony zamawiającego), </w:t>
      </w:r>
    </w:p>
    <w:p w14:paraId="1A3E2643" w14:textId="77777777" w:rsidR="009A1EED" w:rsidRPr="00E84DFD" w:rsidRDefault="009A1EED" w:rsidP="00912660">
      <w:pPr>
        <w:numPr>
          <w:ilvl w:val="0"/>
          <w:numId w:val="73"/>
        </w:numPr>
        <w:spacing w:after="0" w:line="240" w:lineRule="auto"/>
        <w:ind w:left="851"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określenie zakresu i ilości przekazywanych przedmiotów </w:t>
      </w:r>
    </w:p>
    <w:p w14:paraId="5D4E915C" w14:textId="77777777" w:rsidR="009A1EED" w:rsidRPr="00E84DFD" w:rsidRDefault="009A1EED" w:rsidP="00912660">
      <w:pPr>
        <w:numPr>
          <w:ilvl w:val="0"/>
          <w:numId w:val="73"/>
        </w:numPr>
        <w:spacing w:after="0" w:line="240" w:lineRule="auto"/>
        <w:ind w:left="851"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numerów seryjnych przekazywanych urządzeń (jeżeli dotyczy).  </w:t>
      </w:r>
    </w:p>
    <w:p w14:paraId="2A2B5907" w14:textId="77777777" w:rsidR="009A1EED" w:rsidRPr="00E84DFD" w:rsidRDefault="009A1EED" w:rsidP="009A1EED">
      <w:pPr>
        <w:shd w:val="clear" w:color="auto" w:fill="FFFFFF"/>
        <w:spacing w:after="0" w:line="240" w:lineRule="auto"/>
        <w:ind w:left="567" w:hanging="283"/>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Wzór protokołu zdawczo-odbiorczego określa Załącznik nr 3 do umowy.</w:t>
      </w:r>
    </w:p>
    <w:p w14:paraId="03436DB1" w14:textId="77777777" w:rsidR="009A1EED" w:rsidRPr="00E84DFD" w:rsidRDefault="009A1EED" w:rsidP="00912660">
      <w:pPr>
        <w:numPr>
          <w:ilvl w:val="0"/>
          <w:numId w:val="74"/>
        </w:numPr>
        <w:shd w:val="clear" w:color="auto" w:fill="FFFFFF"/>
        <w:tabs>
          <w:tab w:val="clear" w:pos="360"/>
        </w:tabs>
        <w:spacing w:after="0" w:line="240" w:lineRule="auto"/>
        <w:ind w:left="284"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Meble biurowe powinny być wykonane z płyty wiórowej, </w:t>
      </w:r>
      <w:proofErr w:type="spellStart"/>
      <w:r w:rsidRPr="00E84DFD">
        <w:rPr>
          <w:rFonts w:ascii="Times New Roman" w:eastAsia="Times New Roman" w:hAnsi="Times New Roman"/>
          <w:sz w:val="24"/>
          <w:szCs w:val="24"/>
          <w:lang w:eastAsia="pl-PL"/>
        </w:rPr>
        <w:t>melaminowanej</w:t>
      </w:r>
      <w:proofErr w:type="spellEnd"/>
      <w:r w:rsidRPr="00E84DFD">
        <w:rPr>
          <w:rFonts w:ascii="Times New Roman" w:eastAsia="Times New Roman" w:hAnsi="Times New Roman"/>
          <w:sz w:val="24"/>
          <w:szCs w:val="24"/>
          <w:lang w:eastAsia="pl-PL"/>
        </w:rPr>
        <w:t xml:space="preserve">, posiadającej Atest Państwowego Zakładu Higieny potwierdzający klasę </w:t>
      </w:r>
      <w:r w:rsidRPr="00E84DFD">
        <w:rPr>
          <w:rFonts w:ascii="Times New Roman" w:eastAsia="Times New Roman" w:hAnsi="Times New Roman"/>
          <w:bCs/>
          <w:sz w:val="24"/>
          <w:szCs w:val="24"/>
          <w:lang w:eastAsia="pl-PL"/>
        </w:rPr>
        <w:t>higieny – E1</w:t>
      </w:r>
      <w:r w:rsidRPr="00E84DFD">
        <w:rPr>
          <w:rFonts w:ascii="Times New Roman" w:eastAsia="Times New Roman" w:hAnsi="Times New Roman"/>
          <w:sz w:val="24"/>
          <w:szCs w:val="24"/>
          <w:lang w:eastAsia="pl-PL"/>
        </w:rPr>
        <w:t xml:space="preserve"> lub inny równoważny dokument zaświadczający, że płyta jest materiałem wydzielającym minimalne ilości formaldehydu, i że podczas spalania nie wydziela żadnych toksycznych gazów oraz powinny posiadać obrzeże ABS/PCV, certyfikat wg normy PN-EN 15338+A1:2010 na prowadnice, certyfikat wg normy PN-EN 15570:2010 na zawiasy. Wszystkie widoczne krawędzie muszą być oklejone listwą PCV lub PP w kolorze płyty.</w:t>
      </w:r>
    </w:p>
    <w:p w14:paraId="4CD3CCA2" w14:textId="77777777" w:rsidR="009A1EED" w:rsidRPr="00E84DFD" w:rsidRDefault="009A1EED" w:rsidP="00912660">
      <w:pPr>
        <w:numPr>
          <w:ilvl w:val="0"/>
          <w:numId w:val="74"/>
        </w:numPr>
        <w:shd w:val="clear" w:color="auto" w:fill="FFFFFF"/>
        <w:tabs>
          <w:tab w:val="num" w:pos="426"/>
        </w:tabs>
        <w:spacing w:after="120" w:line="240" w:lineRule="auto"/>
        <w:ind w:left="284" w:hanging="284"/>
        <w:contextualSpacing/>
        <w:jc w:val="both"/>
        <w:rPr>
          <w:rFonts w:ascii="Times New Roman" w:eastAsia="Times New Roman" w:hAnsi="Times New Roman"/>
          <w:color w:val="FF0000"/>
          <w:sz w:val="24"/>
          <w:szCs w:val="24"/>
          <w:lang w:eastAsia="pl-PL"/>
        </w:rPr>
      </w:pPr>
      <w:r w:rsidRPr="00E84DFD">
        <w:rPr>
          <w:rFonts w:ascii="Times New Roman" w:eastAsia="Times New Roman" w:hAnsi="Times New Roman"/>
          <w:sz w:val="24"/>
          <w:szCs w:val="24"/>
          <w:lang w:eastAsia="pl-PL"/>
        </w:rPr>
        <w:t xml:space="preserve">Dokładna kolorystyka powłok lakierniczych, blatów laminowanych, płyt </w:t>
      </w:r>
      <w:proofErr w:type="spellStart"/>
      <w:r w:rsidRPr="00E84DFD">
        <w:rPr>
          <w:rFonts w:ascii="Times New Roman" w:eastAsia="Times New Roman" w:hAnsi="Times New Roman"/>
          <w:sz w:val="24"/>
          <w:szCs w:val="24"/>
          <w:lang w:eastAsia="pl-PL"/>
        </w:rPr>
        <w:t>melaminowanych</w:t>
      </w:r>
      <w:proofErr w:type="spellEnd"/>
      <w:r w:rsidRPr="00E84DFD">
        <w:rPr>
          <w:rFonts w:ascii="Times New Roman" w:eastAsia="Times New Roman" w:hAnsi="Times New Roman"/>
          <w:sz w:val="24"/>
          <w:szCs w:val="24"/>
          <w:lang w:eastAsia="pl-PL"/>
        </w:rPr>
        <w:t xml:space="preserve">, obrzeży zostanie uzgodniona z wybranym Wykonawcą, którego oferta zostanie uznana jako najkorzystniejsza. </w:t>
      </w:r>
    </w:p>
    <w:p w14:paraId="745E3892" w14:textId="77777777" w:rsidR="009A1EED" w:rsidRPr="00E84DFD" w:rsidRDefault="009A1EED" w:rsidP="00912660">
      <w:pPr>
        <w:numPr>
          <w:ilvl w:val="0"/>
          <w:numId w:val="74"/>
        </w:numPr>
        <w:shd w:val="clear" w:color="auto" w:fill="FFFFFF"/>
        <w:tabs>
          <w:tab w:val="num" w:pos="426"/>
        </w:tabs>
        <w:spacing w:after="0" w:line="240" w:lineRule="auto"/>
        <w:ind w:left="284"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którego oferta zostanie wybrana jako najkorzystniejsza, najpóźniej do dnia wyznaczonego przez Zamawiającego jako dzień zawarcia umowy, w celu uzgodnienia kolorystyki zamawianych mebli, powinien przedłożyć Zmawiającemu próbki blatów laminowanych, płyt </w:t>
      </w:r>
      <w:proofErr w:type="spellStart"/>
      <w:r w:rsidRPr="00E84DFD">
        <w:rPr>
          <w:rFonts w:ascii="Times New Roman" w:eastAsia="Times New Roman" w:hAnsi="Times New Roman"/>
          <w:sz w:val="24"/>
          <w:szCs w:val="24"/>
          <w:lang w:eastAsia="pl-PL"/>
        </w:rPr>
        <w:t>melaminowanych</w:t>
      </w:r>
      <w:proofErr w:type="spellEnd"/>
      <w:r w:rsidRPr="00E84DFD">
        <w:rPr>
          <w:rFonts w:ascii="Times New Roman" w:eastAsia="Times New Roman" w:hAnsi="Times New Roman"/>
          <w:sz w:val="24"/>
          <w:szCs w:val="24"/>
          <w:lang w:eastAsia="pl-PL"/>
        </w:rPr>
        <w:t xml:space="preserve"> – co najmniej 12 kolorów. </w:t>
      </w:r>
    </w:p>
    <w:p w14:paraId="5DAD2216" w14:textId="77777777" w:rsidR="009A1EED" w:rsidRPr="00E84DFD" w:rsidRDefault="009A1EED" w:rsidP="00912660">
      <w:pPr>
        <w:numPr>
          <w:ilvl w:val="0"/>
          <w:numId w:val="74"/>
        </w:numPr>
        <w:shd w:val="clear" w:color="auto" w:fill="FFFFFF"/>
        <w:tabs>
          <w:tab w:val="num" w:pos="426"/>
        </w:tabs>
        <w:spacing w:after="0" w:line="240" w:lineRule="auto"/>
        <w:ind w:left="284"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którego oferta zostanie wybrana jako najkorzystniejsza, najpóźniej do dnia wyznaczonego przez Zamawiającego jako dzień zawarcia umowy, powinien przedłożyć Zamawiającemu dokumenty potwierdzające posiadane atesty i certyfikaty oraz spełnianie norm dla oferowanych produktów, wymagane w niniejszej specyfikacji.</w:t>
      </w:r>
    </w:p>
    <w:p w14:paraId="5601994E" w14:textId="77777777" w:rsidR="009A1EED" w:rsidRPr="00E84DFD" w:rsidRDefault="009A1EED" w:rsidP="00912660">
      <w:pPr>
        <w:numPr>
          <w:ilvl w:val="0"/>
          <w:numId w:val="74"/>
        </w:numPr>
        <w:shd w:val="clear" w:color="auto" w:fill="FFFFFF"/>
        <w:tabs>
          <w:tab w:val="num" w:pos="426"/>
        </w:tabs>
        <w:spacing w:after="0" w:line="240" w:lineRule="auto"/>
        <w:ind w:left="426"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Stelaż stanowisk  laboratoryjnych.</w:t>
      </w:r>
    </w:p>
    <w:p w14:paraId="16633415" w14:textId="77777777" w:rsidR="009A1EED" w:rsidRPr="00E84DFD" w:rsidRDefault="009A1EED" w:rsidP="00912660">
      <w:pPr>
        <w:numPr>
          <w:ilvl w:val="0"/>
          <w:numId w:val="7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stelaże typu C Powinny być wykonane z atestowanych profili stalowych o przekroju minimum 50x30x2 pokrytych lakierem epoksydowym nakładanym metodą proszkową (Atest Higieniczny). Poszczególne elementy stelaży łączone w sposób  niewidoczny dla użytkownika. Stelaże zbudowane tak, aby blaty były podparte  na całym obwodzie. Kształtowniki  z których wykonane są stelaże muszą być zgodne z  normą PN/EN 10219-1,2 i PN 10204-3.1. Kształtowniki pokryte farbami epoksydowymi, z którego są wykonane stelaże muszą posiadać sprawozdanie z przeprowadzonych badań na próbkach stalowych na </w:t>
      </w:r>
      <w:r w:rsidRPr="00E84DFD">
        <w:rPr>
          <w:rFonts w:ascii="Times New Roman" w:eastAsia="Times New Roman" w:hAnsi="Times New Roman"/>
          <w:sz w:val="24"/>
          <w:szCs w:val="24"/>
          <w:lang w:eastAsia="pl-PL"/>
        </w:rPr>
        <w:lastRenderedPageBreak/>
        <w:t>oznaczanie grubości powłok  wg normy PN EN ISO 2808:2008  Farby i Lakiery oraz z oznaczania odporności  korozyjnej w atmosferze obojętnej mgły solnej zgodnie z normą ISO 9227:2007 (próbek stalowych) Dokument ten musi dotyczyć obydwu w/w norm i być wystawiony przez laboratorium akredytowane.</w:t>
      </w:r>
    </w:p>
    <w:p w14:paraId="76D1CEEF" w14:textId="77777777" w:rsidR="009A1EED" w:rsidRPr="00E84DFD" w:rsidRDefault="009A1EED" w:rsidP="00912660">
      <w:pPr>
        <w:numPr>
          <w:ilvl w:val="0"/>
          <w:numId w:val="7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nóżki stelaża powinny posiadać możliwość regulacji wysokości w granicach od -5 +20 mm (poziomowanie).</w:t>
      </w:r>
    </w:p>
    <w:p w14:paraId="69FCA7B3" w14:textId="77777777" w:rsidR="009A1EED" w:rsidRPr="00E84DFD" w:rsidRDefault="009A1EED" w:rsidP="00912660">
      <w:pPr>
        <w:numPr>
          <w:ilvl w:val="0"/>
          <w:numId w:val="7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pojedyncze moduły winny być łączone w ciągi bez konieczności dublowania wspólnych elementów konstrukcyjnych modułu, natomiast poszczególne stelaże winny być łączone za pomocą dodatkowych łączników . Łączniki te powinny pełnić rolę konstrukcyjną i być umiejscowione w wewnętrznym profilu stelaża. Otwarte końce  kształtowników zaślepione  wkładkami z PCV.</w:t>
      </w:r>
    </w:p>
    <w:p w14:paraId="1CBA680E" w14:textId="77777777" w:rsidR="009A1EED" w:rsidRPr="00E84DFD" w:rsidRDefault="009A1EED" w:rsidP="00912660">
      <w:pPr>
        <w:numPr>
          <w:ilvl w:val="0"/>
          <w:numId w:val="7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stelaży wzmocnionych stelaż C kształtny wzmocniony dodatkową poprzeczką.</w:t>
      </w:r>
    </w:p>
    <w:p w14:paraId="36369563" w14:textId="77777777" w:rsidR="009A1EED" w:rsidRPr="00E84DFD" w:rsidRDefault="009A1EED" w:rsidP="00912660">
      <w:pPr>
        <w:numPr>
          <w:ilvl w:val="0"/>
          <w:numId w:val="74"/>
        </w:numPr>
        <w:shd w:val="clear" w:color="auto" w:fill="FFFFFF"/>
        <w:tabs>
          <w:tab w:val="num" w:pos="426"/>
        </w:tabs>
        <w:spacing w:after="0" w:line="240" w:lineRule="auto"/>
        <w:ind w:left="426"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Szafki stołów laboratoryjnych.</w:t>
      </w:r>
    </w:p>
    <w:p w14:paraId="670DC88F" w14:textId="77777777" w:rsidR="009A1EED" w:rsidRPr="00E84DFD" w:rsidRDefault="009A1EED" w:rsidP="00912660">
      <w:pPr>
        <w:numPr>
          <w:ilvl w:val="0"/>
          <w:numId w:val="76"/>
        </w:numPr>
        <w:shd w:val="clear" w:color="auto" w:fill="FFFFFF"/>
        <w:tabs>
          <w:tab w:val="left" w:pos="567"/>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Szafki podwieszane: korpus w całości wykonany z w płyty  obustronnie  laminowanej  o grubości nie mniejszej niż 18 mm (plecy szafki mogą być wykonane z płyty  obustronnie laminowanej  co najmniej  12 mm. Widoczne krawędzie cięcia płyt korpusów  szafek (krawędzie czołowe) oraz frontów szafek , szuflad  zabezpieczone doklejką  PCV o grubości  2 mm  natomiast pozostałe krawędzie  korpusu zabezpieczone  doklejką o grubości 0,5 mm. Półki w szafkach wykonane z płyty laminowanej  obustronnie laminowanej  o grubości minimum ,oklejone maszynowo  doklejką PCV minimum 1 mm grubości  na wszystkich krawędziach .</w:t>
      </w:r>
    </w:p>
    <w:p w14:paraId="16D40EBD" w14:textId="77777777" w:rsidR="009A1EED" w:rsidRPr="00E84DFD" w:rsidRDefault="009A1EED" w:rsidP="00912660">
      <w:pPr>
        <w:numPr>
          <w:ilvl w:val="0"/>
          <w:numId w:val="77"/>
        </w:numPr>
        <w:shd w:val="clear" w:color="auto" w:fill="FFFFFF"/>
        <w:tabs>
          <w:tab w:val="left" w:pos="1134"/>
        </w:tabs>
        <w:spacing w:after="0" w:line="240" w:lineRule="auto"/>
        <w:ind w:left="1418"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szafek z drzwiczkami lub szafki z 1 szufladą i drzwiczkami  szafki  powinny posiadać przynajmniej 1 półkę (poza szafkami zlewozmywakowymi)    </w:t>
      </w:r>
    </w:p>
    <w:p w14:paraId="604614A4" w14:textId="77777777" w:rsidR="009A1EED" w:rsidRPr="00E84DFD" w:rsidRDefault="009A1EED" w:rsidP="00912660">
      <w:pPr>
        <w:numPr>
          <w:ilvl w:val="0"/>
          <w:numId w:val="77"/>
        </w:numPr>
        <w:shd w:val="clear" w:color="auto" w:fill="FFFFFF"/>
        <w:tabs>
          <w:tab w:val="left" w:pos="1134"/>
        </w:tabs>
        <w:spacing w:after="0" w:line="240" w:lineRule="auto"/>
        <w:ind w:left="1418"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prowadnice rolkowe, zawiasy kąt otwarcia 110  stopni .</w:t>
      </w:r>
    </w:p>
    <w:p w14:paraId="7B92C951" w14:textId="77777777" w:rsidR="009A1EED" w:rsidRPr="00E84DFD" w:rsidRDefault="009A1EED" w:rsidP="00912660">
      <w:pPr>
        <w:numPr>
          <w:ilvl w:val="0"/>
          <w:numId w:val="77"/>
        </w:numPr>
        <w:shd w:val="clear" w:color="auto" w:fill="FFFFFF"/>
        <w:tabs>
          <w:tab w:val="left" w:pos="1134"/>
        </w:tabs>
        <w:spacing w:after="0" w:line="240" w:lineRule="auto"/>
        <w:ind w:left="1418"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wysokość  korpusu  szafek 630 mm  +/- 2 %</w:t>
      </w:r>
    </w:p>
    <w:p w14:paraId="49421E4A" w14:textId="77777777" w:rsidR="009A1EED" w:rsidRPr="00E84DFD" w:rsidRDefault="009A1EED" w:rsidP="009A1EED">
      <w:pPr>
        <w:shd w:val="clear" w:color="auto" w:fill="FFFFFF"/>
        <w:tabs>
          <w:tab w:val="left" w:pos="1134"/>
        </w:tabs>
        <w:spacing w:after="0" w:line="240" w:lineRule="auto"/>
        <w:ind w:left="141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głębokość  korpusu  szafek 500  mm  +/- 2 %</w:t>
      </w:r>
    </w:p>
    <w:p w14:paraId="0890CC16" w14:textId="77777777" w:rsidR="009A1EED" w:rsidRPr="00E84DFD" w:rsidRDefault="009A1EED" w:rsidP="009A1EED">
      <w:pPr>
        <w:shd w:val="clear" w:color="auto" w:fill="FFFFFF"/>
        <w:tabs>
          <w:tab w:val="left" w:pos="1134"/>
        </w:tabs>
        <w:spacing w:after="0" w:line="240" w:lineRule="auto"/>
        <w:ind w:left="141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szerokość zgodnie z specyfikacją asortymentową.</w:t>
      </w:r>
    </w:p>
    <w:p w14:paraId="35F21B3E" w14:textId="77777777" w:rsidR="009A1EED" w:rsidRPr="00E84DFD" w:rsidRDefault="009A1EED" w:rsidP="00912660">
      <w:pPr>
        <w:numPr>
          <w:ilvl w:val="0"/>
          <w:numId w:val="76"/>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Szafki wiszące i </w:t>
      </w:r>
      <w:proofErr w:type="spellStart"/>
      <w:r w:rsidRPr="00E84DFD">
        <w:rPr>
          <w:rFonts w:ascii="Times New Roman" w:eastAsia="Times New Roman" w:hAnsi="Times New Roman"/>
          <w:sz w:val="24"/>
          <w:szCs w:val="24"/>
          <w:lang w:eastAsia="pl-PL"/>
        </w:rPr>
        <w:t>nadstawkowe</w:t>
      </w:r>
      <w:proofErr w:type="spellEnd"/>
      <w:r w:rsidRPr="00E84DFD">
        <w:rPr>
          <w:rFonts w:ascii="Times New Roman" w:eastAsia="Times New Roman" w:hAnsi="Times New Roman"/>
          <w:sz w:val="24"/>
          <w:szCs w:val="24"/>
          <w:lang w:eastAsia="pl-PL"/>
        </w:rPr>
        <w:t xml:space="preserve"> – wykonanie analogicznie jak szafki podwieszane  - wymiary zgodnie z specyfikacją asortymentową.</w:t>
      </w:r>
    </w:p>
    <w:p w14:paraId="240BFCA8" w14:textId="77777777" w:rsidR="009A1EED" w:rsidRPr="00E84DFD" w:rsidRDefault="009A1EED" w:rsidP="00912660">
      <w:pPr>
        <w:numPr>
          <w:ilvl w:val="0"/>
          <w:numId w:val="76"/>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Szafy stojące wysokie: korpus w całości wykonany z płyty obustronnie  laminowanej  o grubości  nie mniejszej niż 18 mm (plecy szafki mogą być wykonane z płyty  obustronnie laminowanej  co najmniej  12 mm. Widoczne krawędzie cięcia płyt korpusów  szafek (krawędzie czołowe) oraz frontów szafek, szuflad  zabezpieczone doklejką PCV o grubości 2 mm natomiast pozostałe krawędzie korpusu zabezpieczone  doklejką o grubości 0,5 mm. Półki w szafkach wykonane z płyty obustronnie laminowanej, o grubości minimum, oklejone maszynowo doklejką PCV minimum 1 mm grubości na wszystkich krawędziach. Zamki patentowe, prowadnice rolkowe.</w:t>
      </w:r>
    </w:p>
    <w:p w14:paraId="7AE8786B" w14:textId="77777777" w:rsidR="009A1EED" w:rsidRPr="00E84DFD" w:rsidRDefault="009A1EED" w:rsidP="009A1EED">
      <w:pPr>
        <w:shd w:val="clear" w:color="auto" w:fill="FFFFFF"/>
        <w:spacing w:after="0" w:line="240" w:lineRule="auto"/>
        <w:ind w:left="851"/>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Uchwyty metalowe wykonane z pręta ze stali nierdzewnej  o grubości fi 10 mm. Szafy powinny posiadać wieniec górny wykonany w płyty obustronnie laminowanej </w:t>
      </w:r>
      <w:r w:rsidRPr="00E84DFD">
        <w:rPr>
          <w:rFonts w:ascii="Times New Roman" w:eastAsia="Times New Roman" w:hAnsi="Times New Roman"/>
          <w:sz w:val="24"/>
          <w:szCs w:val="24"/>
          <w:lang w:eastAsia="pl-PL"/>
        </w:rPr>
        <w:br/>
        <w:t>o grubości minimum 18 mm, krawędzie zabezpieczone doklejką o grubości minimum 2 mm. Uchwyty metalowe wykonane z pręta ze stali nierdzewnej  o grubości fi 10 mm. Zawiasy o rozstawie 90 stopni.</w:t>
      </w:r>
    </w:p>
    <w:p w14:paraId="43609456" w14:textId="77777777" w:rsidR="009A1EED" w:rsidRPr="00E84DFD" w:rsidRDefault="009A1EED" w:rsidP="00912660">
      <w:pPr>
        <w:numPr>
          <w:ilvl w:val="0"/>
          <w:numId w:val="76"/>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szaf przeszklonych - szyba (szkło bezpieczne o grubości minimum </w:t>
      </w:r>
      <w:r w:rsidRPr="00E84DFD">
        <w:rPr>
          <w:rFonts w:ascii="Times New Roman" w:eastAsia="Times New Roman" w:hAnsi="Times New Roman"/>
          <w:sz w:val="24"/>
          <w:szCs w:val="24"/>
          <w:lang w:eastAsia="pl-PL"/>
        </w:rPr>
        <w:br/>
        <w:t>4 mm) musi być mocowana w ramie płyty meblowej.</w:t>
      </w:r>
    </w:p>
    <w:p w14:paraId="6B277DA2" w14:textId="77777777" w:rsidR="009A1EED" w:rsidRPr="00E84DFD" w:rsidRDefault="009A1EED" w:rsidP="00912660">
      <w:pPr>
        <w:numPr>
          <w:ilvl w:val="0"/>
          <w:numId w:val="76"/>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Podstawa szafki  wykonana z profili stalowych zamkniętych o przekroju 30/30 mm, </w:t>
      </w:r>
      <w:r w:rsidRPr="00E84DFD">
        <w:rPr>
          <w:rFonts w:ascii="Times New Roman" w:eastAsia="Times New Roman" w:hAnsi="Times New Roman"/>
          <w:sz w:val="24"/>
          <w:szCs w:val="24"/>
          <w:lang w:eastAsia="pl-PL"/>
        </w:rPr>
        <w:br/>
        <w:t>na regulowanych  nóżkach w zakresie od -5 +20 mm (poziomowanie).</w:t>
      </w:r>
    </w:p>
    <w:p w14:paraId="650B9A3F" w14:textId="77777777" w:rsidR="009A1EED" w:rsidRPr="00E84DFD" w:rsidRDefault="009A1EED" w:rsidP="00912660">
      <w:pPr>
        <w:numPr>
          <w:ilvl w:val="0"/>
          <w:numId w:val="76"/>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Szafy i szafki wiszące wykonane z płyty laminowanej powinny posiadać  sprawozdanie z badań wraz z jego wynikami wydane przez jednostki  akredytowane posiadające uprawnienia do tego typu badań w zakresie  norm:</w:t>
      </w:r>
    </w:p>
    <w:p w14:paraId="09296065" w14:textId="77777777" w:rsidR="009A1EED" w:rsidRPr="00E84DFD" w:rsidRDefault="009A1EED" w:rsidP="00912660">
      <w:pPr>
        <w:numPr>
          <w:ilvl w:val="0"/>
          <w:numId w:val="78"/>
        </w:numPr>
        <w:shd w:val="clear" w:color="auto" w:fill="FFFFFF"/>
        <w:spacing w:after="0" w:line="240" w:lineRule="auto"/>
        <w:ind w:left="1418"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PN EN 14073-2:2006 Meble biurowe - meble do przechowywania - cześć 2: wymagania  bezpieczeństwa,</w:t>
      </w:r>
    </w:p>
    <w:p w14:paraId="1363BFB0" w14:textId="77777777" w:rsidR="009A1EED" w:rsidRPr="00E84DFD" w:rsidRDefault="009A1EED" w:rsidP="00912660">
      <w:pPr>
        <w:numPr>
          <w:ilvl w:val="0"/>
          <w:numId w:val="78"/>
        </w:numPr>
        <w:shd w:val="clear" w:color="auto" w:fill="FFFFFF"/>
        <w:spacing w:after="0" w:line="240" w:lineRule="auto"/>
        <w:ind w:left="1418"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PN EN 14073-3:2006 Meble biurowe - meble do przechowywania - część 3: metody badań stateczności  i wytrzymałości konstrukcji,</w:t>
      </w:r>
    </w:p>
    <w:p w14:paraId="74BD70DE" w14:textId="46F3C8E7" w:rsidR="009A1EED" w:rsidRPr="00E84DFD" w:rsidRDefault="009A1EED" w:rsidP="00912660">
      <w:pPr>
        <w:numPr>
          <w:ilvl w:val="0"/>
          <w:numId w:val="78"/>
        </w:numPr>
        <w:shd w:val="clear" w:color="auto" w:fill="FFFFFF"/>
        <w:spacing w:after="0" w:line="240" w:lineRule="auto"/>
        <w:ind w:left="1418"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PN EN 14074:2006 Meble biurowe -   meble do przechowywania - Metody badań wytrzymałości  i trwałości części ruchomych.</w:t>
      </w:r>
    </w:p>
    <w:p w14:paraId="229FDBC0" w14:textId="77777777" w:rsidR="009A1EED" w:rsidRPr="00E84DFD" w:rsidRDefault="009A1EED" w:rsidP="00912660">
      <w:pPr>
        <w:numPr>
          <w:ilvl w:val="0"/>
          <w:numId w:val="74"/>
        </w:numPr>
        <w:tabs>
          <w:tab w:val="clear" w:pos="360"/>
        </w:tabs>
        <w:spacing w:after="160" w:line="256" w:lineRule="auto"/>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Fotel biurowy (TYP A) o podwyższonym standardzie, obrotowy przeznaczony do długotrwałej pracy w pozycji siedzącej. siedzisko oraz oparcie zmywalne </w:t>
      </w:r>
      <w:r w:rsidRPr="00E84DFD">
        <w:rPr>
          <w:rFonts w:ascii="Times New Roman" w:hAnsi="Times New Roman"/>
          <w:sz w:val="24"/>
          <w:szCs w:val="24"/>
          <w:shd w:val="clear" w:color="auto" w:fill="FFFFFF"/>
          <w:lang w:eastAsia="pl-PL"/>
        </w:rPr>
        <w:t>, odporne na ścieranie</w:t>
      </w:r>
      <w:r w:rsidRPr="00E84DFD">
        <w:rPr>
          <w:rFonts w:ascii="Times New Roman" w:hAnsi="Times New Roman"/>
          <w:sz w:val="24"/>
          <w:szCs w:val="24"/>
          <w:lang w:eastAsia="pl-PL"/>
        </w:rPr>
        <w:t xml:space="preserve">,  Siedzisko wykonane z jednego elementu, (nie dopuszcza się siedziska rozłącznego z oparciem).oparcie tapicerowane z obydwu stron.  Mechanizm siedziska z możliwością swobodnego wychylania się, kąt wychylenia oparcia </w:t>
      </w:r>
      <w:r w:rsidRPr="00E84DFD">
        <w:rPr>
          <w:rFonts w:ascii="Times New Roman" w:hAnsi="Times New Roman"/>
          <w:sz w:val="24"/>
          <w:szCs w:val="24"/>
          <w:shd w:val="clear" w:color="auto" w:fill="FFFFFF"/>
          <w:lang w:eastAsia="pl-PL"/>
        </w:rPr>
        <w:t xml:space="preserve">≥ </w:t>
      </w:r>
      <w:r w:rsidRPr="00E84DFD">
        <w:rPr>
          <w:rFonts w:ascii="Times New Roman" w:hAnsi="Times New Roman"/>
          <w:sz w:val="24"/>
          <w:szCs w:val="24"/>
          <w:lang w:eastAsia="pl-PL"/>
        </w:rPr>
        <w:t>16˚możliwość blokady siedziska i oparcia w 5 pozycjach regulacja siły oporu oparcia, zabezpieczenie przed uderzeniem oparcia w plecy użytkownika, płynna regulacja wysokości krzesła za pomocą podnośnika pneumatycznego, podłokietniki z miękkimi, tapicerowanymi nakładkami, wymiary siedziska 515x475 regulacja wysokości 1150-1310. Wszystkie tapicerowane elementy wykonane z tego samego materiału.</w:t>
      </w:r>
    </w:p>
    <w:p w14:paraId="69BE2C30" w14:textId="649BECC5" w:rsidR="009A1EED" w:rsidRPr="00E84DFD" w:rsidRDefault="009A1EED" w:rsidP="009A1EED">
      <w:pPr>
        <w:spacing w:after="160" w:line="256" w:lineRule="auto"/>
        <w:ind w:left="426"/>
        <w:contextualSpacing/>
        <w:jc w:val="both"/>
        <w:rPr>
          <w:rFonts w:ascii="Times New Roman" w:hAnsi="Times New Roman"/>
          <w:sz w:val="24"/>
          <w:szCs w:val="24"/>
          <w:lang w:eastAsia="pl-PL"/>
        </w:rPr>
      </w:pPr>
      <w:r w:rsidRPr="00E84DFD">
        <w:rPr>
          <w:rFonts w:ascii="Times New Roman" w:hAnsi="Times New Roman"/>
          <w:noProof/>
          <w:sz w:val="24"/>
          <w:szCs w:val="24"/>
          <w:lang w:eastAsia="pl-PL"/>
        </w:rPr>
        <w:drawing>
          <wp:inline distT="0" distB="0" distL="0" distR="0" wp14:anchorId="752A546C" wp14:editId="73F5AABE">
            <wp:extent cx="1028700" cy="1352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352550"/>
                    </a:xfrm>
                    <a:prstGeom prst="rect">
                      <a:avLst/>
                    </a:prstGeom>
                    <a:noFill/>
                    <a:ln>
                      <a:noFill/>
                    </a:ln>
                  </pic:spPr>
                </pic:pic>
              </a:graphicData>
            </a:graphic>
          </wp:inline>
        </w:drawing>
      </w:r>
    </w:p>
    <w:p w14:paraId="3FB22CAB" w14:textId="77777777" w:rsidR="009A1EED" w:rsidRPr="00E84DFD" w:rsidRDefault="009A1EED" w:rsidP="009A1EED">
      <w:pPr>
        <w:spacing w:after="160" w:line="256" w:lineRule="auto"/>
        <w:ind w:left="426"/>
        <w:contextualSpacing/>
        <w:jc w:val="both"/>
        <w:rPr>
          <w:rFonts w:ascii="Times New Roman" w:hAnsi="Times New Roman"/>
          <w:sz w:val="24"/>
          <w:szCs w:val="24"/>
          <w:lang w:eastAsia="pl-PL"/>
        </w:rPr>
      </w:pPr>
    </w:p>
    <w:p w14:paraId="31685FEF" w14:textId="77777777" w:rsidR="009A1EED" w:rsidRPr="00E84DFD" w:rsidRDefault="009A1EED" w:rsidP="00912660">
      <w:pPr>
        <w:numPr>
          <w:ilvl w:val="0"/>
          <w:numId w:val="74"/>
        </w:numPr>
        <w:shd w:val="clear" w:color="auto" w:fill="FFFFFF"/>
        <w:tabs>
          <w:tab w:val="clear" w:pos="360"/>
          <w:tab w:val="num" w:pos="0"/>
        </w:tabs>
        <w:spacing w:after="0" w:line="255" w:lineRule="atLeast"/>
        <w:ind w:left="426" w:hanging="426"/>
        <w:contextualSpacing/>
        <w:textAlignment w:val="baseline"/>
        <w:rPr>
          <w:rFonts w:ascii="Times New Roman" w:hAnsi="Times New Roman"/>
          <w:sz w:val="24"/>
          <w:szCs w:val="24"/>
          <w:lang w:eastAsia="pl-PL"/>
        </w:rPr>
      </w:pPr>
      <w:r w:rsidRPr="00E84DFD">
        <w:rPr>
          <w:rFonts w:ascii="Times New Roman" w:hAnsi="Times New Roman"/>
          <w:sz w:val="24"/>
          <w:szCs w:val="24"/>
          <w:lang w:eastAsia="pl-PL"/>
        </w:rPr>
        <w:t>Fotel konferencyjny zmywalny (typ B):</w:t>
      </w:r>
    </w:p>
    <w:p w14:paraId="0C351610" w14:textId="77777777" w:rsidR="009A1EED" w:rsidRPr="00E84DFD" w:rsidRDefault="009A1EED" w:rsidP="009A1EED">
      <w:pPr>
        <w:tabs>
          <w:tab w:val="num" w:pos="0"/>
        </w:tabs>
        <w:spacing w:after="160" w:line="256" w:lineRule="auto"/>
        <w:ind w:left="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siedzisko oraz oparcie zmywalne </w:t>
      </w:r>
      <w:r w:rsidRPr="00E84DFD">
        <w:rPr>
          <w:rFonts w:ascii="Times New Roman" w:hAnsi="Times New Roman"/>
          <w:sz w:val="24"/>
          <w:szCs w:val="24"/>
          <w:shd w:val="clear" w:color="auto" w:fill="FFFFFF"/>
          <w:lang w:eastAsia="pl-PL"/>
        </w:rPr>
        <w:t xml:space="preserve">, odporne na ścieranie </w:t>
      </w:r>
      <w:r w:rsidRPr="00E84DFD">
        <w:rPr>
          <w:rFonts w:ascii="Times New Roman" w:hAnsi="Times New Roman"/>
          <w:sz w:val="24"/>
          <w:szCs w:val="24"/>
          <w:lang w:eastAsia="pl-PL"/>
        </w:rPr>
        <w:t xml:space="preserve">,  wykonane z jednego elementu, (nie dopuszcza się siedziska rozłącznego z oparciem).oparcie tapicerowane z obydwu stron.  Podstawa/płoza wykonana, z jednolitego chowanego (stal) elementu zapewniającego podparcie całego krzesła.  podłokietniki z miękkimi, tapicerowanymi nakładkami, wymiary siedziska 565x 475 wysokość 1010mm.  Fotel o przekroju jak poniżej: </w:t>
      </w:r>
    </w:p>
    <w:p w14:paraId="6B9C2D2A" w14:textId="77777777" w:rsidR="009A1EED" w:rsidRPr="00E84DFD" w:rsidRDefault="009A1EED" w:rsidP="009A1EED">
      <w:pPr>
        <w:spacing w:after="0" w:line="240" w:lineRule="auto"/>
        <w:ind w:left="426" w:hanging="426"/>
        <w:contextualSpacing/>
        <w:rPr>
          <w:rFonts w:ascii="Times New Roman" w:hAnsi="Times New Roman"/>
          <w:sz w:val="24"/>
          <w:szCs w:val="24"/>
          <w:lang w:eastAsia="pl-PL"/>
        </w:rPr>
      </w:pPr>
      <w:r w:rsidRPr="00E84DFD">
        <w:rPr>
          <w:rFonts w:ascii="Times New Roman" w:hAnsi="Times New Roman"/>
          <w:noProof/>
          <w:sz w:val="24"/>
          <w:szCs w:val="24"/>
          <w:lang w:eastAsia="pl-PL"/>
        </w:rPr>
        <w:drawing>
          <wp:inline distT="0" distB="0" distL="0" distR="0" wp14:anchorId="32A43070" wp14:editId="5FE30470">
            <wp:extent cx="1828800" cy="2038350"/>
            <wp:effectExtent l="0" t="0" r="0" b="0"/>
            <wp:docPr id="2" name="Obraz 4" descr="novaCFsiz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novaCFsiz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2038350"/>
                    </a:xfrm>
                    <a:prstGeom prst="rect">
                      <a:avLst/>
                    </a:prstGeom>
                    <a:noFill/>
                    <a:ln>
                      <a:noFill/>
                    </a:ln>
                  </pic:spPr>
                </pic:pic>
              </a:graphicData>
            </a:graphic>
          </wp:inline>
        </w:drawing>
      </w:r>
    </w:p>
    <w:p w14:paraId="617D9DCA" w14:textId="77777777" w:rsidR="009A1EED" w:rsidRPr="00E84DFD" w:rsidRDefault="009A1EED" w:rsidP="009A1EED">
      <w:pPr>
        <w:shd w:val="clear" w:color="auto" w:fill="FFFFFF"/>
        <w:spacing w:after="0" w:line="240" w:lineRule="auto"/>
        <w:ind w:left="426" w:hanging="426"/>
        <w:contextualSpacing/>
        <w:jc w:val="both"/>
        <w:rPr>
          <w:rFonts w:ascii="Times New Roman" w:eastAsia="Times New Roman" w:hAnsi="Times New Roman"/>
          <w:color w:val="FF0000"/>
          <w:sz w:val="24"/>
          <w:szCs w:val="24"/>
          <w:lang w:eastAsia="pl-PL"/>
        </w:rPr>
      </w:pPr>
    </w:p>
    <w:p w14:paraId="2B1B4033" w14:textId="320E30C1" w:rsidR="009A1EED" w:rsidRPr="00E84DFD" w:rsidRDefault="009A1EED" w:rsidP="00912660">
      <w:pPr>
        <w:numPr>
          <w:ilvl w:val="0"/>
          <w:numId w:val="74"/>
        </w:numPr>
        <w:shd w:val="clear" w:color="auto" w:fill="FFFFFF"/>
        <w:tabs>
          <w:tab w:val="clear" w:pos="360"/>
          <w:tab w:val="num" w:pos="142"/>
        </w:tabs>
        <w:spacing w:after="0" w:line="255" w:lineRule="atLeast"/>
        <w:ind w:left="426" w:hanging="426"/>
        <w:contextualSpacing/>
        <w:textAlignment w:val="baseline"/>
        <w:rPr>
          <w:rFonts w:ascii="Times New Roman" w:hAnsi="Times New Roman"/>
          <w:sz w:val="24"/>
          <w:szCs w:val="24"/>
          <w:lang w:eastAsia="pl-PL"/>
        </w:rPr>
      </w:pPr>
      <w:r w:rsidRPr="00E84DFD">
        <w:rPr>
          <w:rFonts w:ascii="Times New Roman" w:hAnsi="Times New Roman"/>
          <w:sz w:val="24"/>
          <w:szCs w:val="24"/>
          <w:lang w:eastAsia="pl-PL"/>
        </w:rPr>
        <w:t>Fotel  konferencyjny (typ C):</w:t>
      </w:r>
    </w:p>
    <w:p w14:paraId="4F7ABAFE" w14:textId="77777777" w:rsidR="009A1EED" w:rsidRPr="00E84DFD" w:rsidRDefault="009A1EED" w:rsidP="009A1EED">
      <w:pPr>
        <w:shd w:val="clear" w:color="auto" w:fill="FFFFFF"/>
        <w:tabs>
          <w:tab w:val="num" w:pos="142"/>
        </w:tabs>
        <w:spacing w:after="0" w:line="255" w:lineRule="atLeast"/>
        <w:ind w:left="426"/>
        <w:textAlignment w:val="baseline"/>
        <w:rPr>
          <w:rFonts w:ascii="Times New Roman" w:hAnsi="Times New Roman"/>
          <w:sz w:val="24"/>
          <w:szCs w:val="24"/>
        </w:rPr>
      </w:pPr>
      <w:r w:rsidRPr="00E84DFD">
        <w:rPr>
          <w:rFonts w:ascii="Times New Roman" w:hAnsi="Times New Roman"/>
          <w:sz w:val="24"/>
          <w:szCs w:val="24"/>
        </w:rPr>
        <w:t>Siedzisko oraz oparcie zmywalne, możliwość piętrowania oraz łączenia w ciągi, wymiary 600x552x880 wysokość oparcia 450, podłokietniki wykończone drewnem. Krzesło o profilu jak poniżej.</w:t>
      </w:r>
    </w:p>
    <w:p w14:paraId="326493A4" w14:textId="77777777" w:rsidR="009A1EED" w:rsidRPr="00E84DFD" w:rsidRDefault="009A1EED" w:rsidP="009A1EED">
      <w:pPr>
        <w:shd w:val="clear" w:color="auto" w:fill="FFFFFF"/>
        <w:spacing w:after="0" w:line="255" w:lineRule="atLeast"/>
        <w:ind w:left="426" w:hanging="426"/>
        <w:textAlignment w:val="baseline"/>
        <w:rPr>
          <w:rFonts w:ascii="Times New Roman" w:hAnsi="Times New Roman"/>
        </w:rPr>
      </w:pPr>
      <w:r w:rsidRPr="00E84DFD">
        <w:rPr>
          <w:rFonts w:ascii="Times New Roman" w:hAnsi="Times New Roman"/>
          <w:noProof/>
          <w:lang w:eastAsia="pl-PL"/>
        </w:rPr>
        <w:drawing>
          <wp:inline distT="0" distB="0" distL="0" distR="0" wp14:anchorId="232E2F08" wp14:editId="3DCF006D">
            <wp:extent cx="876300" cy="1314450"/>
            <wp:effectExtent l="0" t="0" r="0"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0" cy="1314450"/>
                    </a:xfrm>
                    <a:prstGeom prst="rect">
                      <a:avLst/>
                    </a:prstGeom>
                    <a:noFill/>
                    <a:ln>
                      <a:noFill/>
                    </a:ln>
                  </pic:spPr>
                </pic:pic>
              </a:graphicData>
            </a:graphic>
          </wp:inline>
        </w:drawing>
      </w:r>
    </w:p>
    <w:p w14:paraId="5780CD99" w14:textId="77777777" w:rsidR="009A1EED" w:rsidRPr="00E84DFD" w:rsidRDefault="009A1EED" w:rsidP="009A1EED">
      <w:pPr>
        <w:shd w:val="clear" w:color="auto" w:fill="FFFFFF"/>
        <w:spacing w:after="0" w:line="240" w:lineRule="auto"/>
        <w:ind w:left="426" w:hanging="426"/>
        <w:contextualSpacing/>
        <w:jc w:val="both"/>
        <w:rPr>
          <w:rFonts w:ascii="Times New Roman" w:eastAsia="Times New Roman" w:hAnsi="Times New Roman"/>
          <w:color w:val="FF0000"/>
          <w:sz w:val="24"/>
          <w:szCs w:val="24"/>
          <w:lang w:eastAsia="pl-PL"/>
        </w:rPr>
      </w:pPr>
    </w:p>
    <w:p w14:paraId="52DB2EF4" w14:textId="77777777" w:rsidR="009A1EED" w:rsidRPr="00E84DFD" w:rsidRDefault="009A1EED" w:rsidP="009A1EED">
      <w:pPr>
        <w:shd w:val="clear" w:color="auto" w:fill="FFFFFF"/>
        <w:spacing w:after="0" w:line="240" w:lineRule="auto"/>
        <w:ind w:left="426" w:hanging="426"/>
        <w:contextualSpacing/>
        <w:jc w:val="both"/>
        <w:rPr>
          <w:rFonts w:ascii="Times New Roman" w:eastAsia="Times New Roman" w:hAnsi="Times New Roman"/>
          <w:color w:val="FF0000"/>
          <w:sz w:val="24"/>
          <w:szCs w:val="24"/>
          <w:lang w:eastAsia="pl-PL"/>
        </w:rPr>
      </w:pPr>
    </w:p>
    <w:p w14:paraId="035C4A51" w14:textId="77777777" w:rsidR="009A1EED" w:rsidRPr="00E84DFD" w:rsidRDefault="009A1EED" w:rsidP="00912660">
      <w:pPr>
        <w:numPr>
          <w:ilvl w:val="0"/>
          <w:numId w:val="74"/>
        </w:numPr>
        <w:shd w:val="clear" w:color="auto" w:fill="FFFFFF"/>
        <w:tabs>
          <w:tab w:val="clear" w:pos="360"/>
          <w:tab w:val="num" w:pos="284"/>
        </w:tabs>
        <w:spacing w:after="0" w:line="240" w:lineRule="auto"/>
        <w:ind w:left="284" w:hanging="284"/>
        <w:contextualSpacing/>
        <w:jc w:val="both"/>
        <w:rPr>
          <w:rFonts w:ascii="Times New Roman" w:eastAsia="Times New Roman" w:hAnsi="Times New Roman"/>
          <w:sz w:val="24"/>
          <w:szCs w:val="24"/>
          <w:lang w:eastAsia="pl-PL"/>
        </w:rPr>
      </w:pPr>
      <w:r w:rsidRPr="00E84DFD">
        <w:rPr>
          <w:rFonts w:ascii="Times New Roman" w:hAnsi="Times New Roman"/>
          <w:sz w:val="24"/>
          <w:szCs w:val="24"/>
          <w:lang w:eastAsia="pl-PL"/>
        </w:rPr>
        <w:lastRenderedPageBreak/>
        <w:t>Fotel biurowy obrotowy (typ D):</w:t>
      </w:r>
    </w:p>
    <w:p w14:paraId="069BAFD7" w14:textId="77777777" w:rsidR="009A1EED" w:rsidRPr="00E84DFD" w:rsidRDefault="009A1EED" w:rsidP="00912660">
      <w:pPr>
        <w:numPr>
          <w:ilvl w:val="0"/>
          <w:numId w:val="79"/>
        </w:numPr>
        <w:spacing w:after="0" w:line="240" w:lineRule="auto"/>
        <w:ind w:left="993" w:hanging="426"/>
        <w:jc w:val="both"/>
        <w:rPr>
          <w:rFonts w:ascii="Times New Roman" w:hAnsi="Times New Roman"/>
          <w:sz w:val="24"/>
          <w:szCs w:val="24"/>
        </w:rPr>
      </w:pPr>
      <w:r w:rsidRPr="00E84DFD">
        <w:rPr>
          <w:rFonts w:ascii="Times New Roman" w:hAnsi="Times New Roman"/>
          <w:sz w:val="24"/>
          <w:szCs w:val="24"/>
        </w:rPr>
        <w:t xml:space="preserve">możliwość blokady oparcia w wybranej pozycji, </w:t>
      </w:r>
    </w:p>
    <w:p w14:paraId="1DB5773E" w14:textId="77777777" w:rsidR="009A1EED" w:rsidRPr="00E84DFD" w:rsidRDefault="009A1EED" w:rsidP="00912660">
      <w:pPr>
        <w:numPr>
          <w:ilvl w:val="0"/>
          <w:numId w:val="79"/>
        </w:numPr>
        <w:spacing w:after="0" w:line="240" w:lineRule="auto"/>
        <w:ind w:left="993" w:hanging="426"/>
        <w:jc w:val="both"/>
        <w:rPr>
          <w:rFonts w:ascii="Times New Roman" w:hAnsi="Times New Roman"/>
          <w:sz w:val="24"/>
          <w:szCs w:val="24"/>
        </w:rPr>
      </w:pPr>
      <w:r w:rsidRPr="00E84DFD">
        <w:rPr>
          <w:rFonts w:ascii="Times New Roman" w:hAnsi="Times New Roman"/>
          <w:sz w:val="24"/>
          <w:szCs w:val="24"/>
        </w:rPr>
        <w:t xml:space="preserve">regulacja wysokości oparcia, </w:t>
      </w:r>
    </w:p>
    <w:p w14:paraId="55AC3879" w14:textId="77777777" w:rsidR="009A1EED" w:rsidRPr="00E84DFD" w:rsidRDefault="009A1EED" w:rsidP="00912660">
      <w:pPr>
        <w:numPr>
          <w:ilvl w:val="0"/>
          <w:numId w:val="79"/>
        </w:numPr>
        <w:spacing w:after="0" w:line="240" w:lineRule="auto"/>
        <w:ind w:left="993" w:hanging="426"/>
        <w:jc w:val="both"/>
        <w:rPr>
          <w:rFonts w:ascii="Times New Roman" w:hAnsi="Times New Roman"/>
          <w:sz w:val="24"/>
          <w:szCs w:val="24"/>
        </w:rPr>
      </w:pPr>
      <w:r w:rsidRPr="00E84DFD">
        <w:rPr>
          <w:rFonts w:ascii="Times New Roman" w:hAnsi="Times New Roman"/>
          <w:sz w:val="24"/>
          <w:szCs w:val="24"/>
        </w:rPr>
        <w:t xml:space="preserve">regulacja głębokości siedziska, </w:t>
      </w:r>
    </w:p>
    <w:p w14:paraId="4AFF6794" w14:textId="77777777" w:rsidR="009A1EED" w:rsidRPr="00E84DFD" w:rsidRDefault="009A1EED" w:rsidP="00912660">
      <w:pPr>
        <w:numPr>
          <w:ilvl w:val="0"/>
          <w:numId w:val="79"/>
        </w:numPr>
        <w:spacing w:after="0" w:line="240" w:lineRule="auto"/>
        <w:ind w:left="993" w:hanging="426"/>
        <w:jc w:val="both"/>
        <w:rPr>
          <w:rFonts w:ascii="Times New Roman" w:hAnsi="Times New Roman"/>
          <w:sz w:val="24"/>
          <w:szCs w:val="24"/>
        </w:rPr>
      </w:pPr>
      <w:r w:rsidRPr="00E84DFD">
        <w:rPr>
          <w:rFonts w:ascii="Times New Roman" w:hAnsi="Times New Roman"/>
          <w:sz w:val="24"/>
          <w:szCs w:val="24"/>
        </w:rPr>
        <w:t xml:space="preserve">płynna regulacja wysokości krzesła za pomocą podnośnika pneumatycznego, </w:t>
      </w:r>
    </w:p>
    <w:p w14:paraId="433568A4" w14:textId="77777777" w:rsidR="009A1EED" w:rsidRPr="00E84DFD" w:rsidRDefault="009A1EED" w:rsidP="00912660">
      <w:pPr>
        <w:numPr>
          <w:ilvl w:val="0"/>
          <w:numId w:val="79"/>
        </w:numPr>
        <w:spacing w:after="0" w:line="240" w:lineRule="auto"/>
        <w:ind w:left="993" w:hanging="426"/>
        <w:jc w:val="both"/>
        <w:rPr>
          <w:rFonts w:ascii="Times New Roman" w:hAnsi="Times New Roman"/>
          <w:sz w:val="24"/>
          <w:szCs w:val="24"/>
        </w:rPr>
      </w:pPr>
      <w:r w:rsidRPr="00E84DFD">
        <w:rPr>
          <w:rFonts w:ascii="Times New Roman" w:hAnsi="Times New Roman"/>
          <w:sz w:val="24"/>
          <w:szCs w:val="24"/>
        </w:rPr>
        <w:t xml:space="preserve">podłokietniki z poliuretanu, </w:t>
      </w:r>
    </w:p>
    <w:p w14:paraId="72FC272E" w14:textId="77777777" w:rsidR="009A1EED" w:rsidRPr="00E84DFD" w:rsidRDefault="009A1EED" w:rsidP="00912660">
      <w:pPr>
        <w:numPr>
          <w:ilvl w:val="0"/>
          <w:numId w:val="79"/>
        </w:numPr>
        <w:spacing w:after="0" w:line="240" w:lineRule="auto"/>
        <w:ind w:left="993" w:hanging="426"/>
        <w:jc w:val="both"/>
        <w:rPr>
          <w:rFonts w:ascii="Times New Roman" w:hAnsi="Times New Roman"/>
          <w:sz w:val="24"/>
          <w:szCs w:val="24"/>
        </w:rPr>
      </w:pPr>
      <w:r w:rsidRPr="00E84DFD">
        <w:rPr>
          <w:rFonts w:ascii="Times New Roman" w:hAnsi="Times New Roman"/>
          <w:sz w:val="24"/>
          <w:szCs w:val="24"/>
        </w:rPr>
        <w:t xml:space="preserve">siedzisko minimum 440 x 440 mm, </w:t>
      </w:r>
    </w:p>
    <w:p w14:paraId="4E77F41D" w14:textId="77777777" w:rsidR="009A1EED" w:rsidRPr="00E84DFD" w:rsidRDefault="009A1EED" w:rsidP="00912660">
      <w:pPr>
        <w:numPr>
          <w:ilvl w:val="0"/>
          <w:numId w:val="79"/>
        </w:numPr>
        <w:spacing w:after="0" w:line="240" w:lineRule="auto"/>
        <w:ind w:left="993" w:hanging="426"/>
        <w:jc w:val="both"/>
        <w:rPr>
          <w:rFonts w:ascii="Times New Roman" w:hAnsi="Times New Roman"/>
          <w:sz w:val="24"/>
          <w:szCs w:val="24"/>
        </w:rPr>
      </w:pPr>
      <w:r w:rsidRPr="00E84DFD">
        <w:rPr>
          <w:rFonts w:ascii="Times New Roman" w:hAnsi="Times New Roman"/>
          <w:sz w:val="24"/>
          <w:szCs w:val="24"/>
        </w:rPr>
        <w:t xml:space="preserve">siedzisko oraz oparcie zmywalne </w:t>
      </w:r>
    </w:p>
    <w:p w14:paraId="6ADCE5A8" w14:textId="77777777" w:rsidR="009A1EED" w:rsidRPr="00E84DFD" w:rsidRDefault="009A1EED" w:rsidP="00912660">
      <w:pPr>
        <w:numPr>
          <w:ilvl w:val="0"/>
          <w:numId w:val="79"/>
        </w:numPr>
        <w:shd w:val="clear" w:color="auto" w:fill="FFFFFF"/>
        <w:spacing w:after="0" w:line="240" w:lineRule="auto"/>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dodatkowe wypełnienie z oparciem w odcinku lędźwiowym oparcia. Kolory do  ustalenia.</w:t>
      </w:r>
    </w:p>
    <w:p w14:paraId="3763582A" w14:textId="77777777" w:rsidR="009A1EED" w:rsidRPr="00E84DFD" w:rsidRDefault="009A1EED" w:rsidP="00912660">
      <w:pPr>
        <w:numPr>
          <w:ilvl w:val="0"/>
          <w:numId w:val="74"/>
        </w:numPr>
        <w:shd w:val="clear" w:color="auto" w:fill="FFFFFF"/>
        <w:tabs>
          <w:tab w:val="clear" w:pos="360"/>
          <w:tab w:val="num" w:pos="426"/>
        </w:tabs>
        <w:spacing w:after="0" w:line="240" w:lineRule="auto"/>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Fotel laboratoryjny z podłokietnikami (typ E): </w:t>
      </w:r>
    </w:p>
    <w:p w14:paraId="793A2017" w14:textId="52C6CBBA" w:rsidR="009A1EED" w:rsidRPr="00E84DFD" w:rsidRDefault="009A1EED" w:rsidP="00912660">
      <w:pPr>
        <w:numPr>
          <w:ilvl w:val="0"/>
          <w:numId w:val="80"/>
        </w:numPr>
        <w:spacing w:after="0" w:line="240" w:lineRule="auto"/>
        <w:ind w:left="851" w:hanging="284"/>
        <w:rPr>
          <w:rFonts w:ascii="Times New Roman" w:hAnsi="Times New Roman"/>
          <w:sz w:val="24"/>
          <w:szCs w:val="24"/>
        </w:rPr>
      </w:pPr>
      <w:r w:rsidRPr="00E84DFD">
        <w:rPr>
          <w:rFonts w:ascii="Times New Roman" w:hAnsi="Times New Roman"/>
          <w:sz w:val="24"/>
          <w:szCs w:val="24"/>
        </w:rPr>
        <w:t xml:space="preserve">Fotel z oparciem i siedziskiem zmywalnym. Siedzisko okrągłe o średnicy 350 mm. Siedzisko odporne na działanie środków dezynfekcyjnych stosowanych powszechnie w służbie zdrowia, w tym na salach zabiegowych. Kolor – do uzgodnienia z Użytkownikiem. </w:t>
      </w:r>
    </w:p>
    <w:p w14:paraId="45EE1495" w14:textId="77777777" w:rsidR="009A1EED" w:rsidRPr="00E84DFD" w:rsidRDefault="009A1EED" w:rsidP="00912660">
      <w:pPr>
        <w:numPr>
          <w:ilvl w:val="0"/>
          <w:numId w:val="80"/>
        </w:numPr>
        <w:spacing w:after="0" w:line="240" w:lineRule="auto"/>
        <w:ind w:left="851" w:hanging="284"/>
        <w:rPr>
          <w:rFonts w:ascii="Times New Roman" w:hAnsi="Times New Roman"/>
          <w:sz w:val="24"/>
          <w:szCs w:val="24"/>
        </w:rPr>
      </w:pPr>
      <w:r w:rsidRPr="00E84DFD">
        <w:rPr>
          <w:rFonts w:ascii="Times New Roman" w:hAnsi="Times New Roman"/>
          <w:sz w:val="24"/>
          <w:szCs w:val="24"/>
        </w:rPr>
        <w:t>Wysokość siedziska podnoszona pneumatycznie. Oparcie regulowane w dwóch płaszczyznach (góra-dół, przód-tył).</w:t>
      </w:r>
    </w:p>
    <w:p w14:paraId="59986647" w14:textId="77777777" w:rsidR="009A1EED" w:rsidRPr="00E84DFD" w:rsidRDefault="009A1EED" w:rsidP="00912660">
      <w:pPr>
        <w:numPr>
          <w:ilvl w:val="0"/>
          <w:numId w:val="80"/>
        </w:numPr>
        <w:spacing w:after="0" w:line="240" w:lineRule="auto"/>
        <w:ind w:left="851" w:hanging="284"/>
        <w:rPr>
          <w:rFonts w:ascii="Times New Roman" w:hAnsi="Times New Roman"/>
          <w:sz w:val="24"/>
          <w:szCs w:val="24"/>
        </w:rPr>
      </w:pPr>
      <w:r w:rsidRPr="00E84DFD">
        <w:rPr>
          <w:rFonts w:ascii="Times New Roman" w:hAnsi="Times New Roman"/>
          <w:sz w:val="24"/>
          <w:szCs w:val="24"/>
        </w:rPr>
        <w:t xml:space="preserve">Podstawa z obręczą pod nogi  wyposażona w  5 kółek, możliwość blokady kółek.  Kółka  wykonane z materiału, nie brudzącego podłoża. Dopuszczalne obciążenie min 140 kg. </w:t>
      </w:r>
    </w:p>
    <w:p w14:paraId="46989CF1" w14:textId="77777777" w:rsidR="009A1EED" w:rsidRPr="00E84DFD" w:rsidRDefault="009A1EED" w:rsidP="00912660">
      <w:pPr>
        <w:numPr>
          <w:ilvl w:val="0"/>
          <w:numId w:val="80"/>
        </w:numPr>
        <w:spacing w:after="0" w:line="240" w:lineRule="auto"/>
        <w:ind w:left="851" w:hanging="284"/>
        <w:rPr>
          <w:rFonts w:ascii="Times New Roman" w:hAnsi="Times New Roman"/>
          <w:sz w:val="24"/>
          <w:szCs w:val="24"/>
        </w:rPr>
      </w:pPr>
      <w:r w:rsidRPr="00E84DFD">
        <w:rPr>
          <w:rFonts w:ascii="Times New Roman" w:hAnsi="Times New Roman"/>
          <w:sz w:val="24"/>
          <w:szCs w:val="24"/>
        </w:rPr>
        <w:t>Konstrukcja wykonana ze stali kwasoodpornej w gatunku min 1.4301. Wszystkie krawędzie zaokrąglone, bezpieczne. Do oferty dołączyć: atest PZH, deklaracja CE wpis do rejestru wyrobów medycznych.</w:t>
      </w:r>
    </w:p>
    <w:p w14:paraId="2AE40F1F" w14:textId="6D056B4E" w:rsidR="00853917" w:rsidRPr="00E84DFD" w:rsidRDefault="00853917" w:rsidP="00912660">
      <w:pPr>
        <w:numPr>
          <w:ilvl w:val="0"/>
          <w:numId w:val="74"/>
        </w:numPr>
        <w:shd w:val="clear" w:color="auto" w:fill="FFFFFF"/>
        <w:tabs>
          <w:tab w:val="clear" w:pos="360"/>
          <w:tab w:val="num" w:pos="284"/>
        </w:tabs>
        <w:spacing w:after="0" w:line="240" w:lineRule="auto"/>
        <w:ind w:left="426" w:hanging="426"/>
        <w:contextualSpacing/>
        <w:jc w:val="both"/>
        <w:rPr>
          <w:rFonts w:ascii="Times New Roman" w:hAnsi="Times New Roman"/>
          <w:b/>
          <w:sz w:val="24"/>
          <w:szCs w:val="24"/>
          <w:u w:val="single"/>
          <w:lang w:eastAsia="pl-PL"/>
        </w:rPr>
      </w:pPr>
      <w:r w:rsidRPr="00E84DFD">
        <w:rPr>
          <w:rFonts w:ascii="Times New Roman" w:hAnsi="Times New Roman"/>
          <w:b/>
          <w:sz w:val="24"/>
          <w:szCs w:val="24"/>
          <w:u w:val="single"/>
          <w:lang w:eastAsia="pl-PL"/>
        </w:rPr>
        <w:t>Parametry oferowanych foteli należy potwierdzić załączonym do oferty katalogiem w języku polskim ze zdjęciami lub rysunkami technicznymi.</w:t>
      </w:r>
    </w:p>
    <w:p w14:paraId="67C999A6" w14:textId="77777777" w:rsidR="009A1EED" w:rsidRPr="00E84DFD" w:rsidRDefault="009A1EED" w:rsidP="00912660">
      <w:pPr>
        <w:numPr>
          <w:ilvl w:val="0"/>
          <w:numId w:val="74"/>
        </w:numPr>
        <w:shd w:val="clear" w:color="auto" w:fill="FFFFFF"/>
        <w:tabs>
          <w:tab w:val="clear" w:pos="360"/>
          <w:tab w:val="num" w:pos="284"/>
        </w:tabs>
        <w:spacing w:after="0" w:line="240" w:lineRule="auto"/>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Taboret laboratoryjny obrotowy:</w:t>
      </w:r>
    </w:p>
    <w:p w14:paraId="3C1855D0" w14:textId="77777777" w:rsidR="009A1EED" w:rsidRPr="00E84DFD" w:rsidRDefault="009A1EED" w:rsidP="00912660">
      <w:pPr>
        <w:numPr>
          <w:ilvl w:val="0"/>
          <w:numId w:val="81"/>
        </w:numPr>
        <w:spacing w:after="0" w:line="240" w:lineRule="auto"/>
        <w:ind w:left="851" w:hanging="284"/>
        <w:rPr>
          <w:rFonts w:ascii="Times New Roman" w:hAnsi="Times New Roman"/>
          <w:sz w:val="24"/>
          <w:szCs w:val="24"/>
        </w:rPr>
      </w:pPr>
      <w:r w:rsidRPr="00E84DFD">
        <w:rPr>
          <w:rFonts w:ascii="Times New Roman" w:hAnsi="Times New Roman"/>
          <w:sz w:val="24"/>
          <w:szCs w:val="24"/>
        </w:rPr>
        <w:t xml:space="preserve">Taboret z siedziskiem zmywalnym. Siedzisko okrągłe o średnicy 350 mm. Siedzisko odporne na działanie środków dezynfekcyjnych stosowanych powszechnie w służbie zdrowia, w tym na salach zabiegowych. Kolor –do uzgodnienia z Użytkownikiem . </w:t>
      </w:r>
    </w:p>
    <w:p w14:paraId="0CA0E49B" w14:textId="77777777" w:rsidR="009A1EED" w:rsidRPr="00E84DFD" w:rsidRDefault="009A1EED" w:rsidP="00912660">
      <w:pPr>
        <w:numPr>
          <w:ilvl w:val="0"/>
          <w:numId w:val="81"/>
        </w:numPr>
        <w:spacing w:after="0" w:line="240" w:lineRule="auto"/>
        <w:ind w:left="851" w:hanging="284"/>
        <w:rPr>
          <w:rFonts w:ascii="Times New Roman" w:hAnsi="Times New Roman"/>
          <w:sz w:val="24"/>
          <w:szCs w:val="24"/>
        </w:rPr>
      </w:pPr>
      <w:r w:rsidRPr="00E84DFD">
        <w:rPr>
          <w:rFonts w:ascii="Times New Roman" w:hAnsi="Times New Roman"/>
          <w:sz w:val="24"/>
          <w:szCs w:val="24"/>
        </w:rPr>
        <w:t xml:space="preserve">Wysokość siedziska podnoszona pneumatycznie. Podstawa z obręczą pod nogi  wyposażona w  5 kółek, możliwość blokady krzesła/kółek.  Kółka  wykonane z materiału, nie brudzącego podłoża. Dopuszczalne obciążenie min 140 kg. </w:t>
      </w:r>
    </w:p>
    <w:p w14:paraId="136ED232" w14:textId="77777777" w:rsidR="009A1EED" w:rsidRPr="00E84DFD" w:rsidRDefault="009A1EED" w:rsidP="00912660">
      <w:pPr>
        <w:numPr>
          <w:ilvl w:val="0"/>
          <w:numId w:val="81"/>
        </w:numPr>
        <w:spacing w:after="0" w:line="240" w:lineRule="auto"/>
        <w:ind w:left="851" w:hanging="284"/>
        <w:rPr>
          <w:rFonts w:ascii="Times New Roman" w:hAnsi="Times New Roman"/>
          <w:sz w:val="24"/>
          <w:szCs w:val="24"/>
        </w:rPr>
      </w:pPr>
      <w:r w:rsidRPr="00E84DFD">
        <w:rPr>
          <w:rFonts w:ascii="Times New Roman" w:hAnsi="Times New Roman"/>
          <w:sz w:val="24"/>
          <w:szCs w:val="24"/>
        </w:rPr>
        <w:t>Konstrukcja wykonana ze stali kwasoodpornej w gatunku min 1.4301. Wszystkie krawędzie zaokrąglone, bezpieczne. Do oferty dołączyć: atest PZH, deklaracja CE wpis do rejestru wyrobów medycznych.</w:t>
      </w:r>
    </w:p>
    <w:p w14:paraId="1D82915F" w14:textId="77777777" w:rsidR="009A1EED" w:rsidRPr="00E84DFD" w:rsidRDefault="009A1EED" w:rsidP="00912660">
      <w:pPr>
        <w:numPr>
          <w:ilvl w:val="0"/>
          <w:numId w:val="74"/>
        </w:numPr>
        <w:spacing w:after="0" w:line="240" w:lineRule="auto"/>
        <w:ind w:left="426" w:hanging="426"/>
        <w:rPr>
          <w:rFonts w:ascii="Times New Roman" w:hAnsi="Times New Roman"/>
          <w:sz w:val="24"/>
          <w:szCs w:val="24"/>
        </w:rPr>
      </w:pPr>
      <w:r w:rsidRPr="00E84DFD">
        <w:rPr>
          <w:rFonts w:ascii="Times New Roman" w:hAnsi="Times New Roman"/>
          <w:sz w:val="24"/>
          <w:szCs w:val="24"/>
        </w:rPr>
        <w:t>Taboret laboratoryjny:</w:t>
      </w:r>
    </w:p>
    <w:p w14:paraId="350FAEBF" w14:textId="77777777" w:rsidR="009A1EED" w:rsidRPr="00E84DFD" w:rsidRDefault="009A1EED" w:rsidP="00912660">
      <w:pPr>
        <w:numPr>
          <w:ilvl w:val="0"/>
          <w:numId w:val="82"/>
        </w:numPr>
        <w:spacing w:after="0" w:line="240" w:lineRule="auto"/>
        <w:ind w:left="851" w:hanging="284"/>
        <w:rPr>
          <w:rFonts w:ascii="Times New Roman" w:hAnsi="Times New Roman"/>
          <w:sz w:val="24"/>
          <w:szCs w:val="24"/>
        </w:rPr>
      </w:pPr>
      <w:r w:rsidRPr="00E84DFD">
        <w:rPr>
          <w:rFonts w:ascii="Times New Roman" w:hAnsi="Times New Roman"/>
          <w:sz w:val="24"/>
          <w:szCs w:val="24"/>
        </w:rPr>
        <w:t xml:space="preserve">Taboret z siedziskiem zmywalnym. Siedzisko okrągłe o średnicy 350 mm. Siedzisko odporne na działanie środków dezynfekcyjnych stosowanych powszechnie w służbie zdrowia, w tym na salach zabiegowych. Kolor tapicerki –do </w:t>
      </w:r>
      <w:proofErr w:type="spellStart"/>
      <w:r w:rsidRPr="00E84DFD">
        <w:rPr>
          <w:rFonts w:ascii="Times New Roman" w:hAnsi="Times New Roman"/>
          <w:sz w:val="24"/>
          <w:szCs w:val="24"/>
        </w:rPr>
        <w:t>uzgodnionia</w:t>
      </w:r>
      <w:proofErr w:type="spellEnd"/>
      <w:r w:rsidRPr="00E84DFD">
        <w:rPr>
          <w:rFonts w:ascii="Times New Roman" w:hAnsi="Times New Roman"/>
          <w:sz w:val="24"/>
          <w:szCs w:val="24"/>
        </w:rPr>
        <w:t xml:space="preserve"> z Użytkownikiem . </w:t>
      </w:r>
    </w:p>
    <w:p w14:paraId="35AFA8EF" w14:textId="77777777" w:rsidR="009A1EED" w:rsidRPr="00E84DFD" w:rsidRDefault="009A1EED" w:rsidP="00912660">
      <w:pPr>
        <w:numPr>
          <w:ilvl w:val="0"/>
          <w:numId w:val="82"/>
        </w:numPr>
        <w:spacing w:after="0" w:line="240" w:lineRule="auto"/>
        <w:ind w:left="851" w:hanging="284"/>
        <w:rPr>
          <w:rFonts w:ascii="Times New Roman" w:hAnsi="Times New Roman"/>
          <w:sz w:val="24"/>
          <w:szCs w:val="24"/>
        </w:rPr>
      </w:pPr>
      <w:r w:rsidRPr="00E84DFD">
        <w:rPr>
          <w:rFonts w:ascii="Times New Roman" w:hAnsi="Times New Roman"/>
          <w:sz w:val="24"/>
          <w:szCs w:val="24"/>
        </w:rPr>
        <w:t>Podstawa 4 nogi. Konstrukcja wykonana ze stali kwasoodpornej w gatunku min 1.4301. Wszystkie krawędzie zaokrąglone, bezpieczne. Do oferty dołączyć: atest PZH, deklaracja CE wpis do rejestru wyrobów medycznych.</w:t>
      </w:r>
    </w:p>
    <w:p w14:paraId="2EF0A09B" w14:textId="77777777" w:rsidR="009A1EED" w:rsidRPr="00E84DFD" w:rsidRDefault="009A1EED" w:rsidP="00912660">
      <w:pPr>
        <w:numPr>
          <w:ilvl w:val="0"/>
          <w:numId w:val="74"/>
        </w:numPr>
        <w:shd w:val="clear" w:color="auto" w:fill="FFFFFF"/>
        <w:tabs>
          <w:tab w:val="num" w:pos="426"/>
        </w:tabs>
        <w:spacing w:after="0" w:line="240" w:lineRule="auto"/>
        <w:ind w:left="426"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Blaty  robocze stołów laboratoryjnych: </w:t>
      </w:r>
    </w:p>
    <w:p w14:paraId="604E3498" w14:textId="77777777" w:rsidR="009A1EED" w:rsidRPr="00E84DFD" w:rsidRDefault="009A1EED" w:rsidP="00912660">
      <w:pPr>
        <w:numPr>
          <w:ilvl w:val="0"/>
          <w:numId w:val="83"/>
        </w:numPr>
        <w:shd w:val="clear" w:color="auto" w:fill="FFFFFF"/>
        <w:tabs>
          <w:tab w:val="left" w:pos="851"/>
        </w:tabs>
        <w:spacing w:after="0" w:line="240" w:lineRule="auto"/>
        <w:ind w:left="993"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Blaty z konglomeratu kwarcowo – granitowego.</w:t>
      </w:r>
    </w:p>
    <w:p w14:paraId="3344A6B4" w14:textId="77777777" w:rsidR="009A1EED" w:rsidRPr="00E84DFD" w:rsidRDefault="009A1EED" w:rsidP="009A1EED">
      <w:pPr>
        <w:shd w:val="clear" w:color="auto" w:fill="FFFFFF"/>
        <w:tabs>
          <w:tab w:val="left" w:pos="851"/>
        </w:tabs>
        <w:spacing w:after="0" w:line="240" w:lineRule="auto"/>
        <w:ind w:left="851"/>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Blaty robocze wykonane z  konglomeratu  kwarcowo granitowego z dodatkiem  żywic poliestrowych  (5 % żywice  poliestrowe, 95 %  materiał mineralny). Wierzchnia warstwa oraz krawędzie szkliwione (polerowane do połysku).</w:t>
      </w:r>
    </w:p>
    <w:p w14:paraId="6BBC080D" w14:textId="77777777" w:rsidR="009A1EED" w:rsidRPr="00E84DFD" w:rsidRDefault="009A1EED" w:rsidP="009A1EED">
      <w:pPr>
        <w:shd w:val="clear" w:color="auto" w:fill="FFFFFF"/>
        <w:tabs>
          <w:tab w:val="left" w:pos="851"/>
        </w:tabs>
        <w:spacing w:after="0" w:line="240" w:lineRule="auto"/>
        <w:ind w:left="426" w:firstLine="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Właściwości :</w:t>
      </w:r>
    </w:p>
    <w:p w14:paraId="278DD190" w14:textId="77777777" w:rsidR="009A1EED" w:rsidRPr="00E84DFD" w:rsidRDefault="009A1EED" w:rsidP="009A1EED">
      <w:pPr>
        <w:shd w:val="clear" w:color="auto" w:fill="FFFFFF"/>
        <w:tabs>
          <w:tab w:val="left" w:pos="851"/>
        </w:tabs>
        <w:spacing w:after="0" w:line="240" w:lineRule="auto"/>
        <w:ind w:left="426" w:firstLine="70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 odporność termiczna  i na wilgoć,  </w:t>
      </w:r>
    </w:p>
    <w:p w14:paraId="06AD3817" w14:textId="77777777" w:rsidR="009A1EED" w:rsidRPr="00E84DFD" w:rsidRDefault="009A1EED" w:rsidP="009A1EED">
      <w:pPr>
        <w:shd w:val="clear" w:color="auto" w:fill="FFFFFF"/>
        <w:tabs>
          <w:tab w:val="left" w:pos="851"/>
        </w:tabs>
        <w:spacing w:after="0" w:line="240" w:lineRule="auto"/>
        <w:ind w:left="426" w:firstLine="70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odporność  dobra na  kwasy, zasady, rozpuszczalniki,</w:t>
      </w:r>
    </w:p>
    <w:p w14:paraId="3E4D755D" w14:textId="77777777" w:rsidR="009A1EED" w:rsidRPr="00E84DFD" w:rsidRDefault="009A1EED" w:rsidP="009A1EED">
      <w:pPr>
        <w:shd w:val="clear" w:color="auto" w:fill="FFFFFF"/>
        <w:tabs>
          <w:tab w:val="left" w:pos="851"/>
        </w:tabs>
        <w:spacing w:after="0" w:line="240" w:lineRule="auto"/>
        <w:ind w:left="426" w:firstLine="70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 zalety gładkość powierzchni, </w:t>
      </w:r>
    </w:p>
    <w:p w14:paraId="3C9C54AA" w14:textId="77777777" w:rsidR="009A1EED" w:rsidRPr="00E84DFD" w:rsidRDefault="009A1EED" w:rsidP="00912660">
      <w:pPr>
        <w:numPr>
          <w:ilvl w:val="0"/>
          <w:numId w:val="8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wykona wszelkie wycięcia, w blatach (również w blatach z konglomeratu kwarcowo-granitowego), dopasowując się kształtem stołów do ścian pomieszczeń. Wykona również przepusty konwekcyjne w blatach w miejscach gdzie są grzejniki. </w:t>
      </w:r>
    </w:p>
    <w:p w14:paraId="55DEB1D9" w14:textId="77777777" w:rsidR="009A1EED" w:rsidRPr="00E84DFD" w:rsidRDefault="009A1EED" w:rsidP="00912660">
      <w:pPr>
        <w:numPr>
          <w:ilvl w:val="0"/>
          <w:numId w:val="74"/>
        </w:numPr>
        <w:shd w:val="clear" w:color="auto" w:fill="FFFFFF"/>
        <w:tabs>
          <w:tab w:val="num" w:pos="426"/>
        </w:tabs>
        <w:spacing w:after="0" w:line="240" w:lineRule="auto"/>
        <w:ind w:left="426"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Nadstawki instalacyjne</w:t>
      </w:r>
    </w:p>
    <w:p w14:paraId="5B59ABE5" w14:textId="77777777" w:rsidR="009A1EED" w:rsidRPr="00E84DFD" w:rsidRDefault="009A1EED" w:rsidP="00912660">
      <w:pPr>
        <w:numPr>
          <w:ilvl w:val="0"/>
          <w:numId w:val="8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 xml:space="preserve">Nadstawki instalacyjne oraz kasety wykonane ze stali wykonane ze stali o grubości 0,8 mm, ocynkowanej o grubości powłoki galwanicznej 3 µm, o konstrukcji  nienasiąkliwej i niepalnej. Blacha z każdej ze stron jest pokryta farbami epoksydowymi, nakładanymi metodą proszkową  o grubości powłoki lakierniczej w zakresie 70-100 µm, w kolorze wg palety barw </w:t>
      </w:r>
      <w:proofErr w:type="spellStart"/>
      <w:r w:rsidRPr="00E84DFD">
        <w:rPr>
          <w:rFonts w:ascii="Times New Roman" w:eastAsia="Times New Roman" w:hAnsi="Times New Roman"/>
          <w:sz w:val="24"/>
          <w:szCs w:val="24"/>
          <w:lang w:eastAsia="pl-PL"/>
        </w:rPr>
        <w:t>Ral</w:t>
      </w:r>
      <w:proofErr w:type="spellEnd"/>
      <w:r w:rsidRPr="00E84DFD">
        <w:rPr>
          <w:rFonts w:ascii="Times New Roman" w:eastAsia="Times New Roman" w:hAnsi="Times New Roman"/>
          <w:sz w:val="24"/>
          <w:szCs w:val="24"/>
          <w:lang w:eastAsia="pl-PL"/>
        </w:rPr>
        <w:t xml:space="preserve"> (do uzgodnienia z Użytkownikiem) . Następnie  pomalowane elementy wypalane  w temperaturze 200° C . </w:t>
      </w:r>
    </w:p>
    <w:p w14:paraId="1A2456C5" w14:textId="77777777" w:rsidR="009A1EED" w:rsidRPr="00E84DFD" w:rsidRDefault="009A1EED" w:rsidP="00912660">
      <w:pPr>
        <w:numPr>
          <w:ilvl w:val="0"/>
          <w:numId w:val="8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Nadstawki wykonane wyłącznie z blach – nie dopuszcza się stosowania zamkniętych kształtowników (rur i gotowych profili hutniczych), niepokrytych od wewnątrz cynkiem i powłoką lakierniczą oraz kształtowników, blach i profili aluminiowych. </w:t>
      </w:r>
    </w:p>
    <w:p w14:paraId="7F219097" w14:textId="77777777" w:rsidR="009A1EED" w:rsidRPr="00E84DFD" w:rsidRDefault="009A1EED" w:rsidP="00912660">
      <w:pPr>
        <w:numPr>
          <w:ilvl w:val="0"/>
          <w:numId w:val="8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Nadstawki  zbudowane z dwóch kolumn o przekroju 150x150x210 mm  (+/- 5 mm) </w:t>
      </w:r>
      <w:r w:rsidRPr="00E84DFD">
        <w:rPr>
          <w:rFonts w:ascii="Times New Roman" w:eastAsia="Times New Roman" w:hAnsi="Times New Roman"/>
          <w:sz w:val="24"/>
          <w:szCs w:val="24"/>
          <w:lang w:eastAsia="pl-PL"/>
        </w:rPr>
        <w:br/>
        <w:t xml:space="preserve">–  kształt zbliżony do trójkąta. Kolumny postawione bezpośrednio na blacie stołów przyściennych lub wyspowych </w:t>
      </w:r>
    </w:p>
    <w:p w14:paraId="45B4E691" w14:textId="77777777" w:rsidR="009A1EED" w:rsidRPr="00E84DFD" w:rsidRDefault="009A1EED" w:rsidP="00912660">
      <w:pPr>
        <w:numPr>
          <w:ilvl w:val="0"/>
          <w:numId w:val="8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Wysokość kolumny wynosi  minimum 720  mm – kolumny instalacyjne przystawki wyposażone w media instalowane w kasetach o wymiarze  300x150 mm (+/- 3 mm) montowanych w sposób zatrzaskowy z możliwością montażu i demontażu pojedynczej kasety bez konieczności  demontażu pozostałych kolumn  instalacyjnych przystawki  (nie dopuszcza się paneli wsuwanych).</w:t>
      </w:r>
    </w:p>
    <w:p w14:paraId="47FE304D" w14:textId="77777777" w:rsidR="009A1EED" w:rsidRPr="00E84DFD" w:rsidRDefault="009A1EED" w:rsidP="00912660">
      <w:pPr>
        <w:numPr>
          <w:ilvl w:val="0"/>
          <w:numId w:val="8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Kolumny instalacyjne przystawek – kasety wyposażone w gniazda elektryczne </w:t>
      </w:r>
      <w:r w:rsidRPr="00E84DFD">
        <w:rPr>
          <w:rFonts w:ascii="Times New Roman" w:eastAsia="Times New Roman" w:hAnsi="Times New Roman"/>
          <w:sz w:val="24"/>
          <w:szCs w:val="24"/>
          <w:lang w:eastAsia="pl-PL"/>
        </w:rPr>
        <w:br/>
        <w:t>o klasie szczelności IP 44 po 2 gniazda w poziomie (dla każdej z kolumn).  Pomiędzy kolumnami  instalacyjnymi przystawki zamontowane  półki  wyposażone w wymienne  wkładki z tworzywa  HPL – w kolorze dopasowanym do mebli (w wyznaczonych miejscach półki laminowane).</w:t>
      </w:r>
    </w:p>
    <w:p w14:paraId="7D8FDBD3" w14:textId="77777777" w:rsidR="009A1EED" w:rsidRPr="00E84DFD" w:rsidRDefault="009A1EED" w:rsidP="00912660">
      <w:pPr>
        <w:numPr>
          <w:ilvl w:val="0"/>
          <w:numId w:val="8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Półki montowane na dwóch poziomach – pierwszy na wysokości 420 mm, drugi </w:t>
      </w:r>
      <w:r w:rsidRPr="00E84DFD">
        <w:rPr>
          <w:rFonts w:ascii="Times New Roman" w:eastAsia="Times New Roman" w:hAnsi="Times New Roman"/>
          <w:sz w:val="24"/>
          <w:szCs w:val="24"/>
          <w:lang w:eastAsia="pl-PL"/>
        </w:rPr>
        <w:br/>
        <w:t xml:space="preserve">na wysokości 720 mm od powierzchni blatu. Możliwość regulacji wysokości półek - bez  demontażu zainstalowanej kolumny.  W przypadku nadstawek wyposażonych w szafki </w:t>
      </w:r>
      <w:proofErr w:type="spellStart"/>
      <w:r w:rsidRPr="00E84DFD">
        <w:rPr>
          <w:rFonts w:ascii="Times New Roman" w:eastAsia="Times New Roman" w:hAnsi="Times New Roman"/>
          <w:sz w:val="24"/>
          <w:szCs w:val="24"/>
          <w:lang w:eastAsia="pl-PL"/>
        </w:rPr>
        <w:t>nadstawkowe</w:t>
      </w:r>
      <w:proofErr w:type="spellEnd"/>
      <w:r w:rsidRPr="00E84DFD">
        <w:rPr>
          <w:rFonts w:ascii="Times New Roman" w:eastAsia="Times New Roman" w:hAnsi="Times New Roman"/>
          <w:sz w:val="24"/>
          <w:szCs w:val="24"/>
          <w:lang w:eastAsia="pl-PL"/>
        </w:rPr>
        <w:t xml:space="preserve"> wysokość kolumny musi mieścić się w przedziale  500 – 600 mm.</w:t>
      </w:r>
    </w:p>
    <w:p w14:paraId="12F13666" w14:textId="77777777" w:rsidR="009A1EED" w:rsidRPr="00E84DFD" w:rsidRDefault="009A1EED" w:rsidP="00912660">
      <w:pPr>
        <w:numPr>
          <w:ilvl w:val="0"/>
          <w:numId w:val="8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Kolumny przystawek muszą posiadać możliwość zamiany kaset z mediami, a także  możliwość zamiany miejsc kasatami. Rozwiązanie konstrukcyjne nadstawek  pozwalają w przyszłości  dodawania w terminie późniejszym  większej ilości  mediów – bez inwazji  demontażu zainstalowanej kolumny np. gazów, instalacji elektrycznej (gniazd) lub  innych zaworów będących wyposażeniem stołów laboratoryjnych.</w:t>
      </w:r>
    </w:p>
    <w:p w14:paraId="4AC0AD90" w14:textId="77777777" w:rsidR="009A1EED" w:rsidRPr="00E84DFD" w:rsidRDefault="009A1EED" w:rsidP="00912660">
      <w:pPr>
        <w:numPr>
          <w:ilvl w:val="0"/>
          <w:numId w:val="84"/>
        </w:numPr>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Wymagany jest dokument potwierdzający badanie odporności korozyjnej blach ocynkowanych, z których wykonanie są nadstawki, zgodnie z normą PN – EN ISO 9227:2007, gdzie wskaźnik wyglądu wszystkich badanych próbek, zgodnie z nomą PN – EN ISO 10289:2002 jest nie gorszy niż 10. Dokument ten musi dotyczyć obydwu w/w norm i być wystawiony przez laboratorium akredytowane.</w:t>
      </w:r>
    </w:p>
    <w:p w14:paraId="5CCF443A" w14:textId="77777777" w:rsidR="009A1EED" w:rsidRPr="00E84DFD" w:rsidRDefault="009A1EED" w:rsidP="00912660">
      <w:pPr>
        <w:numPr>
          <w:ilvl w:val="0"/>
          <w:numId w:val="74"/>
        </w:numPr>
        <w:shd w:val="clear" w:color="auto" w:fill="FFFFFF"/>
        <w:spacing w:after="0" w:line="240" w:lineRule="auto"/>
        <w:ind w:left="426"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Dygestoria  1200-1240  x 840-900 x 2300-2400 mm (s x g x w).</w:t>
      </w:r>
    </w:p>
    <w:p w14:paraId="167959E3"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Komora  manipulacyjna  dygestorium wykonana z blachy kwasoodpornej malowanej proszkowo, w kolorze wg palety barw </w:t>
      </w:r>
      <w:proofErr w:type="spellStart"/>
      <w:r w:rsidRPr="00E84DFD">
        <w:rPr>
          <w:rFonts w:ascii="Times New Roman" w:eastAsia="Times New Roman" w:hAnsi="Times New Roman"/>
          <w:sz w:val="24"/>
          <w:szCs w:val="24"/>
          <w:lang w:eastAsia="pl-PL"/>
        </w:rPr>
        <w:t>Ral</w:t>
      </w:r>
      <w:proofErr w:type="spellEnd"/>
      <w:r w:rsidRPr="00E84DFD">
        <w:rPr>
          <w:rFonts w:ascii="Times New Roman" w:eastAsia="Times New Roman" w:hAnsi="Times New Roman"/>
          <w:sz w:val="24"/>
          <w:szCs w:val="24"/>
          <w:lang w:eastAsia="pl-PL"/>
        </w:rPr>
        <w:t xml:space="preserve"> (do uzgodnienia z Użytkownikiem), wewnątrz wyłożona  ceramiką wielkogabarytową.</w:t>
      </w:r>
    </w:p>
    <w:p w14:paraId="487A13C2"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Blat wykonany z ceramiki wielkogabarytowej z podniesionym obrzeżem na całym obwodzie.</w:t>
      </w:r>
    </w:p>
    <w:p w14:paraId="0E54DF75"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System wentylacji komory roboczej poprzez oparty o podwójną ścianę tylną. Dwie  szczeliny wentylacyjne umieszczone bezpośrednio nad blatem, w środkowej części tylnej ściany oraz w górnej części komory przystosowane do sprawnego odciągania zarówno oparów ciężkich jak i lekkich.</w:t>
      </w:r>
    </w:p>
    <w:p w14:paraId="690D4725"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Wylewki wody umieszczone w ścianie tylnej komory roboczej.</w:t>
      </w:r>
    </w:p>
    <w:p w14:paraId="3D6F46C2"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proofErr w:type="spellStart"/>
      <w:r w:rsidRPr="00E84DFD">
        <w:rPr>
          <w:rFonts w:ascii="Times New Roman" w:eastAsia="Times New Roman" w:hAnsi="Times New Roman"/>
          <w:sz w:val="24"/>
          <w:szCs w:val="24"/>
          <w:lang w:eastAsia="pl-PL"/>
        </w:rPr>
        <w:t>Zlewiki</w:t>
      </w:r>
      <w:proofErr w:type="spellEnd"/>
      <w:r w:rsidRPr="00E84DFD">
        <w:rPr>
          <w:rFonts w:ascii="Times New Roman" w:eastAsia="Times New Roman" w:hAnsi="Times New Roman"/>
          <w:sz w:val="24"/>
          <w:szCs w:val="24"/>
          <w:lang w:eastAsia="pl-PL"/>
        </w:rPr>
        <w:t xml:space="preserve"> o gabarytach około 150 x 300 mm (+/- 20 %) umieszczony w tylnej części komory roboczej, równolegle do ściany tylnej.</w:t>
      </w:r>
    </w:p>
    <w:p w14:paraId="70FA6507"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Zawory armaturowe (woda, gaz itp.), gniazda elektryczne, umieszczone w panelu pod blatem </w:t>
      </w:r>
      <w:proofErr w:type="spellStart"/>
      <w:r w:rsidRPr="00E84DFD">
        <w:rPr>
          <w:rFonts w:ascii="Times New Roman" w:eastAsia="Times New Roman" w:hAnsi="Times New Roman"/>
          <w:sz w:val="24"/>
          <w:szCs w:val="24"/>
          <w:lang w:eastAsia="pl-PL"/>
        </w:rPr>
        <w:t>dygestoryjnym</w:t>
      </w:r>
      <w:proofErr w:type="spellEnd"/>
      <w:r w:rsidRPr="00E84DFD">
        <w:rPr>
          <w:rFonts w:ascii="Times New Roman" w:eastAsia="Times New Roman" w:hAnsi="Times New Roman"/>
          <w:sz w:val="24"/>
          <w:szCs w:val="24"/>
          <w:lang w:eastAsia="pl-PL"/>
        </w:rPr>
        <w:t xml:space="preserve">. </w:t>
      </w:r>
    </w:p>
    <w:p w14:paraId="5102B49A"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Okno frontowe mocowane za pomocą systemu podwójnej przeciwwagi i podwójnego układu olinowania. Blokada okna na wysokości 50 cm zgodnie z normą PN-EN 14175</w:t>
      </w:r>
    </w:p>
    <w:p w14:paraId="6FD769E9" w14:textId="77777777" w:rsidR="009A1EED" w:rsidRPr="00E84DFD" w:rsidRDefault="009A1EED" w:rsidP="00912660">
      <w:pPr>
        <w:numPr>
          <w:ilvl w:val="0"/>
          <w:numId w:val="85"/>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Komora robocza dygestorium wykładana ceramiką litą, o minimalnej ilości fug. Nie dopuszczamy  wykładania komory roboczej małymi płytkami.</w:t>
      </w:r>
    </w:p>
    <w:p w14:paraId="6B68B60F" w14:textId="77777777" w:rsidR="00912660" w:rsidRPr="00E84DFD" w:rsidRDefault="009A1EED" w:rsidP="00912660">
      <w:pPr>
        <w:numPr>
          <w:ilvl w:val="0"/>
          <w:numId w:val="85"/>
        </w:numPr>
        <w:shd w:val="clear" w:color="auto" w:fill="FFFFFF"/>
        <w:tabs>
          <w:tab w:val="left" w:pos="567"/>
        </w:tabs>
        <w:spacing w:after="0" w:line="240" w:lineRule="auto"/>
        <w:ind w:left="567" w:hanging="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Pod blatem roboczym umieszczona szafka </w:t>
      </w:r>
      <w:proofErr w:type="spellStart"/>
      <w:r w:rsidRPr="00E84DFD">
        <w:rPr>
          <w:rFonts w:ascii="Times New Roman" w:eastAsia="Times New Roman" w:hAnsi="Times New Roman"/>
          <w:sz w:val="24"/>
          <w:szCs w:val="24"/>
          <w:lang w:eastAsia="pl-PL"/>
        </w:rPr>
        <w:t>dygestoryjna</w:t>
      </w:r>
      <w:proofErr w:type="spellEnd"/>
      <w:r w:rsidRPr="00E84DFD">
        <w:rPr>
          <w:rFonts w:ascii="Times New Roman" w:eastAsia="Times New Roman" w:hAnsi="Times New Roman"/>
          <w:sz w:val="24"/>
          <w:szCs w:val="24"/>
          <w:lang w:eastAsia="pl-PL"/>
        </w:rPr>
        <w:t xml:space="preserve"> wentylowana, z zawiasami </w:t>
      </w:r>
      <w:r w:rsidRPr="00E84DFD">
        <w:rPr>
          <w:rFonts w:ascii="Times New Roman" w:eastAsia="Times New Roman" w:hAnsi="Times New Roman"/>
          <w:sz w:val="24"/>
          <w:szCs w:val="24"/>
          <w:lang w:eastAsia="pl-PL"/>
        </w:rPr>
        <w:br/>
        <w:t xml:space="preserve">o rozstawie 270 stopni, szafka wyłożona materiałem chemoodpornym. Szafka przystosowana do instalacji </w:t>
      </w:r>
      <w:r w:rsidRPr="00E84DFD">
        <w:rPr>
          <w:rFonts w:ascii="Times New Roman" w:eastAsia="Times New Roman" w:hAnsi="Times New Roman"/>
          <w:b/>
          <w:sz w:val="24"/>
          <w:szCs w:val="24"/>
          <w:lang w:eastAsia="pl-PL"/>
        </w:rPr>
        <w:t>zbiornika wymiennego</w:t>
      </w:r>
      <w:r w:rsidRPr="00E84DFD">
        <w:rPr>
          <w:rFonts w:ascii="Times New Roman" w:eastAsia="Times New Roman" w:hAnsi="Times New Roman"/>
          <w:sz w:val="24"/>
          <w:szCs w:val="24"/>
          <w:lang w:eastAsia="pl-PL"/>
        </w:rPr>
        <w:t xml:space="preserve"> na zlewki chemiczne.</w:t>
      </w:r>
    </w:p>
    <w:p w14:paraId="43CD597C" w14:textId="2B1D3C4F" w:rsidR="009A1EED" w:rsidRPr="00E84DFD" w:rsidRDefault="009A1EED" w:rsidP="00912660">
      <w:pPr>
        <w:numPr>
          <w:ilvl w:val="0"/>
          <w:numId w:val="85"/>
        </w:numPr>
        <w:shd w:val="clear" w:color="auto" w:fill="FFFFFF"/>
        <w:spacing w:after="0" w:line="240" w:lineRule="auto"/>
        <w:ind w:left="567"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Czujnik przepływu, pozwala na kontrolę pracy urządzenia z jednoczesnym  wskazaniem bieżących parametrów pracy urządzenia tj. przepływ powietrza w m3/h, prędkość powietrza w m/s, temperaturę odsysanego powietrza. Sterownik posiada dotykowy kolorowy wyświetlacz oraz możliwość sygnalizacji napełnienia zbiornika ze zlewkami. Wszystkie funkcje zintegrowane w ramach jednego urządzenia.</w:t>
      </w:r>
    </w:p>
    <w:p w14:paraId="37EEBDD1" w14:textId="59A1896A" w:rsidR="009A1EED" w:rsidRPr="00E84DFD" w:rsidRDefault="00912660" w:rsidP="00912660">
      <w:pPr>
        <w:numPr>
          <w:ilvl w:val="0"/>
          <w:numId w:val="85"/>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sidRPr="00E84DFD">
        <w:rPr>
          <w:rFonts w:ascii="Times New Roman" w:hAnsi="Times New Roman"/>
          <w:sz w:val="24"/>
          <w:szCs w:val="24"/>
        </w:rPr>
        <w:t>W</w:t>
      </w:r>
      <w:r w:rsidR="009A1EED" w:rsidRPr="00E84DFD">
        <w:rPr>
          <w:rFonts w:ascii="Times New Roman" w:hAnsi="Times New Roman"/>
          <w:sz w:val="24"/>
          <w:szCs w:val="24"/>
        </w:rPr>
        <w:t>yłącznik umożliwiający całkowite odłączenie urządzenia od prądu.</w:t>
      </w:r>
    </w:p>
    <w:p w14:paraId="5CF4D79C" w14:textId="77777777" w:rsidR="009A1EED" w:rsidRPr="00E84DFD" w:rsidRDefault="009A1EED" w:rsidP="00912660">
      <w:pPr>
        <w:numPr>
          <w:ilvl w:val="0"/>
          <w:numId w:val="85"/>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Głębokość dygestorium – nie większa niż 900 mm.</w:t>
      </w:r>
    </w:p>
    <w:p w14:paraId="38006FF6" w14:textId="77777777" w:rsidR="009A1EED" w:rsidRPr="00E84DFD" w:rsidRDefault="009A1EED" w:rsidP="00912660">
      <w:pPr>
        <w:numPr>
          <w:ilvl w:val="0"/>
          <w:numId w:val="85"/>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Wysokość dygestorium nie większa niż – 2400 mm.</w:t>
      </w:r>
    </w:p>
    <w:p w14:paraId="03D4069D" w14:textId="77777777" w:rsidR="009A1EED" w:rsidRPr="00E84DFD" w:rsidRDefault="009A1EED" w:rsidP="00912660">
      <w:pPr>
        <w:numPr>
          <w:ilvl w:val="0"/>
          <w:numId w:val="85"/>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Szerokość dygestorium zgodna ze specyfikacją asortymentową.</w:t>
      </w:r>
    </w:p>
    <w:p w14:paraId="780E6B21" w14:textId="77777777" w:rsidR="009A1EED" w:rsidRPr="00E84DFD" w:rsidRDefault="009A1EED" w:rsidP="00912660">
      <w:pPr>
        <w:numPr>
          <w:ilvl w:val="0"/>
          <w:numId w:val="85"/>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Wyposażenie: 2 x zawór i wylewka wody, 2 x  gniazda elektryczne 230 V, </w:t>
      </w:r>
      <w:r w:rsidRPr="00E84DFD">
        <w:rPr>
          <w:rFonts w:ascii="Times New Roman" w:eastAsia="Times New Roman" w:hAnsi="Times New Roman"/>
          <w:sz w:val="24"/>
          <w:szCs w:val="24"/>
          <w:lang w:eastAsia="pl-PL"/>
        </w:rPr>
        <w:br/>
        <w:t>1 x czujnik przepływu powietrza, 2 x zbiornik na zlewki (oddzielnie na kwasy i zasady), max. pojemość zbiornika na zlewki – 25L. System  sygnalizacji akustycznej i wizualnej wskazujący  napełnienie poszczególnego zbiornika (funkcja zintegrowana z czujnikiem przepływu).</w:t>
      </w:r>
    </w:p>
    <w:p w14:paraId="5C30D6BC" w14:textId="77777777" w:rsidR="009A1EED" w:rsidRPr="00E84DFD" w:rsidRDefault="009A1EED" w:rsidP="00912660">
      <w:pPr>
        <w:numPr>
          <w:ilvl w:val="0"/>
          <w:numId w:val="85"/>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wykona po instalacji dygestorium badanie przepływu na stanowisku pracy zgodnie wymogami nomy  PN EN 141750-4 (</w:t>
      </w:r>
      <w:r w:rsidRPr="00E84DFD">
        <w:rPr>
          <w:rFonts w:ascii="Times New Roman" w:hAnsi="Times New Roman"/>
          <w:sz w:val="24"/>
          <w:szCs w:val="24"/>
          <w:shd w:val="clear" w:color="auto" w:fill="FFFFFF"/>
        </w:rPr>
        <w:t>Wyciągi laboratoryjne -- Część 4: Metody badań na stanowisku pracy</w:t>
      </w:r>
      <w:r w:rsidRPr="00E84DFD">
        <w:rPr>
          <w:rFonts w:ascii="Times New Roman" w:eastAsia="Times New Roman" w:hAnsi="Times New Roman"/>
          <w:sz w:val="24"/>
          <w:szCs w:val="24"/>
          <w:lang w:eastAsia="pl-PL"/>
        </w:rPr>
        <w:t xml:space="preserve">).  </w:t>
      </w:r>
    </w:p>
    <w:p w14:paraId="58AACCFA" w14:textId="77777777" w:rsidR="009A1EED" w:rsidRPr="00E84DFD" w:rsidRDefault="009A1EED" w:rsidP="00912660">
      <w:pPr>
        <w:numPr>
          <w:ilvl w:val="0"/>
          <w:numId w:val="74"/>
        </w:numPr>
        <w:shd w:val="clear" w:color="auto" w:fill="FFFFFF"/>
        <w:tabs>
          <w:tab w:val="clear" w:pos="360"/>
        </w:tabs>
        <w:spacing w:after="0" w:line="240" w:lineRule="auto"/>
        <w:ind w:left="284"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Armatura laboratoryjna.</w:t>
      </w:r>
    </w:p>
    <w:p w14:paraId="2B867521" w14:textId="77777777" w:rsidR="009A1EED" w:rsidRPr="00E84DFD" w:rsidRDefault="009A1EED" w:rsidP="00912660">
      <w:pPr>
        <w:shd w:val="clear" w:color="auto" w:fill="FFFFFF"/>
        <w:tabs>
          <w:tab w:val="num" w:pos="284"/>
        </w:tabs>
        <w:spacing w:after="0" w:line="240" w:lineRule="auto"/>
        <w:ind w:left="284"/>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Zawory wodne renomowanych firm laboratoryjnych. Należy zastosować armaturę laboratoryjną pokrytą powłoką ochronną, natomiast pokrętła muszą być w kolorze </w:t>
      </w:r>
      <w:r w:rsidRPr="00E84DFD">
        <w:rPr>
          <w:rFonts w:ascii="Times New Roman" w:eastAsia="Times New Roman" w:hAnsi="Times New Roman"/>
          <w:sz w:val="24"/>
          <w:szCs w:val="24"/>
          <w:lang w:eastAsia="pl-PL"/>
        </w:rPr>
        <w:br/>
        <w:t>i oznaczeniach obowiązujących zgodnie z normami w tym zakresie – wymagany jest atest higieniczny.</w:t>
      </w:r>
    </w:p>
    <w:p w14:paraId="60483273" w14:textId="78A99764" w:rsidR="009A1EED" w:rsidRPr="00E84DFD" w:rsidRDefault="009A1EED" w:rsidP="00912660">
      <w:pPr>
        <w:numPr>
          <w:ilvl w:val="0"/>
          <w:numId w:val="74"/>
        </w:numPr>
        <w:shd w:val="clear" w:color="auto" w:fill="FFFFFF"/>
        <w:tabs>
          <w:tab w:val="num" w:pos="284"/>
        </w:tabs>
        <w:spacing w:after="0" w:line="240" w:lineRule="auto"/>
        <w:ind w:left="284"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Dopuszcza się niewielką tolerancję</w:t>
      </w:r>
      <w:r w:rsidR="0024588F" w:rsidRPr="00E84DFD">
        <w:rPr>
          <w:rFonts w:ascii="Times New Roman" w:eastAsia="Times New Roman" w:hAnsi="Times New Roman"/>
          <w:sz w:val="24"/>
          <w:szCs w:val="24"/>
          <w:lang w:eastAsia="pl-PL"/>
        </w:rPr>
        <w:t xml:space="preserve"> wymiarową  +/- 5</w:t>
      </w:r>
      <w:r w:rsidRPr="00E84DFD">
        <w:rPr>
          <w:rFonts w:ascii="Times New Roman" w:eastAsia="Times New Roman" w:hAnsi="Times New Roman"/>
          <w:sz w:val="24"/>
          <w:szCs w:val="24"/>
          <w:lang w:eastAsia="pl-PL"/>
        </w:rPr>
        <w:t>%  od podanych wymiarów w Załączniku nr IIIA do SIWZ, pod warunkiem zachowania  kompatybilności dostarczonego wyposażenia względem siebie. Każda  ewentualna zmiana winna być  szczegółowo opisana, uzgodniona z Działem Zakupów PUM i z użytkownikiem, oraz  potwierdzona  protokołem uzgodnień.</w:t>
      </w:r>
    </w:p>
    <w:p w14:paraId="4CC46036" w14:textId="77777777" w:rsidR="009A1EED" w:rsidRPr="00E84DFD" w:rsidRDefault="009A1EED" w:rsidP="00912660">
      <w:pPr>
        <w:numPr>
          <w:ilvl w:val="0"/>
          <w:numId w:val="74"/>
        </w:numPr>
        <w:shd w:val="clear" w:color="auto" w:fill="FFFFFF"/>
        <w:tabs>
          <w:tab w:val="num" w:pos="284"/>
        </w:tabs>
        <w:spacing w:after="0" w:line="240" w:lineRule="auto"/>
        <w:ind w:left="284"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Na przedmiot zamówienia wykonawca winien </w:t>
      </w:r>
      <w:r w:rsidRPr="00E84DFD">
        <w:rPr>
          <w:rFonts w:ascii="Times New Roman" w:eastAsia="Times New Roman" w:hAnsi="Times New Roman"/>
          <w:b/>
          <w:sz w:val="24"/>
          <w:szCs w:val="24"/>
          <w:lang w:eastAsia="pl-PL"/>
        </w:rPr>
        <w:t xml:space="preserve">jest zaoferować okres gwarancji </w:t>
      </w:r>
      <w:r w:rsidRPr="00E84DFD">
        <w:rPr>
          <w:rFonts w:ascii="Times New Roman" w:eastAsia="Times New Roman" w:hAnsi="Times New Roman"/>
          <w:b/>
          <w:sz w:val="24"/>
          <w:szCs w:val="24"/>
          <w:lang w:eastAsia="pl-PL"/>
        </w:rPr>
        <w:br/>
        <w:t>i rękojmi nie krótszy niż 24 miesiące i nie dłuższy niż 60 miesięcy</w:t>
      </w:r>
      <w:r w:rsidRPr="00E84DFD">
        <w:rPr>
          <w:rFonts w:ascii="Times New Roman" w:eastAsia="Times New Roman" w:hAnsi="Times New Roman"/>
          <w:sz w:val="24"/>
          <w:szCs w:val="24"/>
          <w:lang w:eastAsia="pl-PL"/>
        </w:rPr>
        <w:t>, licząc od daty podpisania przez Zamawiającego protokołu odbioru technicznego. Wykonawca w ramach gwarancji zapewni całkowicie bezpłatne naprawy w miejscu montażu wyposażenia.</w:t>
      </w:r>
    </w:p>
    <w:p w14:paraId="24ABC9D1" w14:textId="54F19D30" w:rsidR="009A1EED" w:rsidRPr="00E84DFD" w:rsidRDefault="009A1EED" w:rsidP="00912660">
      <w:pPr>
        <w:numPr>
          <w:ilvl w:val="0"/>
          <w:numId w:val="74"/>
        </w:numPr>
        <w:tabs>
          <w:tab w:val="num" w:pos="284"/>
        </w:tabs>
        <w:spacing w:after="0" w:line="240" w:lineRule="auto"/>
        <w:ind w:left="284"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Ilekroć w niniejszej SIWZ w opisie przedmiotu zamówienia jest mowa o materiałach, wyrobach lub rozwiązaniach z podaniem norm, atestów,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 Zamieszczone zdjęcia i rysunki mają charakter jedynie poglądowy. Dopuszczalne są produkty równoważne spełniające co najmniej opisane wymagania. </w:t>
      </w:r>
    </w:p>
    <w:p w14:paraId="6D6A145D" w14:textId="77777777" w:rsidR="009A1EED" w:rsidRPr="00E84DFD" w:rsidRDefault="009A1EED" w:rsidP="00912660">
      <w:pPr>
        <w:numPr>
          <w:ilvl w:val="0"/>
          <w:numId w:val="74"/>
        </w:numPr>
        <w:shd w:val="clear" w:color="auto" w:fill="FFFFFF"/>
        <w:tabs>
          <w:tab w:val="clear" w:pos="360"/>
        </w:tabs>
        <w:spacing w:after="0" w:line="240" w:lineRule="auto"/>
        <w:ind w:left="284"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na podstawie art. 29 ust. 3 </w:t>
      </w:r>
      <w:proofErr w:type="spellStart"/>
      <w:r w:rsidRPr="00E84DFD">
        <w:rPr>
          <w:rFonts w:ascii="Times New Roman" w:eastAsia="Times New Roman" w:hAnsi="Times New Roman"/>
          <w:sz w:val="24"/>
          <w:szCs w:val="24"/>
          <w:lang w:eastAsia="pl-PL"/>
        </w:rPr>
        <w:t>Pzp</w:t>
      </w:r>
      <w:proofErr w:type="spellEnd"/>
      <w:r w:rsidRPr="00E84DFD">
        <w:rPr>
          <w:rFonts w:ascii="Times New Roman" w:eastAsia="Times New Roman" w:hAnsi="Times New Roman"/>
          <w:sz w:val="24"/>
          <w:szCs w:val="24"/>
          <w:lang w:eastAsia="pl-PL"/>
        </w:rPr>
        <w:t xml:space="preserve"> dopuszcza możliwość przedstawienia </w:t>
      </w:r>
      <w:r w:rsidRPr="00E84DFD">
        <w:rPr>
          <w:rFonts w:ascii="Times New Roman" w:eastAsia="Times New Roman" w:hAnsi="Times New Roman"/>
          <w:sz w:val="24"/>
          <w:szCs w:val="24"/>
          <w:lang w:eastAsia="pl-PL"/>
        </w:rPr>
        <w:br/>
        <w:t xml:space="preserve">w ofercie asortymentu równoważnego (innego niż podany z nazwy przez Zamawiającego w opisie przedmiotu zamówienia) pod warunkiem, iż oferowany asortyment będzie </w:t>
      </w:r>
      <w:r w:rsidRPr="00E84DFD">
        <w:rPr>
          <w:rFonts w:ascii="Times New Roman" w:eastAsia="Times New Roman" w:hAnsi="Times New Roman"/>
          <w:sz w:val="24"/>
          <w:szCs w:val="24"/>
          <w:lang w:eastAsia="pl-PL"/>
        </w:rPr>
        <w:br/>
        <w:t>o takich samych lub lepszych parametrach technicznych, jakościowych, funkcjonalnych oraz użytkowych.</w:t>
      </w:r>
      <w:r w:rsidRPr="00E84DFD">
        <w:rPr>
          <w:rFonts w:ascii="Times New Roman" w:hAnsi="Times New Roman"/>
        </w:rPr>
        <w:t xml:space="preserve"> </w:t>
      </w:r>
    </w:p>
    <w:p w14:paraId="199C31E4" w14:textId="77777777" w:rsidR="009A1EED" w:rsidRPr="00E84DFD" w:rsidRDefault="009A1EED" w:rsidP="00912660">
      <w:pPr>
        <w:numPr>
          <w:ilvl w:val="0"/>
          <w:numId w:val="74"/>
        </w:numPr>
        <w:shd w:val="clear" w:color="auto" w:fill="FFFFFF"/>
        <w:tabs>
          <w:tab w:val="clear" w:pos="360"/>
        </w:tabs>
        <w:spacing w:after="0" w:line="240" w:lineRule="auto"/>
        <w:ind w:left="284"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podkreśla, iż zgodnie z art. 30 ust. 5 </w:t>
      </w:r>
      <w:proofErr w:type="spellStart"/>
      <w:r w:rsidRPr="00E84DFD">
        <w:rPr>
          <w:rFonts w:ascii="Times New Roman" w:eastAsia="Times New Roman" w:hAnsi="Times New Roman"/>
          <w:sz w:val="24"/>
          <w:szCs w:val="24"/>
          <w:lang w:eastAsia="pl-PL"/>
        </w:rPr>
        <w:t>Pzp</w:t>
      </w:r>
      <w:proofErr w:type="spellEnd"/>
      <w:r w:rsidRPr="00E84DFD">
        <w:rPr>
          <w:rFonts w:ascii="Times New Roman" w:eastAsia="Times New Roman" w:hAnsi="Times New Roman"/>
          <w:sz w:val="24"/>
          <w:szCs w:val="24"/>
          <w:lang w:eastAsia="pl-PL"/>
        </w:rPr>
        <w:t xml:space="preserve"> ciężar udowodnienia, że oferowany przedmiot zamówienia jest równoważny w stosunku do wymagań określonych przez Zamawiającego w SIWZ spoczywa na Wykonawcy.</w:t>
      </w:r>
    </w:p>
    <w:p w14:paraId="1832C648" w14:textId="77777777" w:rsidR="009A1EED" w:rsidRPr="00E84DFD" w:rsidRDefault="009A1EED" w:rsidP="00912660">
      <w:pPr>
        <w:numPr>
          <w:ilvl w:val="0"/>
          <w:numId w:val="74"/>
        </w:numPr>
        <w:shd w:val="clear" w:color="auto" w:fill="FFFFFF"/>
        <w:tabs>
          <w:tab w:val="clear" w:pos="360"/>
        </w:tabs>
        <w:spacing w:after="0" w:line="240" w:lineRule="auto"/>
        <w:ind w:left="284" w:hanging="426"/>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Oferowane meble i wyposażenie winny być fabrycznie nowe, nie noszące śladów uszkodzeń czy też użytkowania. W przypadku stwierdzenia, że dostarczone meble nie spełniają tego wymogu, zamawiający odmówi odbioru części lub całości mebli, sporządzając protokół zawierający </w:t>
      </w:r>
      <w:r w:rsidRPr="00E84DFD">
        <w:rPr>
          <w:rFonts w:ascii="Times New Roman" w:eastAsia="Times New Roman" w:hAnsi="Times New Roman"/>
          <w:sz w:val="24"/>
          <w:szCs w:val="24"/>
          <w:lang w:eastAsia="pl-PL"/>
        </w:rPr>
        <w:lastRenderedPageBreak/>
        <w:t>przyczyny odmowy odbioru. Zamawiający wyznaczy termin dostarczenia mebli nowych, wolnych od wad, a procedura odbioru zostanie powtórzona.</w:t>
      </w:r>
    </w:p>
    <w:p w14:paraId="6EED7273" w14:textId="726D6177" w:rsidR="009A1EED" w:rsidRPr="00E84DFD" w:rsidRDefault="009A1EED" w:rsidP="00912660">
      <w:pPr>
        <w:numPr>
          <w:ilvl w:val="0"/>
          <w:numId w:val="74"/>
        </w:numPr>
        <w:shd w:val="clear" w:color="auto" w:fill="FFFFFF"/>
        <w:tabs>
          <w:tab w:val="clear" w:pos="360"/>
          <w:tab w:val="num" w:pos="284"/>
        </w:tabs>
        <w:spacing w:after="0" w:line="240" w:lineRule="auto"/>
        <w:ind w:left="284" w:hanging="56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zobowiązany będzie do pisemnego poinformowania Zamawiającego </w:t>
      </w:r>
      <w:r w:rsidRPr="00E84DFD">
        <w:rPr>
          <w:rFonts w:ascii="Times New Roman" w:eastAsia="Times New Roman" w:hAnsi="Times New Roman"/>
          <w:sz w:val="24"/>
          <w:szCs w:val="24"/>
          <w:lang w:eastAsia="pl-PL"/>
        </w:rPr>
        <w:br/>
        <w:t>(np. faksem na numer</w:t>
      </w:r>
      <w:r w:rsidR="000F47D5" w:rsidRPr="00E84DFD">
        <w:rPr>
          <w:rFonts w:ascii="Times New Roman" w:eastAsia="Times New Roman" w:hAnsi="Times New Roman"/>
          <w:sz w:val="24"/>
          <w:szCs w:val="24"/>
          <w:lang w:eastAsia="pl-PL"/>
        </w:rPr>
        <w:t>:</w:t>
      </w:r>
      <w:r w:rsidRPr="00E84DFD">
        <w:rPr>
          <w:rFonts w:ascii="Times New Roman" w:eastAsia="Times New Roman" w:hAnsi="Times New Roman"/>
          <w:sz w:val="24"/>
          <w:szCs w:val="24"/>
          <w:lang w:eastAsia="pl-PL"/>
        </w:rPr>
        <w:t xml:space="preserve"> 91 48 00 731, email</w:t>
      </w:r>
      <w:r w:rsidR="000F47D5" w:rsidRPr="00E84DFD">
        <w:rPr>
          <w:rFonts w:ascii="Times New Roman" w:eastAsia="Times New Roman" w:hAnsi="Times New Roman"/>
          <w:sz w:val="24"/>
          <w:szCs w:val="24"/>
          <w:lang w:eastAsia="pl-PL"/>
        </w:rPr>
        <w:t>:</w:t>
      </w:r>
      <w:r w:rsidRPr="00E84DFD">
        <w:rPr>
          <w:rFonts w:ascii="Times New Roman" w:eastAsia="Times New Roman" w:hAnsi="Times New Roman"/>
          <w:sz w:val="24"/>
          <w:szCs w:val="24"/>
          <w:lang w:eastAsia="pl-PL"/>
        </w:rPr>
        <w:t xml:space="preserve"> witold.moch@pum.edu.pl) o dokładnym terminie dostawy i rozpoczęcia montażu </w:t>
      </w:r>
      <w:r w:rsidRPr="00E84DFD">
        <w:rPr>
          <w:rFonts w:ascii="Times New Roman" w:eastAsia="Times New Roman" w:hAnsi="Times New Roman"/>
          <w:sz w:val="24"/>
          <w:szCs w:val="24"/>
          <w:u w:val="single"/>
          <w:lang w:eastAsia="pl-PL"/>
        </w:rPr>
        <w:t>co najmniej na 3 dni przed ostateczną dostawą</w:t>
      </w:r>
      <w:r w:rsidRPr="00E84DFD">
        <w:rPr>
          <w:rFonts w:ascii="Times New Roman" w:eastAsia="Times New Roman" w:hAnsi="Times New Roman"/>
          <w:sz w:val="24"/>
          <w:szCs w:val="24"/>
          <w:lang w:eastAsia="pl-PL"/>
        </w:rPr>
        <w:t>.</w:t>
      </w:r>
    </w:p>
    <w:p w14:paraId="264C8BC2" w14:textId="6D41ACE1" w:rsidR="009A1EED" w:rsidRPr="00E84DFD" w:rsidRDefault="009A1EED" w:rsidP="00912660">
      <w:pPr>
        <w:numPr>
          <w:ilvl w:val="0"/>
          <w:numId w:val="74"/>
        </w:numPr>
        <w:tabs>
          <w:tab w:val="clear" w:pos="360"/>
          <w:tab w:val="num" w:pos="284"/>
        </w:tabs>
        <w:spacing w:after="0" w:line="240" w:lineRule="auto"/>
        <w:ind w:left="284" w:hanging="56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Montaż wyposażenia ma polegać na ustawieniu i wypoziomowaniu poszczególnych elementów wyposażenia będących przedmiotem zamówienia.</w:t>
      </w:r>
    </w:p>
    <w:p w14:paraId="619A4D31" w14:textId="77777777" w:rsidR="009A1EED" w:rsidRPr="00E84DFD" w:rsidRDefault="009A1EED" w:rsidP="00912660">
      <w:pPr>
        <w:numPr>
          <w:ilvl w:val="0"/>
          <w:numId w:val="74"/>
        </w:numPr>
        <w:shd w:val="clear" w:color="auto" w:fill="FFFFFF"/>
        <w:tabs>
          <w:tab w:val="clear" w:pos="360"/>
          <w:tab w:val="num" w:pos="284"/>
        </w:tabs>
        <w:spacing w:after="0" w:line="240" w:lineRule="auto"/>
        <w:ind w:left="284" w:hanging="568"/>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Dostawa i montaż wyposażenia odbywać się będzie w godzinach pracy Zamawiającego, tj. od poniedziałku do piątku w godzinach od 8:00-15:00.  </w:t>
      </w:r>
    </w:p>
    <w:p w14:paraId="3C56DB60" w14:textId="77777777" w:rsidR="00DB5BB6" w:rsidRPr="00E84DFD" w:rsidRDefault="00DB5BB6" w:rsidP="00912660">
      <w:pPr>
        <w:shd w:val="clear" w:color="auto" w:fill="FFFFFF"/>
        <w:spacing w:after="0" w:line="240" w:lineRule="auto"/>
        <w:contextualSpacing/>
        <w:jc w:val="both"/>
        <w:rPr>
          <w:rFonts w:ascii="Times New Roman" w:hAnsi="Times New Roman"/>
          <w:b/>
          <w:sz w:val="24"/>
          <w:szCs w:val="24"/>
        </w:rPr>
      </w:pPr>
    </w:p>
    <w:sectPr w:rsidR="00DB5BB6" w:rsidRPr="00E84DFD" w:rsidSect="00D63425">
      <w:headerReference w:type="default" r:id="rId15"/>
      <w:footerReference w:type="even" r:id="rId16"/>
      <w:footerReference w:type="default" r:id="rId17"/>
      <w:headerReference w:type="first" r:id="rId18"/>
      <w:footerReference w:type="first" r:id="rId19"/>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27806" w14:textId="77777777" w:rsidR="008B2631" w:rsidRDefault="008B2631" w:rsidP="00B00631">
      <w:pPr>
        <w:spacing w:after="0" w:line="240" w:lineRule="auto"/>
      </w:pPr>
      <w:r>
        <w:separator/>
      </w:r>
    </w:p>
  </w:endnote>
  <w:endnote w:type="continuationSeparator" w:id="0">
    <w:p w14:paraId="38601FAD" w14:textId="77777777" w:rsidR="008B2631" w:rsidRDefault="008B2631"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BB15" w14:textId="77777777" w:rsidR="008B2631" w:rsidRDefault="008B2631"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021F3" w14:textId="77777777" w:rsidR="008B2631" w:rsidRPr="00F04F04" w:rsidRDefault="008B2631"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5174B3" w:rsidRPr="005174B3">
      <w:rPr>
        <w:rFonts w:asciiTheme="majorHAnsi" w:eastAsia="Times New Roman" w:hAnsiTheme="majorHAnsi"/>
        <w:noProof/>
        <w:sz w:val="18"/>
        <w:szCs w:val="18"/>
      </w:rPr>
      <w:t>28</w:t>
    </w:r>
    <w:r w:rsidRPr="00F04F04">
      <w:rPr>
        <w:rFonts w:asciiTheme="majorHAnsi" w:eastAsia="Times New Roman" w:hAnsiTheme="majorHAnsi"/>
        <w:sz w:val="18"/>
        <w:szCs w:val="18"/>
      </w:rPr>
      <w:fldChar w:fldCharType="end"/>
    </w:r>
  </w:p>
  <w:p w14:paraId="39A35F63" w14:textId="77777777" w:rsidR="008B2631" w:rsidRDefault="008B263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318DB" w14:textId="4CAD5C97" w:rsidR="008B2631" w:rsidRDefault="008B2631">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BA7C8" w14:textId="77777777" w:rsidR="008B2631" w:rsidRDefault="008B2631" w:rsidP="00B00631">
      <w:pPr>
        <w:spacing w:after="0" w:line="240" w:lineRule="auto"/>
      </w:pPr>
      <w:r>
        <w:separator/>
      </w:r>
    </w:p>
  </w:footnote>
  <w:footnote w:type="continuationSeparator" w:id="0">
    <w:p w14:paraId="40AD4B07" w14:textId="77777777" w:rsidR="008B2631" w:rsidRDefault="008B2631"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C2A3" w14:textId="5B8716A5" w:rsidR="008B2631" w:rsidRPr="00DB3FE4" w:rsidRDefault="008B2631"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FBEF1" w14:textId="77777777" w:rsidR="008B2631" w:rsidRPr="00EF4AFF" w:rsidRDefault="008B2631"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8B2631" w:rsidRDefault="008B26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761E54"/>
    <w:multiLevelType w:val="hybridMultilevel"/>
    <w:tmpl w:val="81D087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E35098"/>
    <w:multiLevelType w:val="hybridMultilevel"/>
    <w:tmpl w:val="9574043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6D22BC"/>
    <w:multiLevelType w:val="hybridMultilevel"/>
    <w:tmpl w:val="01487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6"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1CF6536"/>
    <w:multiLevelType w:val="hybridMultilevel"/>
    <w:tmpl w:val="C9541D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0" w15:restartNumberingAfterBreak="0">
    <w:nsid w:val="46EF731B"/>
    <w:multiLevelType w:val="hybridMultilevel"/>
    <w:tmpl w:val="CA8C0EA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E7C3472"/>
    <w:multiLevelType w:val="hybridMultilevel"/>
    <w:tmpl w:val="6B68FC0A"/>
    <w:lvl w:ilvl="0" w:tplc="E05E071E">
      <w:start w:val="1"/>
      <w:numFmt w:val="decimal"/>
      <w:lvlText w:val="%1)"/>
      <w:lvlJc w:val="left"/>
      <w:pPr>
        <w:ind w:left="135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534245FB"/>
    <w:multiLevelType w:val="hybridMultilevel"/>
    <w:tmpl w:val="C9D0B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051423"/>
    <w:multiLevelType w:val="multilevel"/>
    <w:tmpl w:val="104C9D64"/>
    <w:lvl w:ilvl="0">
      <w:start w:val="1"/>
      <w:numFmt w:val="decimal"/>
      <w:lvlText w:val="%1."/>
      <w:lvlJc w:val="left"/>
      <w:pPr>
        <w:tabs>
          <w:tab w:val="num" w:pos="360"/>
        </w:tabs>
        <w:ind w:left="360" w:hanging="360"/>
      </w:pPr>
      <w:rPr>
        <w:rFonts w:cs="Times New Roman" w:hint="default"/>
        <w:b w:val="0"/>
        <w:i w:val="0"/>
        <w:color w:val="auto"/>
        <w:sz w:val="24"/>
        <w:szCs w:val="24"/>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0CA682B"/>
    <w:multiLevelType w:val="hybridMultilevel"/>
    <w:tmpl w:val="1048F4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67573DCD"/>
    <w:multiLevelType w:val="hybridMultilevel"/>
    <w:tmpl w:val="C62ACF4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689A203A"/>
    <w:multiLevelType w:val="hybridMultilevel"/>
    <w:tmpl w:val="03563AE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15:restartNumberingAfterBreak="0">
    <w:nsid w:val="68CD565F"/>
    <w:multiLevelType w:val="hybridMultilevel"/>
    <w:tmpl w:val="7D689FB2"/>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B530E7A"/>
    <w:multiLevelType w:val="hybridMultilevel"/>
    <w:tmpl w:val="E3FCF23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1" w15:restartNumberingAfterBreak="0">
    <w:nsid w:val="71337A5A"/>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6"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F04C40"/>
    <w:multiLevelType w:val="hybridMultilevel"/>
    <w:tmpl w:val="DD6E53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8"/>
  </w:num>
  <w:num w:numId="3">
    <w:abstractNumId w:val="66"/>
  </w:num>
  <w:num w:numId="4">
    <w:abstractNumId w:val="49"/>
  </w:num>
  <w:num w:numId="5">
    <w:abstractNumId w:val="82"/>
  </w:num>
  <w:num w:numId="6">
    <w:abstractNumId w:val="60"/>
  </w:num>
  <w:num w:numId="7">
    <w:abstractNumId w:val="23"/>
  </w:num>
  <w:num w:numId="8">
    <w:abstractNumId w:val="31"/>
  </w:num>
  <w:num w:numId="9">
    <w:abstractNumId w:val="22"/>
  </w:num>
  <w:num w:numId="10">
    <w:abstractNumId w:val="25"/>
  </w:num>
  <w:num w:numId="11">
    <w:abstractNumId w:val="85"/>
  </w:num>
  <w:num w:numId="12">
    <w:abstractNumId w:val="63"/>
  </w:num>
  <w:num w:numId="13">
    <w:abstractNumId w:val="37"/>
  </w:num>
  <w:num w:numId="14">
    <w:abstractNumId w:val="1"/>
  </w:num>
  <w:num w:numId="15">
    <w:abstractNumId w:val="2"/>
  </w:num>
  <w:num w:numId="16">
    <w:abstractNumId w:val="6"/>
  </w:num>
  <w:num w:numId="17">
    <w:abstractNumId w:val="7"/>
  </w:num>
  <w:num w:numId="18">
    <w:abstractNumId w:val="61"/>
  </w:num>
  <w:num w:numId="19">
    <w:abstractNumId w:val="24"/>
  </w:num>
  <w:num w:numId="20">
    <w:abstractNumId w:val="54"/>
  </w:num>
  <w:num w:numId="21">
    <w:abstractNumId w:val="46"/>
  </w:num>
  <w:num w:numId="22">
    <w:abstractNumId w:val="10"/>
  </w:num>
  <w:num w:numId="23">
    <w:abstractNumId w:val="75"/>
  </w:num>
  <w:num w:numId="24">
    <w:abstractNumId w:val="83"/>
  </w:num>
  <w:num w:numId="25">
    <w:abstractNumId w:val="15"/>
  </w:num>
  <w:num w:numId="26">
    <w:abstractNumId w:val="32"/>
  </w:num>
  <w:num w:numId="27">
    <w:abstractNumId w:val="5"/>
  </w:num>
  <w:num w:numId="28">
    <w:abstractNumId w:val="8"/>
  </w:num>
  <w:num w:numId="29">
    <w:abstractNumId w:val="65"/>
  </w:num>
  <w:num w:numId="30">
    <w:abstractNumId w:val="45"/>
  </w:num>
  <w:num w:numId="31">
    <w:abstractNumId w:val="74"/>
  </w:num>
  <w:num w:numId="32">
    <w:abstractNumId w:val="79"/>
  </w:num>
  <w:num w:numId="33">
    <w:abstractNumId w:val="69"/>
  </w:num>
  <w:num w:numId="34">
    <w:abstractNumId w:val="13"/>
  </w:num>
  <w:num w:numId="35">
    <w:abstractNumId w:val="41"/>
  </w:num>
  <w:num w:numId="36">
    <w:abstractNumId w:val="51"/>
  </w:num>
  <w:num w:numId="37">
    <w:abstractNumId w:val="30"/>
  </w:num>
  <w:num w:numId="38">
    <w:abstractNumId w:val="70"/>
  </w:num>
  <w:num w:numId="39">
    <w:abstractNumId w:val="38"/>
  </w:num>
  <w:num w:numId="40">
    <w:abstractNumId w:val="78"/>
  </w:num>
  <w:num w:numId="41">
    <w:abstractNumId w:val="80"/>
  </w:num>
  <w:num w:numId="42">
    <w:abstractNumId w:val="62"/>
  </w:num>
  <w:num w:numId="43">
    <w:abstractNumId w:val="42"/>
  </w:num>
  <w:num w:numId="44">
    <w:abstractNumId w:val="9"/>
  </w:num>
  <w:num w:numId="45">
    <w:abstractNumId w:val="59"/>
  </w:num>
  <w:num w:numId="46">
    <w:abstractNumId w:val="12"/>
  </w:num>
  <w:num w:numId="47">
    <w:abstractNumId w:val="86"/>
  </w:num>
  <w:num w:numId="48">
    <w:abstractNumId w:val="64"/>
  </w:num>
  <w:num w:numId="49">
    <w:abstractNumId w:val="47"/>
  </w:num>
  <w:num w:numId="50">
    <w:abstractNumId w:val="33"/>
  </w:num>
  <w:num w:numId="51">
    <w:abstractNumId w:val="35"/>
  </w:num>
  <w:num w:numId="52">
    <w:abstractNumId w:val="26"/>
  </w:num>
  <w:num w:numId="53">
    <w:abstractNumId w:val="36"/>
  </w:num>
  <w:num w:numId="54">
    <w:abstractNumId w:val="84"/>
  </w:num>
  <w:num w:numId="55">
    <w:abstractNumId w:val="68"/>
  </w:num>
  <w:num w:numId="56">
    <w:abstractNumId w:val="20"/>
  </w:num>
  <w:num w:numId="57">
    <w:abstractNumId w:val="39"/>
  </w:num>
  <w:num w:numId="58">
    <w:abstractNumId w:val="29"/>
  </w:num>
  <w:num w:numId="59">
    <w:abstractNumId w:val="40"/>
  </w:num>
  <w:num w:numId="60">
    <w:abstractNumId w:val="27"/>
  </w:num>
  <w:num w:numId="61">
    <w:abstractNumId w:val="17"/>
  </w:num>
  <w:num w:numId="62">
    <w:abstractNumId w:val="21"/>
  </w:num>
  <w:num w:numId="63">
    <w:abstractNumId w:val="18"/>
  </w:num>
  <w:num w:numId="64">
    <w:abstractNumId w:val="11"/>
  </w:num>
  <w:num w:numId="65">
    <w:abstractNumId w:val="52"/>
  </w:num>
  <w:num w:numId="66">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3"/>
  </w:num>
  <w:num w:numId="68">
    <w:abstractNumId w:val="88"/>
  </w:num>
  <w:num w:numId="69">
    <w:abstractNumId w:val="14"/>
  </w:num>
  <w:num w:numId="70">
    <w:abstractNumId w:val="56"/>
  </w:num>
  <w:num w:numId="71">
    <w:abstractNumId w:val="16"/>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061F0"/>
    <w:rsid w:val="00012D4C"/>
    <w:rsid w:val="00016233"/>
    <w:rsid w:val="00021650"/>
    <w:rsid w:val="00027D52"/>
    <w:rsid w:val="00032E26"/>
    <w:rsid w:val="00046F98"/>
    <w:rsid w:val="0006070B"/>
    <w:rsid w:val="000702E7"/>
    <w:rsid w:val="00071BCB"/>
    <w:rsid w:val="00097A50"/>
    <w:rsid w:val="000A5251"/>
    <w:rsid w:val="000D50D7"/>
    <w:rsid w:val="000D6B20"/>
    <w:rsid w:val="000F47D5"/>
    <w:rsid w:val="000F5E15"/>
    <w:rsid w:val="00106150"/>
    <w:rsid w:val="00116776"/>
    <w:rsid w:val="00121167"/>
    <w:rsid w:val="0012644B"/>
    <w:rsid w:val="00131831"/>
    <w:rsid w:val="00132FF3"/>
    <w:rsid w:val="00136A41"/>
    <w:rsid w:val="00140BB6"/>
    <w:rsid w:val="00154212"/>
    <w:rsid w:val="00154C21"/>
    <w:rsid w:val="0016322C"/>
    <w:rsid w:val="00164B91"/>
    <w:rsid w:val="001753A2"/>
    <w:rsid w:val="001767A8"/>
    <w:rsid w:val="00181AD1"/>
    <w:rsid w:val="00185340"/>
    <w:rsid w:val="00192A07"/>
    <w:rsid w:val="001A387F"/>
    <w:rsid w:val="001B313D"/>
    <w:rsid w:val="001D5B93"/>
    <w:rsid w:val="001E0129"/>
    <w:rsid w:val="001F13A2"/>
    <w:rsid w:val="00211354"/>
    <w:rsid w:val="00226827"/>
    <w:rsid w:val="002320FF"/>
    <w:rsid w:val="00236F5C"/>
    <w:rsid w:val="00242170"/>
    <w:rsid w:val="0024588F"/>
    <w:rsid w:val="00257C48"/>
    <w:rsid w:val="00280C24"/>
    <w:rsid w:val="00282C57"/>
    <w:rsid w:val="002B2242"/>
    <w:rsid w:val="002B3E98"/>
    <w:rsid w:val="002B5C95"/>
    <w:rsid w:val="002C46BA"/>
    <w:rsid w:val="002D48EC"/>
    <w:rsid w:val="002E4612"/>
    <w:rsid w:val="002F1206"/>
    <w:rsid w:val="002F2DFB"/>
    <w:rsid w:val="0031028E"/>
    <w:rsid w:val="00324647"/>
    <w:rsid w:val="00326D3B"/>
    <w:rsid w:val="003333F1"/>
    <w:rsid w:val="00335CEA"/>
    <w:rsid w:val="00340D25"/>
    <w:rsid w:val="00346004"/>
    <w:rsid w:val="00367DBC"/>
    <w:rsid w:val="00376E45"/>
    <w:rsid w:val="00397C53"/>
    <w:rsid w:val="003A674D"/>
    <w:rsid w:val="003B722C"/>
    <w:rsid w:val="003C19AB"/>
    <w:rsid w:val="003C6459"/>
    <w:rsid w:val="003C7F2D"/>
    <w:rsid w:val="003E5A75"/>
    <w:rsid w:val="003E5FD6"/>
    <w:rsid w:val="003E79E2"/>
    <w:rsid w:val="003F02B6"/>
    <w:rsid w:val="003F1D3A"/>
    <w:rsid w:val="00400DF0"/>
    <w:rsid w:val="004056D2"/>
    <w:rsid w:val="0042788E"/>
    <w:rsid w:val="004434BA"/>
    <w:rsid w:val="00451B73"/>
    <w:rsid w:val="00462E8A"/>
    <w:rsid w:val="0046586A"/>
    <w:rsid w:val="0046654D"/>
    <w:rsid w:val="00471248"/>
    <w:rsid w:val="00480F9B"/>
    <w:rsid w:val="00487E2E"/>
    <w:rsid w:val="004C34F9"/>
    <w:rsid w:val="004C3823"/>
    <w:rsid w:val="004C7D55"/>
    <w:rsid w:val="004D20C2"/>
    <w:rsid w:val="004D62C6"/>
    <w:rsid w:val="004D67C7"/>
    <w:rsid w:val="004E4832"/>
    <w:rsid w:val="004E51D9"/>
    <w:rsid w:val="004F1A18"/>
    <w:rsid w:val="004F5884"/>
    <w:rsid w:val="004F75D0"/>
    <w:rsid w:val="00502C51"/>
    <w:rsid w:val="00503381"/>
    <w:rsid w:val="00505193"/>
    <w:rsid w:val="00507BB4"/>
    <w:rsid w:val="00516259"/>
    <w:rsid w:val="005174B3"/>
    <w:rsid w:val="005241F5"/>
    <w:rsid w:val="00525E16"/>
    <w:rsid w:val="00537716"/>
    <w:rsid w:val="00542936"/>
    <w:rsid w:val="00566303"/>
    <w:rsid w:val="005702B1"/>
    <w:rsid w:val="00584938"/>
    <w:rsid w:val="00585F05"/>
    <w:rsid w:val="00593B07"/>
    <w:rsid w:val="005A57D8"/>
    <w:rsid w:val="005A63D4"/>
    <w:rsid w:val="005B69F9"/>
    <w:rsid w:val="005B7F9A"/>
    <w:rsid w:val="005C4E2F"/>
    <w:rsid w:val="005D6392"/>
    <w:rsid w:val="005D671C"/>
    <w:rsid w:val="005D74ED"/>
    <w:rsid w:val="005F1228"/>
    <w:rsid w:val="00627945"/>
    <w:rsid w:val="006577F1"/>
    <w:rsid w:val="00662AC1"/>
    <w:rsid w:val="00665446"/>
    <w:rsid w:val="00672AE7"/>
    <w:rsid w:val="006761CE"/>
    <w:rsid w:val="006859A6"/>
    <w:rsid w:val="00693B38"/>
    <w:rsid w:val="00696A65"/>
    <w:rsid w:val="006A1EE0"/>
    <w:rsid w:val="006A7B41"/>
    <w:rsid w:val="006B1502"/>
    <w:rsid w:val="006B1DD3"/>
    <w:rsid w:val="006D490E"/>
    <w:rsid w:val="006D7573"/>
    <w:rsid w:val="006E02CE"/>
    <w:rsid w:val="006E0FBF"/>
    <w:rsid w:val="006E39CF"/>
    <w:rsid w:val="006E79E5"/>
    <w:rsid w:val="00702464"/>
    <w:rsid w:val="0071152A"/>
    <w:rsid w:val="00734454"/>
    <w:rsid w:val="007375A1"/>
    <w:rsid w:val="00741A73"/>
    <w:rsid w:val="00744E9D"/>
    <w:rsid w:val="007462DF"/>
    <w:rsid w:val="00754940"/>
    <w:rsid w:val="00754BA4"/>
    <w:rsid w:val="00755892"/>
    <w:rsid w:val="00762A78"/>
    <w:rsid w:val="00766270"/>
    <w:rsid w:val="00766FCF"/>
    <w:rsid w:val="00782EC5"/>
    <w:rsid w:val="007832B2"/>
    <w:rsid w:val="00790086"/>
    <w:rsid w:val="00796C76"/>
    <w:rsid w:val="007A48C5"/>
    <w:rsid w:val="007A5F87"/>
    <w:rsid w:val="007A71B0"/>
    <w:rsid w:val="007B02CA"/>
    <w:rsid w:val="007B71F4"/>
    <w:rsid w:val="007C094F"/>
    <w:rsid w:val="007C6C15"/>
    <w:rsid w:val="007C6EC7"/>
    <w:rsid w:val="007D1024"/>
    <w:rsid w:val="007D5BC2"/>
    <w:rsid w:val="007D7558"/>
    <w:rsid w:val="007E6C92"/>
    <w:rsid w:val="0080499E"/>
    <w:rsid w:val="00805359"/>
    <w:rsid w:val="00807681"/>
    <w:rsid w:val="00817C60"/>
    <w:rsid w:val="0082020B"/>
    <w:rsid w:val="008242AE"/>
    <w:rsid w:val="00825F09"/>
    <w:rsid w:val="008260A8"/>
    <w:rsid w:val="008309DC"/>
    <w:rsid w:val="00832BB3"/>
    <w:rsid w:val="008347E4"/>
    <w:rsid w:val="00834851"/>
    <w:rsid w:val="00837516"/>
    <w:rsid w:val="008400C9"/>
    <w:rsid w:val="00847537"/>
    <w:rsid w:val="00851CCF"/>
    <w:rsid w:val="00853917"/>
    <w:rsid w:val="00854781"/>
    <w:rsid w:val="00857FA0"/>
    <w:rsid w:val="0087020C"/>
    <w:rsid w:val="008818C9"/>
    <w:rsid w:val="0088466C"/>
    <w:rsid w:val="008909D3"/>
    <w:rsid w:val="00891639"/>
    <w:rsid w:val="0089653A"/>
    <w:rsid w:val="008A04BC"/>
    <w:rsid w:val="008A125F"/>
    <w:rsid w:val="008A37C3"/>
    <w:rsid w:val="008A3921"/>
    <w:rsid w:val="008B2631"/>
    <w:rsid w:val="008C0E3C"/>
    <w:rsid w:val="008C26E6"/>
    <w:rsid w:val="008C7DCD"/>
    <w:rsid w:val="008D5332"/>
    <w:rsid w:val="008D5AE4"/>
    <w:rsid w:val="008D5E88"/>
    <w:rsid w:val="008D79A6"/>
    <w:rsid w:val="008E3A15"/>
    <w:rsid w:val="008E510E"/>
    <w:rsid w:val="008E5971"/>
    <w:rsid w:val="008F6291"/>
    <w:rsid w:val="00901800"/>
    <w:rsid w:val="00905AB0"/>
    <w:rsid w:val="00912660"/>
    <w:rsid w:val="00915BDA"/>
    <w:rsid w:val="009217D3"/>
    <w:rsid w:val="00926896"/>
    <w:rsid w:val="00942EC4"/>
    <w:rsid w:val="00954924"/>
    <w:rsid w:val="009672EB"/>
    <w:rsid w:val="00981365"/>
    <w:rsid w:val="0099281C"/>
    <w:rsid w:val="009A1EED"/>
    <w:rsid w:val="009A51FD"/>
    <w:rsid w:val="009B1CF0"/>
    <w:rsid w:val="009B3894"/>
    <w:rsid w:val="009C2D29"/>
    <w:rsid w:val="009C556A"/>
    <w:rsid w:val="009C7898"/>
    <w:rsid w:val="009D33F2"/>
    <w:rsid w:val="009E6393"/>
    <w:rsid w:val="009E6D53"/>
    <w:rsid w:val="009E7AEC"/>
    <w:rsid w:val="009F0D4E"/>
    <w:rsid w:val="009F30D3"/>
    <w:rsid w:val="00A00710"/>
    <w:rsid w:val="00A140A6"/>
    <w:rsid w:val="00A20A0C"/>
    <w:rsid w:val="00A23FEE"/>
    <w:rsid w:val="00A31C30"/>
    <w:rsid w:val="00A36BB0"/>
    <w:rsid w:val="00A36C7B"/>
    <w:rsid w:val="00A4237F"/>
    <w:rsid w:val="00A51BF3"/>
    <w:rsid w:val="00A601BD"/>
    <w:rsid w:val="00A849F8"/>
    <w:rsid w:val="00A919B4"/>
    <w:rsid w:val="00AA077A"/>
    <w:rsid w:val="00AB2072"/>
    <w:rsid w:val="00AB3355"/>
    <w:rsid w:val="00AD544D"/>
    <w:rsid w:val="00AD784F"/>
    <w:rsid w:val="00AE65CC"/>
    <w:rsid w:val="00AF338B"/>
    <w:rsid w:val="00AF4E21"/>
    <w:rsid w:val="00B00631"/>
    <w:rsid w:val="00B035A3"/>
    <w:rsid w:val="00B078A2"/>
    <w:rsid w:val="00B10C88"/>
    <w:rsid w:val="00B167D7"/>
    <w:rsid w:val="00B3130D"/>
    <w:rsid w:val="00B36B0E"/>
    <w:rsid w:val="00B37928"/>
    <w:rsid w:val="00B46FE5"/>
    <w:rsid w:val="00B508A0"/>
    <w:rsid w:val="00B5394E"/>
    <w:rsid w:val="00B55856"/>
    <w:rsid w:val="00B6344E"/>
    <w:rsid w:val="00B75E08"/>
    <w:rsid w:val="00B817B4"/>
    <w:rsid w:val="00B86D87"/>
    <w:rsid w:val="00B958D7"/>
    <w:rsid w:val="00B973E3"/>
    <w:rsid w:val="00B97700"/>
    <w:rsid w:val="00BA66B7"/>
    <w:rsid w:val="00BB5E96"/>
    <w:rsid w:val="00BC1D55"/>
    <w:rsid w:val="00BC4861"/>
    <w:rsid w:val="00BE0FCE"/>
    <w:rsid w:val="00BE18BF"/>
    <w:rsid w:val="00BF06E3"/>
    <w:rsid w:val="00BF63BA"/>
    <w:rsid w:val="00BF7340"/>
    <w:rsid w:val="00C03A13"/>
    <w:rsid w:val="00C13644"/>
    <w:rsid w:val="00C152BD"/>
    <w:rsid w:val="00C16534"/>
    <w:rsid w:val="00C331DE"/>
    <w:rsid w:val="00C40483"/>
    <w:rsid w:val="00C43FCE"/>
    <w:rsid w:val="00C45587"/>
    <w:rsid w:val="00C52D8F"/>
    <w:rsid w:val="00C57D87"/>
    <w:rsid w:val="00C60697"/>
    <w:rsid w:val="00C759AF"/>
    <w:rsid w:val="00C75B78"/>
    <w:rsid w:val="00C7724E"/>
    <w:rsid w:val="00C8070E"/>
    <w:rsid w:val="00C8663B"/>
    <w:rsid w:val="00C86914"/>
    <w:rsid w:val="00C86DFD"/>
    <w:rsid w:val="00C87B2F"/>
    <w:rsid w:val="00C9631A"/>
    <w:rsid w:val="00CA6217"/>
    <w:rsid w:val="00CD633D"/>
    <w:rsid w:val="00CE462B"/>
    <w:rsid w:val="00CF5F13"/>
    <w:rsid w:val="00D01756"/>
    <w:rsid w:val="00D05B7F"/>
    <w:rsid w:val="00D3084F"/>
    <w:rsid w:val="00D457B2"/>
    <w:rsid w:val="00D45F08"/>
    <w:rsid w:val="00D60697"/>
    <w:rsid w:val="00D629F2"/>
    <w:rsid w:val="00D630C9"/>
    <w:rsid w:val="00D63425"/>
    <w:rsid w:val="00D66EEA"/>
    <w:rsid w:val="00D73763"/>
    <w:rsid w:val="00D75D3C"/>
    <w:rsid w:val="00D7722B"/>
    <w:rsid w:val="00D83FB8"/>
    <w:rsid w:val="00D90FD9"/>
    <w:rsid w:val="00D973F8"/>
    <w:rsid w:val="00DA29D8"/>
    <w:rsid w:val="00DA2BE0"/>
    <w:rsid w:val="00DA432B"/>
    <w:rsid w:val="00DB2DD1"/>
    <w:rsid w:val="00DB3FE4"/>
    <w:rsid w:val="00DB41B2"/>
    <w:rsid w:val="00DB5BB6"/>
    <w:rsid w:val="00DB78A4"/>
    <w:rsid w:val="00DD048B"/>
    <w:rsid w:val="00DD608F"/>
    <w:rsid w:val="00DD7C73"/>
    <w:rsid w:val="00DF0896"/>
    <w:rsid w:val="00DF7FB9"/>
    <w:rsid w:val="00E01AA0"/>
    <w:rsid w:val="00E116D8"/>
    <w:rsid w:val="00E15500"/>
    <w:rsid w:val="00E2276F"/>
    <w:rsid w:val="00E229EF"/>
    <w:rsid w:val="00E25D44"/>
    <w:rsid w:val="00E3282E"/>
    <w:rsid w:val="00E33C17"/>
    <w:rsid w:val="00E365EB"/>
    <w:rsid w:val="00E42993"/>
    <w:rsid w:val="00E44889"/>
    <w:rsid w:val="00E7008E"/>
    <w:rsid w:val="00E84DFD"/>
    <w:rsid w:val="00E86373"/>
    <w:rsid w:val="00E87ED1"/>
    <w:rsid w:val="00EB002F"/>
    <w:rsid w:val="00EB266D"/>
    <w:rsid w:val="00EC16FC"/>
    <w:rsid w:val="00EC520E"/>
    <w:rsid w:val="00EC5DD7"/>
    <w:rsid w:val="00ED6655"/>
    <w:rsid w:val="00EE03A6"/>
    <w:rsid w:val="00EF4AFF"/>
    <w:rsid w:val="00EF51F2"/>
    <w:rsid w:val="00EF6F98"/>
    <w:rsid w:val="00F04E8A"/>
    <w:rsid w:val="00F04F04"/>
    <w:rsid w:val="00F05B42"/>
    <w:rsid w:val="00F074E0"/>
    <w:rsid w:val="00F16187"/>
    <w:rsid w:val="00F30554"/>
    <w:rsid w:val="00F53755"/>
    <w:rsid w:val="00F54143"/>
    <w:rsid w:val="00F57172"/>
    <w:rsid w:val="00F61E70"/>
    <w:rsid w:val="00F64F2E"/>
    <w:rsid w:val="00F7623C"/>
    <w:rsid w:val="00F76FA6"/>
    <w:rsid w:val="00F84D39"/>
    <w:rsid w:val="00F90B37"/>
    <w:rsid w:val="00F96526"/>
    <w:rsid w:val="00FA70D3"/>
    <w:rsid w:val="00FB07F3"/>
    <w:rsid w:val="00FB51DE"/>
    <w:rsid w:val="00FC5743"/>
    <w:rsid w:val="00FD281E"/>
    <w:rsid w:val="00FD440C"/>
    <w:rsid w:val="00FD64A4"/>
    <w:rsid w:val="00FE4FED"/>
    <w:rsid w:val="00FE7281"/>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04E5791"/>
  <w15:docId w15:val="{4DE841C8-0177-4455-A3BB-8193248E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image" Target="media/image5.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1608378195894CF782A3B2259B70C103"/>
        <w:category>
          <w:name w:val="Ogólne"/>
          <w:gallery w:val="placeholder"/>
        </w:category>
        <w:types>
          <w:type w:val="bbPlcHdr"/>
        </w:types>
        <w:behaviors>
          <w:behavior w:val="content"/>
        </w:behaviors>
        <w:guid w:val="{9F0DDD98-203E-47B0-A7BD-3DCF9B1932B7}"/>
      </w:docPartPr>
      <w:docPartBody>
        <w:p w:rsidR="004C41B6" w:rsidRDefault="0017556A" w:rsidP="0017556A">
          <w:pPr>
            <w:pStyle w:val="1608378195894CF782A3B2259B70C10311"/>
          </w:pPr>
          <w:r w:rsidRPr="005D06B7">
            <w:rPr>
              <w:rStyle w:val="Tekstzastpczy"/>
            </w:rPr>
            <w:t>[</w:t>
          </w:r>
          <w:r w:rsidRPr="00150C40">
            <w:rPr>
              <w:rStyle w:val="Tekstzastpczy"/>
              <w:color w:val="0000FF"/>
            </w:rPr>
            <w:t>Wpisz nazwę postępowania</w:t>
          </w:r>
          <w:r w:rsidRPr="005D06B7">
            <w:rPr>
              <w:rStyle w:val="Tekstzastpczy"/>
            </w:rPr>
            <w:t>]</w:t>
          </w:r>
        </w:p>
      </w:docPartBody>
    </w:docPart>
    <w:docPart>
      <w:docPartPr>
        <w:name w:val="4108108B97E24F42B19DE99421AAA2BE"/>
        <w:category>
          <w:name w:val="Ogólne"/>
          <w:gallery w:val="placeholder"/>
        </w:category>
        <w:types>
          <w:type w:val="bbPlcHdr"/>
        </w:types>
        <w:behaviors>
          <w:behavior w:val="content"/>
        </w:behaviors>
        <w:guid w:val="{3EE9E2AD-76A2-43AC-8A8C-601A0C4CDB45}"/>
      </w:docPartPr>
      <w:docPartBody>
        <w:p w:rsidR="004C41B6" w:rsidRDefault="0017556A" w:rsidP="0017556A">
          <w:pPr>
            <w:pStyle w:val="4108108B97E24F42B19DE99421AAA2BE11"/>
          </w:pPr>
          <w:r w:rsidRPr="005D06B7">
            <w:rPr>
              <w:rStyle w:val="Tekstzastpczy"/>
            </w:rPr>
            <w:t>[</w:t>
          </w:r>
          <w:r w:rsidRPr="00150C40">
            <w:rPr>
              <w:rStyle w:val="Tekstzastpczy"/>
              <w:color w:val="0000FF"/>
            </w:rPr>
            <w:t>Wpisz numer postępowania</w:t>
          </w:r>
          <w:r w:rsidRPr="005D06B7">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50"/>
    <w:rsid w:val="0001500A"/>
    <w:rsid w:val="00165DF3"/>
    <w:rsid w:val="0017556A"/>
    <w:rsid w:val="0039705C"/>
    <w:rsid w:val="004C41B6"/>
    <w:rsid w:val="00685924"/>
    <w:rsid w:val="00786B71"/>
    <w:rsid w:val="00865A4F"/>
    <w:rsid w:val="009C1A50"/>
    <w:rsid w:val="009E6C5B"/>
    <w:rsid w:val="00AB5323"/>
    <w:rsid w:val="00D13753"/>
    <w:rsid w:val="00D86080"/>
    <w:rsid w:val="00E45693"/>
    <w:rsid w:val="00F513D9"/>
    <w:rsid w:val="00F76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65DF3"/>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2017-03-06T00:00:00</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93D53B-92CF-42C3-8789-CBEC6ABC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34</Pages>
  <Words>11967</Words>
  <Characters>71806</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Dostawa i montaż mebli laboratoryjnych oraz wyposażenia meblowego dla Pomorskiego Uniwersytetu Medycznego w Szczecinie.</vt:lpstr>
    </vt:vector>
  </TitlesOfParts>
  <Company/>
  <LinksUpToDate>false</LinksUpToDate>
  <CharactersWithSpaces>83606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i montaż mebli laboratoryjnych oraz wyposażenia meblowego dla Pomorskiego Uniwersytetu Medycznego w Szczecinie.</dc:title>
  <dc:subject/>
  <dc:creator>[Liczba dni max.]</dc:creator>
  <cp:keywords/>
  <dc:description/>
  <cp:lastModifiedBy>Justyna Kotowicz</cp:lastModifiedBy>
  <cp:revision>27</cp:revision>
  <dcterms:created xsi:type="dcterms:W3CDTF">2017-02-09T08:46:00Z</dcterms:created>
  <dcterms:modified xsi:type="dcterms:W3CDTF">2017-02-24T08:34:00Z</dcterms:modified>
  <cp:contentStatus>DZ-262-04/2017</cp:contentStatus>
</cp:coreProperties>
</file>