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:rsidR="00DA1016" w:rsidRPr="00DA1016" w:rsidRDefault="00DA1016" w:rsidP="00DA1016">
      <w:pPr>
        <w:spacing w:before="51" w:line="289" w:lineRule="exact"/>
        <w:jc w:val="center"/>
        <w:rPr>
          <w:sz w:val="24"/>
          <w:lang w:val="pl-PL"/>
        </w:rPr>
      </w:pPr>
      <w:r w:rsidRPr="00DA1016">
        <w:rPr>
          <w:sz w:val="24"/>
          <w:lang w:val="pl-PL"/>
        </w:rPr>
        <w:t xml:space="preserve">w odpowiedzi na zapytanie ofertowe nr </w:t>
      </w:r>
      <w:r w:rsidRPr="00DA1016">
        <w:rPr>
          <w:sz w:val="24"/>
          <w:lang w:val="pl-PL"/>
        </w:rPr>
        <w:t>13/COMPETENTIA/DFZ/2017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DA1016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 xml:space="preserve">Nazwa osoby/podmiotu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Adres:</w:t>
            </w:r>
          </w:p>
        </w:tc>
      </w:tr>
      <w:tr w:rsidR="00DA1016" w:rsidRPr="00DA1016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542621">
        <w:trPr>
          <w:trHeight w:hRule="exact" w:val="706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WWW:</w:t>
            </w:r>
          </w:p>
        </w:tc>
      </w:tr>
      <w:tr w:rsidR="00DA1016" w:rsidRPr="00DA1016" w:rsidTr="00542621">
        <w:trPr>
          <w:trHeight w:hRule="exact" w:val="949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NIP:</w:t>
            </w:r>
          </w:p>
        </w:tc>
        <w:tc>
          <w:tcPr>
            <w:tcW w:w="5096" w:type="dxa"/>
          </w:tcPr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Reprezentant:</w:t>
            </w:r>
          </w:p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w w:val="105"/>
                <w:lang w:val="pl-PL"/>
              </w:rPr>
              <w:t>(osoba uprawniona  do podpisania umowy)</w:t>
            </w:r>
          </w:p>
        </w:tc>
      </w:tr>
      <w:tr w:rsidR="00DA1016" w:rsidRPr="00DA1016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OSOBA DO KONTAKTU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DA1016" w:rsidRDefault="00DA1016" w:rsidP="00542621">
            <w:pPr>
              <w:pStyle w:val="TableParagraph"/>
              <w:spacing w:before="57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DA1016" w:rsidRDefault="00DA1016" w:rsidP="00542621">
            <w:pPr>
              <w:rPr>
                <w:lang w:val="pl-PL"/>
              </w:rPr>
            </w:pPr>
          </w:p>
        </w:tc>
      </w:tr>
    </w:tbl>
    <w:p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6"/>
        <w:gridCol w:w="1273"/>
        <w:gridCol w:w="1417"/>
        <w:gridCol w:w="2409"/>
      </w:tblGrid>
      <w:tr w:rsidR="00DA1016" w:rsidRPr="00DA1016" w:rsidTr="00DA1016">
        <w:trPr>
          <w:trHeight w:val="42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 w:rsidRPr="00DA1016">
              <w:rPr>
                <w:rFonts w:cs="Calibri"/>
                <w:b/>
                <w:lang w:val="pl-PL"/>
              </w:rPr>
              <w:t>Cena brutto od osoby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 w:rsidRPr="00DA1016">
              <w:rPr>
                <w:rFonts w:cs="Calibri"/>
                <w:b/>
                <w:lang w:val="pl-PL"/>
              </w:rPr>
              <w:t>Liczba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 w:rsidRPr="00DA1016">
              <w:rPr>
                <w:rFonts w:cs="Calibri"/>
                <w:b/>
                <w:lang w:val="pl-PL"/>
              </w:rPr>
              <w:t>Cena brutto łącznie</w:t>
            </w:r>
          </w:p>
        </w:tc>
      </w:tr>
      <w:tr w:rsidR="00DA1016" w:rsidRPr="00DA1016" w:rsidTr="00542621">
        <w:trPr>
          <w:trHeight w:val="204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rPr>
                <w:rFonts w:cs="Calibri"/>
                <w:lang w:val="pl-PL"/>
              </w:rPr>
            </w:pPr>
            <w:r w:rsidRPr="00DA1016">
              <w:rPr>
                <w:rFonts w:cs="Calibri"/>
                <w:lang w:val="pl-PL"/>
              </w:rPr>
              <w:t>Koszt realizacji szkolenia certyfikowanego „Ochrona radiologiczna pacjenta stomatologicznego”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 w:rsidRPr="00DA1016">
              <w:rPr>
                <w:rFonts w:cs="Calibri"/>
                <w:b/>
                <w:lang w:val="pl-PL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DA1016" w:rsidRPr="00DA1016" w:rsidTr="00542621">
        <w:trPr>
          <w:trHeight w:val="204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rPr>
                <w:rFonts w:cs="Calibri"/>
                <w:lang w:val="pl-PL"/>
              </w:rPr>
            </w:pPr>
            <w:r w:rsidRPr="00DA1016">
              <w:rPr>
                <w:rFonts w:cs="Calibri"/>
                <w:lang w:val="pl-PL"/>
              </w:rPr>
              <w:t>Koszt państwowego egzaminu certyfikującego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  <w:r w:rsidRPr="00DA1016">
              <w:rPr>
                <w:rFonts w:cs="Calibri"/>
                <w:lang w:val="pl-PL"/>
              </w:rPr>
              <w:t>140,00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 w:rsidRPr="00DA1016">
              <w:rPr>
                <w:rFonts w:cs="Calibri"/>
                <w:b/>
                <w:lang w:val="pl-PL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  <w:r w:rsidRPr="00DA1016">
              <w:rPr>
                <w:rFonts w:cs="Calibri"/>
                <w:lang w:val="pl-PL"/>
              </w:rPr>
              <w:t>8400,00 PLN</w:t>
            </w:r>
          </w:p>
        </w:tc>
      </w:tr>
      <w:tr w:rsidR="00DA1016" w:rsidRPr="00DA1016" w:rsidTr="00542621">
        <w:trPr>
          <w:trHeight w:val="204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right"/>
              <w:rPr>
                <w:rFonts w:cs="Calibri"/>
                <w:b/>
                <w:lang w:val="pl-PL"/>
              </w:rPr>
            </w:pPr>
            <w:r w:rsidRPr="00DA1016">
              <w:rPr>
                <w:rFonts w:cs="Calibri"/>
                <w:b/>
                <w:lang w:val="pl-PL"/>
              </w:rPr>
              <w:t>Łącznie koszt realizacji szkolenia wraz z kosztem egzaminu państwowego: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right"/>
              <w:rPr>
                <w:rFonts w:cs="Calibri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 w:rsidRPr="00DA1016">
              <w:rPr>
                <w:rFonts w:cs="Calibri"/>
                <w:b/>
                <w:lang w:val="pl-PL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rPr>
                <w:rFonts w:cs="Calibri"/>
                <w:lang w:val="pl-PL"/>
              </w:rPr>
            </w:pPr>
          </w:p>
        </w:tc>
      </w:tr>
      <w:tr w:rsidR="00DA1016" w:rsidRPr="00DA1016" w:rsidTr="00542621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rPr>
                <w:rFonts w:cs="Calibri"/>
                <w:lang w:val="pl-PL"/>
              </w:rPr>
            </w:pPr>
            <w:r w:rsidRPr="00DA1016">
              <w:rPr>
                <w:rFonts w:cs="Calibri"/>
                <w:lang w:val="pl-PL"/>
              </w:rPr>
              <w:t>Słownie cena brutto :</w:t>
            </w:r>
          </w:p>
          <w:p w:rsidR="00DA1016" w:rsidRPr="00DA1016" w:rsidRDefault="00DA1016" w:rsidP="00542621">
            <w:pPr>
              <w:tabs>
                <w:tab w:val="left" w:pos="5245"/>
              </w:tabs>
              <w:spacing w:before="40" w:after="40" w:line="240" w:lineRule="auto"/>
              <w:rPr>
                <w:rFonts w:cs="Calibri"/>
                <w:lang w:val="pl-PL"/>
              </w:rPr>
            </w:pPr>
          </w:p>
        </w:tc>
      </w:tr>
    </w:tbl>
    <w:p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1169D8" w:rsidTr="00542621">
        <w:trPr>
          <w:trHeight w:hRule="exact" w:val="3120"/>
        </w:trPr>
        <w:tc>
          <w:tcPr>
            <w:tcW w:w="9491" w:type="dxa"/>
          </w:tcPr>
          <w:p w:rsidR="00DA1016" w:rsidRPr="001169D8" w:rsidRDefault="00DA1016" w:rsidP="00542621">
            <w:pPr>
              <w:pStyle w:val="TableParagraph"/>
              <w:spacing w:line="254" w:lineRule="exact"/>
              <w:jc w:val="both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lastRenderedPageBreak/>
              <w:t>ZAŁĄCZNIKI:</w:t>
            </w: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spacing w:line="254" w:lineRule="exact"/>
              <w:ind w:left="426" w:hanging="284"/>
              <w:jc w:val="both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CV – wykładowcy (dotyczy też przypadku gdy ofertę składa podmiot, który oddeleguje w swoim imieniu osobę do prowadzenia zajęć)</w:t>
            </w: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spacing w:line="254" w:lineRule="exact"/>
              <w:ind w:left="426" w:hanging="284"/>
              <w:jc w:val="both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Odpis z właściwego rejestru lub zaświadczenia o wpisie do ewidencji działalności gospodarczej</w:t>
            </w: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spacing w:line="254" w:lineRule="exact"/>
              <w:ind w:left="426" w:hanging="284"/>
              <w:jc w:val="both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Odpis z właściwego rejestru lub zaświadczenia o wpisie do rejestru podmiotów uprawnionych do prowadzenia kształcenia podyplomowego lekarzy i lekarzy dentystów.</w:t>
            </w: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spacing w:line="254" w:lineRule="exact"/>
              <w:ind w:left="426" w:hanging="284"/>
              <w:jc w:val="both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Odpis z właściwego rejestru lub zaświadczenie o wpisie do rejestru podmiotów prowadzących szkolenie w dziedzinie ochrony radiologicznej pacjenta prowadzonego przez Głównego Inspektora Sanitarnego.</w:t>
            </w:r>
          </w:p>
          <w:p w:rsidR="00DA1016" w:rsidRPr="001169D8" w:rsidRDefault="00DA1016" w:rsidP="00542621">
            <w:pPr>
              <w:pStyle w:val="TableParagraph"/>
              <w:spacing w:line="254" w:lineRule="exact"/>
              <w:jc w:val="both"/>
              <w:rPr>
                <w:rFonts w:ascii="Calibri" w:hAnsi="Calibri"/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dn. .......................                           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 /podpis/</w:t>
            </w:r>
          </w:p>
          <w:p w:rsidR="00DA1016" w:rsidRPr="001169D8" w:rsidRDefault="00DA1016" w:rsidP="00542621">
            <w:pPr>
              <w:pStyle w:val="TableParagraph"/>
              <w:spacing w:line="254" w:lineRule="exact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DA1016" w:rsidRPr="001169D8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1169D8" w:rsidRDefault="00DA1016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:rsidTr="00542621">
        <w:trPr>
          <w:trHeight w:hRule="exact" w:val="2676"/>
        </w:trPr>
        <w:tc>
          <w:tcPr>
            <w:tcW w:w="9491" w:type="dxa"/>
          </w:tcPr>
          <w:p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 w przypadku uznania naszej oferty za najkorzystniejszą zobowiązujemy się zawrzeć umowę w miejscu i terminie jakie zostaną wskazane przez Zamawiającego.</w:t>
            </w: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1169D8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42621">
            <w:pPr>
              <w:spacing w:before="1"/>
              <w:rPr>
                <w:rFonts w:cs="Calibri"/>
                <w:lang w:val="pl-PL"/>
              </w:rPr>
            </w:pP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uczestniczeniu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posiadaniu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pełnieniu funkcji członka organu nadzorczego lub zarządzającego, prokurenta, pełnomocnika;</w:t>
            </w:r>
          </w:p>
          <w:p w:rsidR="00DA1016" w:rsidRPr="001169D8" w:rsidRDefault="00DA1016" w:rsidP="00DA1016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DA1016" w:rsidRPr="001169D8" w:rsidTr="00542621">
        <w:trPr>
          <w:trHeight w:hRule="exact" w:val="1306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dn. .......................                         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>
      <w:bookmarkStart w:id="0" w:name="_GoBack"/>
      <w:bookmarkEnd w:id="0"/>
    </w:p>
    <w:sectPr w:rsidR="0039412E" w:rsidRPr="00DA1016" w:rsidSect="00A94942">
      <w:headerReference w:type="default" r:id="rId9"/>
      <w:footerReference w:type="default" r:id="rId10"/>
      <w:pgSz w:w="11906" w:h="16838"/>
      <w:pgMar w:top="2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A1" w:rsidRDefault="00AD23A1" w:rsidP="005B0558">
      <w:pPr>
        <w:spacing w:after="0" w:line="240" w:lineRule="auto"/>
      </w:pPr>
      <w:r>
        <w:separator/>
      </w:r>
    </w:p>
  </w:endnote>
  <w:end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DA1016" w:rsidRPr="00DA1016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A1" w:rsidRDefault="00AD23A1" w:rsidP="005B0558">
      <w:pPr>
        <w:spacing w:after="0" w:line="240" w:lineRule="auto"/>
      </w:pPr>
      <w:r>
        <w:separator/>
      </w:r>
    </w:p>
  </w:footnote>
  <w:foot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4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2"/>
  </w:num>
  <w:num w:numId="19">
    <w:abstractNumId w:val="17"/>
  </w:num>
  <w:num w:numId="20">
    <w:abstractNumId w:val="37"/>
  </w:num>
  <w:num w:numId="21">
    <w:abstractNumId w:val="39"/>
  </w:num>
  <w:num w:numId="22">
    <w:abstractNumId w:val="34"/>
  </w:num>
  <w:num w:numId="23">
    <w:abstractNumId w:val="28"/>
  </w:num>
  <w:num w:numId="24">
    <w:abstractNumId w:val="15"/>
  </w:num>
  <w:num w:numId="25">
    <w:abstractNumId w:val="36"/>
  </w:num>
  <w:num w:numId="26">
    <w:abstractNumId w:val="24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6"/>
  </w:num>
  <w:num w:numId="32">
    <w:abstractNumId w:val="40"/>
  </w:num>
  <w:num w:numId="33">
    <w:abstractNumId w:val="41"/>
  </w:num>
  <w:num w:numId="34">
    <w:abstractNumId w:val="14"/>
  </w:num>
  <w:num w:numId="35">
    <w:abstractNumId w:val="35"/>
  </w:num>
  <w:num w:numId="36">
    <w:abstractNumId w:val="31"/>
  </w:num>
  <w:num w:numId="37">
    <w:abstractNumId w:val="38"/>
  </w:num>
  <w:num w:numId="38">
    <w:abstractNumId w:val="33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53BD"/>
    <w:rsid w:val="000B65CC"/>
    <w:rsid w:val="000D1657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71110"/>
    <w:rsid w:val="00387DDA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50B0F"/>
    <w:rsid w:val="00457A95"/>
    <w:rsid w:val="00462572"/>
    <w:rsid w:val="00473395"/>
    <w:rsid w:val="004A7030"/>
    <w:rsid w:val="004B106C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80260"/>
    <w:rsid w:val="00694ACE"/>
    <w:rsid w:val="006A031A"/>
    <w:rsid w:val="006B5FCB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D30B3"/>
    <w:rsid w:val="008D515E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D0954"/>
    <w:rsid w:val="00BE7C4B"/>
    <w:rsid w:val="00C03C60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76D4"/>
    <w:rsid w:val="00CC7228"/>
    <w:rsid w:val="00CD1A94"/>
    <w:rsid w:val="00CD30DC"/>
    <w:rsid w:val="00CD63F1"/>
    <w:rsid w:val="00CE01C3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4F9C-8582-426A-B2AD-2C48CE35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2</cp:revision>
  <cp:lastPrinted>2017-02-17T09:48:00Z</cp:lastPrinted>
  <dcterms:created xsi:type="dcterms:W3CDTF">2017-02-17T09:50:00Z</dcterms:created>
  <dcterms:modified xsi:type="dcterms:W3CDTF">2017-02-17T09:50:00Z</dcterms:modified>
</cp:coreProperties>
</file>