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95" w:rsidRDefault="005B3D95">
      <w:pPr>
        <w:pStyle w:val="Nagwek40"/>
        <w:keepNext/>
        <w:keepLines/>
        <w:shd w:val="clear" w:color="auto" w:fill="auto"/>
        <w:tabs>
          <w:tab w:val="left" w:leader="dot" w:pos="5329"/>
        </w:tabs>
        <w:ind w:left="2420"/>
      </w:pPr>
      <w:bookmarkStart w:id="0" w:name="bookmark0"/>
      <w:r>
        <w:rPr>
          <w:rStyle w:val="Nagwek4"/>
          <w:b/>
          <w:bCs/>
          <w:color w:val="000000"/>
        </w:rPr>
        <w:t xml:space="preserve">Projekt umowy nr </w:t>
      </w:r>
      <w:bookmarkEnd w:id="0"/>
    </w:p>
    <w:p w:rsidR="005B3D95" w:rsidRDefault="0088385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580" w:firstLine="0"/>
        <w:jc w:val="both"/>
      </w:pPr>
      <w:r>
        <w:rPr>
          <w:rStyle w:val="Teksttreci"/>
          <w:color w:val="000000"/>
        </w:rPr>
        <w:t xml:space="preserve">zawarta w dniu </w:t>
      </w:r>
      <w:r>
        <w:rPr>
          <w:rStyle w:val="Teksttreci"/>
          <w:color w:val="000000"/>
        </w:rPr>
        <w:tab/>
        <w:t>201</w:t>
      </w:r>
      <w:r w:rsidR="008A6A72">
        <w:rPr>
          <w:rStyle w:val="Teksttreci"/>
          <w:color w:val="000000"/>
        </w:rPr>
        <w:t>7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</w:rPr>
      </w:pPr>
    </w:p>
    <w:p w:rsidR="00883855" w:rsidRP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:rsid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color w:val="000000"/>
        </w:rPr>
        <w:t>- ...........................................</w:t>
      </w:r>
    </w:p>
    <w:p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:rsidR="00883855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:rsidR="005B3D95" w:rsidRDefault="00883855" w:rsidP="00883855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"/>
          <w:color w:val="000000"/>
        </w:rPr>
        <w:t xml:space="preserve">firmą                                   z siedzibą                                          </w:t>
      </w:r>
      <w:r w:rsidR="005B3D95">
        <w:rPr>
          <w:rStyle w:val="Teksttreci"/>
          <w:color w:val="000000"/>
        </w:rPr>
        <w:t>zarejestrowaną w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ab/>
        <w:t>pod numerem KRS:</w:t>
      </w:r>
      <w:r>
        <w:rPr>
          <w:rStyle w:val="Teksttreci"/>
          <w:color w:val="000000"/>
        </w:rPr>
        <w:tab/>
        <w:t>, będącą</w:t>
      </w:r>
    </w:p>
    <w:p w:rsidR="005B3D95" w:rsidRDefault="005B3D95">
      <w:pPr>
        <w:pStyle w:val="Teksttreci1"/>
        <w:shd w:val="clear" w:color="auto" w:fill="auto"/>
        <w:tabs>
          <w:tab w:val="left" w:leader="dot" w:pos="5715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>podatnikiem podatku VAT o numerze NIP:</w:t>
      </w:r>
      <w:r>
        <w:rPr>
          <w:rStyle w:val="Teksttreci"/>
          <w:color w:val="000000"/>
        </w:rPr>
        <w:tab/>
      </w:r>
    </w:p>
    <w:p w:rsidR="005B3D95" w:rsidRDefault="005B3D95">
      <w:pPr>
        <w:pStyle w:val="Teksttreci1"/>
        <w:shd w:val="clear" w:color="auto" w:fill="auto"/>
        <w:spacing w:after="103" w:line="264" w:lineRule="exact"/>
        <w:ind w:left="80" w:firstLine="0"/>
        <w:jc w:val="both"/>
      </w:pPr>
      <w:r>
        <w:rPr>
          <w:rStyle w:val="Teksttreci"/>
          <w:color w:val="000000"/>
        </w:rPr>
        <w:t>którą reprezentuje:</w:t>
      </w:r>
    </w:p>
    <w:p w:rsidR="005B3D95" w:rsidRDefault="005B3D95">
      <w:pPr>
        <w:pStyle w:val="Teksttreci20"/>
        <w:shd w:val="clear" w:color="auto" w:fill="auto"/>
        <w:spacing w:before="0" w:after="215" w:line="210" w:lineRule="exact"/>
        <w:ind w:left="80"/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:rsidR="00757861" w:rsidRDefault="005B3D95" w:rsidP="00757861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757861" w:rsidRPr="00757861">
        <w:rPr>
          <w:rStyle w:val="Teksttreci"/>
          <w:color w:val="000000"/>
        </w:rPr>
        <w:t xml:space="preserve"> wsparcia serwisowego  </w:t>
      </w:r>
      <w:r w:rsidR="00D07FF5">
        <w:rPr>
          <w:rStyle w:val="Teksttreci"/>
          <w:color w:val="000000"/>
        </w:rPr>
        <w:t>macierzy dyskowej VNX</w:t>
      </w:r>
      <w:r w:rsidR="00BE2354">
        <w:rPr>
          <w:rStyle w:val="Teksttreci"/>
          <w:color w:val="000000"/>
        </w:rPr>
        <w:t>5100</w:t>
      </w:r>
      <w:r w:rsidR="000F0D4B">
        <w:rPr>
          <w:rStyle w:val="Teksttreci"/>
          <w:color w:val="000000"/>
        </w:rPr>
        <w:t>. Wykonawca zobowiązany jest do przedłużenia kontraktów serwisowych wyszczególnionych w tabeli nr. 1</w:t>
      </w:r>
      <w:r w:rsidR="00D07FF5">
        <w:rPr>
          <w:rStyle w:val="Teksttreci"/>
          <w:color w:val="000000"/>
        </w:rPr>
        <w:t xml:space="preserve"> </w:t>
      </w:r>
      <w:r w:rsidR="00BE2354">
        <w:rPr>
          <w:rStyle w:val="Teksttreci"/>
          <w:color w:val="000000"/>
        </w:rPr>
        <w:t xml:space="preserve"> </w:t>
      </w:r>
      <w:r w:rsidR="00B73554">
        <w:rPr>
          <w:rStyle w:val="Teksttreci"/>
          <w:color w:val="000000"/>
        </w:rPr>
        <w:t>do dnia 06 stycznia 201</w:t>
      </w:r>
      <w:r w:rsidR="001F30C8">
        <w:rPr>
          <w:rStyle w:val="Teksttreci"/>
          <w:color w:val="000000"/>
        </w:rPr>
        <w:t>8</w:t>
      </w:r>
      <w:r w:rsidR="00B73554">
        <w:rPr>
          <w:rStyle w:val="Teksttreci"/>
          <w:color w:val="000000"/>
        </w:rPr>
        <w:t>.</w:t>
      </w:r>
    </w:p>
    <w:p w:rsidR="000F0D4B" w:rsidRPr="00757861" w:rsidRDefault="000F0D4B" w:rsidP="000F0D4B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 w:rsidRPr="000F0D4B">
        <w:rPr>
          <w:rStyle w:val="Teksttrec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184150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4B" w:rsidRPr="000F0D4B" w:rsidRDefault="000F0D4B" w:rsidP="000F0D4B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0F0D4B" w:rsidRDefault="000F0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4pt;margin-top:14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" stroked="f">
                <v:textbox>
                  <w:txbxContent>
                    <w:p w:rsidR="000F0D4B" w:rsidRPr="000F0D4B" w:rsidRDefault="000F0D4B" w:rsidP="000F0D4B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0F0D4B" w:rsidRDefault="000F0D4B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FB3249" w:rsidRPr="00BE2354" w:rsidTr="00FB324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Part Number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Poziom Supportu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BE2354" w:rsidRPr="00BE2354" w:rsidRDefault="00BE2354" w:rsidP="00BE2354">
            <w:pPr>
              <w:widowControl/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CKM00124802702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9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8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2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15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7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APPLICATION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457-000-652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14THBA010020435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</w:t>
            </w:r>
          </w:p>
        </w:tc>
      </w:tr>
      <w:tr w:rsidR="00BE2354" w:rsidRPr="00BE2354" w:rsidTr="00FB3249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LOCAL PROTECTION SUITE FOR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LPS-V51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ENHANCED SOFTWARE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BE2354" w:rsidRPr="00BE2354" w:rsidRDefault="00BE2354" w:rsidP="00BE2354">
            <w:pPr>
              <w:widowControl/>
              <w:jc w:val="right"/>
              <w:rPr>
                <w:rFonts w:ascii="Helvetica" w:hAnsi="Helvetica" w:cs="Helvetica"/>
                <w:color w:val="auto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color w:val="auto"/>
                <w:sz w:val="16"/>
                <w:szCs w:val="16"/>
              </w:rPr>
              <w:t>1</w:t>
            </w:r>
          </w:p>
        </w:tc>
      </w:tr>
    </w:tbl>
    <w:p w:rsidR="006B5F4E" w:rsidRPr="00757861" w:rsidRDefault="006B5F4E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5B3D95" w:rsidRPr="00757861" w:rsidRDefault="00952B89" w:rsidP="00952B89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</w:rPr>
        <w:t>W razie konieczności wykonania w ramach  realizacji usługi wsparcia serwisowego czynności polegających na bezpośredniej ingerencji w sprzęt będą się one odbywały na terenie Pomorskiego Uniwersytetu Medycznego w Szczecinie.</w:t>
      </w:r>
    </w:p>
    <w:p w:rsidR="00757861" w:rsidRPr="00EA091F" w:rsidRDefault="00757861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będzie świadczone do</w:t>
      </w:r>
      <w:r w:rsidR="00FB3249">
        <w:rPr>
          <w:rStyle w:val="Teksttreci"/>
          <w:color w:val="000000"/>
        </w:rPr>
        <w:t xml:space="preserve"> </w:t>
      </w:r>
      <w:r w:rsidR="00794F93">
        <w:rPr>
          <w:rStyle w:val="Teksttreci"/>
          <w:color w:val="000000"/>
        </w:rPr>
        <w:t>06 stycznia</w:t>
      </w:r>
      <w:r w:rsidR="00FB3249">
        <w:rPr>
          <w:rStyle w:val="Teksttreci"/>
          <w:color w:val="000000"/>
        </w:rPr>
        <w:t xml:space="preserve"> 201</w:t>
      </w:r>
      <w:r w:rsidR="008A6A72">
        <w:rPr>
          <w:rStyle w:val="Teksttreci"/>
          <w:color w:val="000000"/>
        </w:rPr>
        <w:t>8</w:t>
      </w:r>
      <w:r w:rsidR="00FB3249">
        <w:rPr>
          <w:rStyle w:val="Teksttreci"/>
          <w:color w:val="000000"/>
        </w:rPr>
        <w:t>.</w:t>
      </w:r>
    </w:p>
    <w:p w:rsidR="00EA091F" w:rsidRPr="00300801" w:rsidRDefault="00EA091F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świadczone jest przez producenta sprzętu i oprogramowania.</w:t>
      </w:r>
    </w:p>
    <w:p w:rsidR="00300801" w:rsidRDefault="00300801" w:rsidP="00300801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>Weryfikacja czy poszczególne kontrakty serwisowe zostały przedłużone odbędzie się</w:t>
      </w:r>
    </w:p>
    <w:p w:rsidR="00300801" w:rsidRDefault="00300801" w:rsidP="00300801">
      <w:pPr>
        <w:pStyle w:val="Teksttreci1"/>
        <w:shd w:val="clear" w:color="auto" w:fill="auto"/>
        <w:spacing w:line="264" w:lineRule="exact"/>
        <w:ind w:left="880" w:hanging="160"/>
        <w:jc w:val="both"/>
      </w:pPr>
      <w:r>
        <w:rPr>
          <w:rStyle w:val="Teksttreci"/>
          <w:color w:val="000000"/>
        </w:rPr>
        <w:t>w następujący sposób :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Zamawiający, na swoim koncie na portalu EMC, sprawdzi czy wszystkie kontrakty serwisowe zostały przedłużone</w:t>
      </w:r>
      <w:r w:rsidR="00B73554">
        <w:rPr>
          <w:rStyle w:val="Teksttreci"/>
          <w:color w:val="000000"/>
        </w:rPr>
        <w:t xml:space="preserve"> do 06 stycznia 201</w:t>
      </w:r>
      <w:r w:rsidR="008A6A72">
        <w:rPr>
          <w:rStyle w:val="Teksttreci"/>
          <w:color w:val="000000"/>
        </w:rPr>
        <w:t>8</w:t>
      </w:r>
      <w:r>
        <w:rPr>
          <w:rStyle w:val="Teksttreci"/>
          <w:color w:val="000000"/>
        </w:rPr>
        <w:t>.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 xml:space="preserve">Jeżeli nie ma możliwości przedłużenia daty obowiązujących kontraktów serwisowych, a jest możliwość dostarczenia nowych kontraktów, będących kontynuacją obowiązujących, Zamawiający zweryfikuje, czy nowo dostarczone wsparcie techniczne, obejmuje te same </w:t>
      </w:r>
      <w:r>
        <w:rPr>
          <w:rStyle w:val="Teksttreci"/>
          <w:color w:val="000000"/>
        </w:rPr>
        <w:lastRenderedPageBreak/>
        <w:t>produkty, które są objęte kontraktami wyszczególnionymi w tabeli 1, oraz czy nowo dostarczone wsparcie techniczne jest ważne</w:t>
      </w:r>
      <w:r w:rsidR="00B73554">
        <w:rPr>
          <w:rStyle w:val="Teksttreci"/>
          <w:color w:val="000000"/>
        </w:rPr>
        <w:t xml:space="preserve"> do 06 stycznia 201</w:t>
      </w:r>
      <w:r w:rsidR="001F30C8">
        <w:rPr>
          <w:rStyle w:val="Teksttreci"/>
          <w:color w:val="000000"/>
        </w:rPr>
        <w:t>8</w:t>
      </w:r>
      <w:r>
        <w:rPr>
          <w:rStyle w:val="Teksttreci"/>
          <w:color w:val="000000"/>
        </w:rPr>
        <w:t>.</w:t>
      </w:r>
    </w:p>
    <w:p w:rsidR="005B3D95" w:rsidRDefault="005B3D95">
      <w:pPr>
        <w:rPr>
          <w:color w:val="auto"/>
          <w:sz w:val="2"/>
          <w:szCs w:val="2"/>
        </w:rPr>
      </w:pPr>
    </w:p>
    <w:p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3" w:name="bookmark5"/>
      <w:r>
        <w:rPr>
          <w:rStyle w:val="Nagwek22"/>
          <w:b/>
          <w:bCs/>
          <w:color w:val="000000"/>
        </w:rPr>
        <w:t>§2</w:t>
      </w:r>
      <w:bookmarkEnd w:id="3"/>
    </w:p>
    <w:p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:rsidR="005B3D95" w:rsidRPr="00794F93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:rsidR="00794F93" w:rsidRDefault="00794F93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4" w:name="bookmark6"/>
      <w:r>
        <w:rPr>
          <w:rStyle w:val="Nagwek3"/>
          <w:b/>
          <w:bCs/>
          <w:color w:val="000000"/>
        </w:rPr>
        <w:t>§3</w:t>
      </w:r>
      <w:bookmarkEnd w:id="4"/>
    </w:p>
    <w:p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3427BE">
        <w:rPr>
          <w:rStyle w:val="Teksttreci"/>
          <w:color w:val="000000"/>
        </w:rPr>
        <w:t>przedłużenia kontraktów serwisowych</w:t>
      </w:r>
      <w:r>
        <w:rPr>
          <w:rStyle w:val="Teksttreci"/>
          <w:color w:val="000000"/>
        </w:rPr>
        <w:t xml:space="preserve"> ustala się na 15 dni od dnia podpisania umowy.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7"/>
      <w:r>
        <w:rPr>
          <w:rStyle w:val="Nagwek3"/>
          <w:b/>
          <w:bCs/>
          <w:color w:val="000000"/>
        </w:rPr>
        <w:t>§4</w:t>
      </w:r>
      <w:bookmarkEnd w:id="5"/>
    </w:p>
    <w:p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:rsidR="00757861" w:rsidRDefault="00300801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Na portalu licencyjnym EMC, na koncie Zamawiającego (konto PUM w Szczecinie) , muszą pojawić się wpisy, na podstawie których Zamawiający będzie mógł zweryfikować, że wsparcie dla produktów, które były objęte kontraktami serwisowymi wymienionymi w tabeli 1, zostało przedłużone</w:t>
      </w:r>
      <w:r w:rsidR="005B3D95">
        <w:rPr>
          <w:rStyle w:val="Teksttreci"/>
          <w:color w:val="000000"/>
        </w:rPr>
        <w:t xml:space="preserve"> do dnia </w:t>
      </w:r>
      <w:r w:rsidR="00B73554">
        <w:rPr>
          <w:rStyle w:val="Teksttreci"/>
          <w:color w:val="000000"/>
        </w:rPr>
        <w:t>06 stycznia</w:t>
      </w:r>
      <w:r w:rsidR="00EB4671">
        <w:rPr>
          <w:rStyle w:val="Teksttreci"/>
          <w:color w:val="000000"/>
        </w:rPr>
        <w:t xml:space="preserve"> 201</w:t>
      </w:r>
      <w:r w:rsidR="008A6A72">
        <w:rPr>
          <w:rStyle w:val="Teksttreci"/>
          <w:color w:val="000000"/>
        </w:rPr>
        <w:t>8</w:t>
      </w:r>
      <w:r w:rsidR="005B3D95">
        <w:rPr>
          <w:rStyle w:val="Teksttreci"/>
          <w:color w:val="000000"/>
        </w:rPr>
        <w:t>.</w:t>
      </w:r>
    </w:p>
    <w:p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 jest podpisany przez uprawnionego pracownika Zamawiającego proto</w:t>
      </w:r>
      <w:r w:rsidR="00757861" w:rsidRPr="00757861">
        <w:rPr>
          <w:rStyle w:val="Teksttreci"/>
          <w:color w:val="000000"/>
        </w:rPr>
        <w:t>kół odbioru - potwierdzający uzyskanie wsparcia serwisowego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>wnik Zamawiającego zweryfikuje czy w terminie określonym umową Zamawiający uzyskał wsparcie serwisowe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6" w:name="bookmark8"/>
    </w:p>
    <w:p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6"/>
    </w:p>
    <w:p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7" w:name="bookmark9"/>
      <w:r>
        <w:rPr>
          <w:rStyle w:val="Nagwek4"/>
          <w:b/>
          <w:bCs/>
          <w:color w:val="000000"/>
        </w:rPr>
        <w:t>Cena i sposób zapłaty</w:t>
      </w:r>
      <w:bookmarkEnd w:id="7"/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 w wysokości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VAT </w:t>
      </w:r>
      <w:r>
        <w:rPr>
          <w:rStyle w:val="Spistreci"/>
          <w:color w:val="000000"/>
        </w:rPr>
        <w:tab/>
        <w:t>zł (</w:t>
      </w:r>
      <w:r w:rsidR="005B3D95">
        <w:rPr>
          <w:rStyle w:val="Spistreci"/>
          <w:color w:val="000000"/>
        </w:rPr>
        <w:t>słownie:</w:t>
      </w:r>
      <w:r w:rsidR="005B3D95"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>
        <w:rPr>
          <w:rStyle w:val="Spistreci"/>
          <w:color w:val="000000"/>
        </w:rPr>
        <w:tab/>
        <w:t>zł (słownie:</w:t>
      </w:r>
      <w:r>
        <w:rPr>
          <w:rStyle w:val="Spistreci"/>
          <w:color w:val="000000"/>
        </w:rPr>
        <w:tab/>
        <w:t>),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>
        <w:fldChar w:fldCharType="end"/>
      </w:r>
      <w:r>
        <w:rPr>
          <w:rStyle w:val="Teksttreci"/>
          <w:color w:val="000000"/>
        </w:rPr>
        <w:t>Jeżeli w czasie obowiązywania niniejszej umowy nastąpi zmiana przepisów prawa podatkowego, Wykonawca doliczy do wynagrodzenia netto, podatek VAT zgodnie z przepisami obowiązującymi w dniu wystawienia faktury VAT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t>Wynagrodzenie zostanie zapłacone jednorazowo w formie przelewu z konta</w:t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 xml:space="preserve">Zamawiającego na konto Wykonawcy, w Banku </w:t>
      </w:r>
      <w:r>
        <w:rPr>
          <w:rStyle w:val="Teksttreci"/>
          <w:color w:val="000000"/>
        </w:rPr>
        <w:tab/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nr</w:t>
      </w:r>
      <w:r>
        <w:rPr>
          <w:rStyle w:val="Teksttreci"/>
          <w:color w:val="000000"/>
        </w:rPr>
        <w:tab/>
        <w:t xml:space="preserve"> w terminie 30 dni od daty otrzymania faktury</w:t>
      </w:r>
      <w:r w:rsidR="00912825">
        <w:t xml:space="preserve"> </w:t>
      </w:r>
      <w:r>
        <w:rPr>
          <w:rStyle w:val="Teksttreci"/>
          <w:color w:val="000000"/>
        </w:rPr>
        <w:t>przez Zamawiającego.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8" w:name="bookmark10"/>
      <w:r>
        <w:rPr>
          <w:rStyle w:val="Nagwek24"/>
          <w:b/>
          <w:bCs/>
          <w:color w:val="000000"/>
        </w:rPr>
        <w:lastRenderedPageBreak/>
        <w:t>§6</w:t>
      </w:r>
      <w:bookmarkEnd w:id="8"/>
    </w:p>
    <w:p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9" w:name="bookmark11"/>
      <w:r>
        <w:rPr>
          <w:rStyle w:val="Nagwek4"/>
          <w:b/>
          <w:bCs/>
          <w:color w:val="000000"/>
        </w:rPr>
        <w:t>Kary umowne</w:t>
      </w:r>
      <w:bookmarkEnd w:id="9"/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Wykonawca zobowiązany jest do zapłaty Zamawiającemu kary umownej w przypadku: </w:t>
      </w:r>
    </w:p>
    <w:p w:rsidR="005B3D95" w:rsidRDefault="008B123C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  <w:color w:val="000000"/>
        </w:rPr>
        <w:t xml:space="preserve">opóźnienia </w:t>
      </w:r>
      <w:r w:rsidR="005B3D95">
        <w:rPr>
          <w:rStyle w:val="Teksttreci"/>
          <w:color w:val="000000"/>
        </w:rPr>
        <w:t xml:space="preserve">w realizacji przedmiotu umowy - w wysokości 1 % wynagrodzenia umownego brutto, liczonej za </w:t>
      </w:r>
      <w:r w:rsidR="00D477C8">
        <w:rPr>
          <w:rStyle w:val="Teksttreci"/>
          <w:color w:val="000000"/>
        </w:rPr>
        <w:t xml:space="preserve">każdy dzień </w:t>
      </w:r>
      <w:r>
        <w:rPr>
          <w:rStyle w:val="Teksttreci"/>
          <w:color w:val="000000"/>
        </w:rPr>
        <w:t>opóźnienia</w:t>
      </w:r>
      <w:r w:rsidR="00334D28">
        <w:rPr>
          <w:rStyle w:val="Teksttreci"/>
          <w:color w:val="000000"/>
        </w:rPr>
        <w:t xml:space="preserve"> </w:t>
      </w:r>
      <w:r w:rsidR="00D477C8">
        <w:rPr>
          <w:rStyle w:val="Teksttreci"/>
          <w:color w:val="000000"/>
        </w:rPr>
        <w:t>w przedłużeniu kontraktów serwisowych lub za każdy dzień braku zapewnienia serwisu.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umowy, oraz może żądać zapłaty kary umownej, w wysokość określonej w ust. 1.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 w:rsidRPr="00912825">
        <w:rPr>
          <w:rStyle w:val="Teksttreci"/>
          <w:color w:val="000000"/>
        </w:rPr>
        <w:t>W przypadku, gdy opóźnienie Wykonawcy w realizacji przedmiotu umowy wynosi co najmniej 30 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  <w:r w:rsidR="008B123C">
        <w:rPr>
          <w:rStyle w:val="Teksttreci"/>
          <w:color w:val="000000"/>
        </w:rPr>
        <w:t xml:space="preserve"> Zamawiający uprawniony jest do odstąpienia od umowy w terminie 30 dni od zaistnienia przesłanki o której mowa w zdaniu poprzednim.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 xml:space="preserve">Stronom przysługuje prawo dochodzenia odszkodowania uzupełniającego na zasadach ogólnych </w:t>
      </w:r>
      <w:bookmarkStart w:id="10" w:name="_GoBack"/>
      <w:bookmarkEnd w:id="10"/>
      <w:r>
        <w:rPr>
          <w:rStyle w:val="Teksttreci"/>
          <w:color w:val="000000"/>
        </w:rPr>
        <w:t>wynikających z Kodeksu Cywilnego.</w:t>
      </w:r>
    </w:p>
    <w:p w:rsidR="005B3D95" w:rsidRPr="00E157CC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§7</w:t>
      </w:r>
    </w:p>
    <w:p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</w:t>
      </w:r>
      <w:r w:rsidR="00E157CC">
        <w:rPr>
          <w:rStyle w:val="Teksttreci"/>
          <w:color w:val="000000"/>
        </w:rPr>
        <w:t>.</w:t>
      </w:r>
    </w:p>
    <w:p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>
        <w:rPr>
          <w:rStyle w:val="Nagwek25"/>
          <w:b/>
          <w:bCs/>
          <w:color w:val="000000"/>
        </w:rPr>
        <w:t>§8</w:t>
      </w:r>
      <w:bookmarkEnd w:id="11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poźn.</w:t>
      </w:r>
      <w:r>
        <w:rPr>
          <w:rStyle w:val="TeksttreciKursywa1"/>
          <w:color w:val="000000"/>
        </w:rPr>
        <w:t>. zmianami).</w:t>
      </w:r>
    </w:p>
    <w:p w:rsidR="005B3D95" w:rsidRPr="00E157CC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§9</w:t>
      </w:r>
    </w:p>
    <w:p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:rsidR="005B3D95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>
        <w:rPr>
          <w:rStyle w:val="Teksttreci"/>
          <w:color w:val="000000"/>
        </w:rPr>
        <w:tab/>
        <w:t>..</w:t>
      </w:r>
      <w:r w:rsidR="005B3D95">
        <w:rPr>
          <w:rStyle w:val="Teksttreci"/>
          <w:color w:val="000000"/>
        </w:rPr>
        <w:tab/>
      </w:r>
    </w:p>
    <w:p w:rsidR="005B3D95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r>
        <w:rPr>
          <w:rStyle w:val="Teksttreci"/>
          <w:color w:val="000000"/>
        </w:rPr>
        <w:tab/>
      </w:r>
    </w:p>
    <w:p w:rsidR="005B3D95" w:rsidRDefault="005B3D95">
      <w:pPr>
        <w:pStyle w:val="Nagwek10"/>
        <w:keepNext/>
        <w:keepLines/>
        <w:shd w:val="clear" w:color="auto" w:fill="auto"/>
        <w:spacing w:before="0" w:after="26" w:line="210" w:lineRule="exact"/>
        <w:ind w:left="20"/>
      </w:pPr>
      <w:bookmarkStart w:id="12" w:name="bookmark13"/>
      <w:r>
        <w:rPr>
          <w:rStyle w:val="Nagwek1"/>
          <w:b/>
          <w:bCs/>
          <w:color w:val="000000"/>
        </w:rPr>
        <w:t>§10</w:t>
      </w:r>
      <w:bookmarkEnd w:id="12"/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>W razie braku możliwości porozumienia się stron w terminie dłuższym niż 30 dni, spór poddany zostanie rozstrzygnięciu sądu właściwego miejscowo dla siedziby Zamawiającego.</w:t>
      </w:r>
    </w:p>
    <w:p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3" w:name="bookmark14"/>
      <w:r>
        <w:rPr>
          <w:rStyle w:val="Nagwek12"/>
          <w:b/>
          <w:bCs/>
          <w:color w:val="000000"/>
        </w:rPr>
        <w:t>§11</w:t>
      </w:r>
      <w:bookmarkEnd w:id="13"/>
    </w:p>
    <w:p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Wykonawca zobowiązuje się do utrzymania w tajemnicy wszelkich danych o Zamawiającym oraz innych informacji, jakie uzyskał w związku z realizacją niniejszej umowy bez względu na sposób i formę ich </w:t>
      </w:r>
      <w:r>
        <w:rPr>
          <w:rStyle w:val="Teksttreci"/>
          <w:color w:val="000000"/>
        </w:rPr>
        <w:lastRenderedPageBreak/>
        <w:t>utrwalenia i przekazania.</w:t>
      </w:r>
    </w:p>
    <w:p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4" w:name="bookmark15"/>
      <w:r>
        <w:rPr>
          <w:rStyle w:val="Nagwek13"/>
          <w:b/>
          <w:bCs/>
          <w:color w:val="000000"/>
        </w:rPr>
        <w:t>§12</w:t>
      </w:r>
      <w:bookmarkEnd w:id="14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E157CC">
        <w:rPr>
          <w:rStyle w:val="Nagwek4Odstpy1pt"/>
          <w:b/>
          <w:bCs/>
          <w:color w:val="000000"/>
        </w:rPr>
        <w:t>13</w:t>
      </w:r>
    </w:p>
    <w:p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E157CC">
        <w:rPr>
          <w:rStyle w:val="Teksttreci"/>
          <w:color w:val="000000"/>
        </w:rPr>
        <w:t>trzech</w:t>
      </w:r>
      <w:r>
        <w:rPr>
          <w:rStyle w:val="Teksttreci"/>
          <w:color w:val="000000"/>
        </w:rPr>
        <w:t xml:space="preserve"> jednobrzmiących egzemplarzach, </w:t>
      </w:r>
      <w:r w:rsidR="00E157CC">
        <w:rPr>
          <w:rStyle w:val="Teksttreci"/>
          <w:color w:val="000000"/>
        </w:rPr>
        <w:t>dwa</w:t>
      </w:r>
      <w:r>
        <w:rPr>
          <w:rStyle w:val="Teksttreci"/>
          <w:color w:val="000000"/>
        </w:rPr>
        <w:t xml:space="preserve"> dla Zamawiającego, jeden dla Wykonawcy.</w:t>
      </w:r>
    </w:p>
    <w:p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sectPr w:rsidR="005B3D95">
      <w:footerReference w:type="even" r:id="rId7"/>
      <w:footerReference w:type="default" r:id="rId8"/>
      <w:footerReference w:type="first" r:id="rId9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66" w:rsidRDefault="007A2166">
      <w:r>
        <w:separator/>
      </w:r>
    </w:p>
  </w:endnote>
  <w:endnote w:type="continuationSeparator" w:id="0">
    <w:p w:rsidR="007A2166" w:rsidRDefault="007A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258" w:rsidRPr="004F5258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258" w:rsidRPr="004F5258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258" w:rsidRPr="004F5258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258" w:rsidRPr="004F5258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5258" w:rsidRPr="004F5258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F5258" w:rsidRPr="004F5258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66" w:rsidRDefault="007A2166">
      <w:r>
        <w:separator/>
      </w:r>
    </w:p>
  </w:footnote>
  <w:footnote w:type="continuationSeparator" w:id="0">
    <w:p w:rsidR="007A2166" w:rsidRDefault="007A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6" w15:restartNumberingAfterBreak="0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F2"/>
    <w:rsid w:val="00023159"/>
    <w:rsid w:val="000F0D4B"/>
    <w:rsid w:val="00180968"/>
    <w:rsid w:val="001F30C8"/>
    <w:rsid w:val="00300801"/>
    <w:rsid w:val="00316899"/>
    <w:rsid w:val="00334D28"/>
    <w:rsid w:val="003427BE"/>
    <w:rsid w:val="003F250A"/>
    <w:rsid w:val="004F5258"/>
    <w:rsid w:val="005B3D95"/>
    <w:rsid w:val="00682163"/>
    <w:rsid w:val="006920F7"/>
    <w:rsid w:val="006B5F4E"/>
    <w:rsid w:val="006C4B6A"/>
    <w:rsid w:val="00757861"/>
    <w:rsid w:val="00794F93"/>
    <w:rsid w:val="007A2166"/>
    <w:rsid w:val="00883855"/>
    <w:rsid w:val="0088412A"/>
    <w:rsid w:val="008A6A72"/>
    <w:rsid w:val="008B123C"/>
    <w:rsid w:val="00912825"/>
    <w:rsid w:val="00952B89"/>
    <w:rsid w:val="009D6AB2"/>
    <w:rsid w:val="009F3178"/>
    <w:rsid w:val="00B73554"/>
    <w:rsid w:val="00BE2354"/>
    <w:rsid w:val="00D07FF5"/>
    <w:rsid w:val="00D252C4"/>
    <w:rsid w:val="00D477C8"/>
    <w:rsid w:val="00E03BC3"/>
    <w:rsid w:val="00E157CC"/>
    <w:rsid w:val="00E33BF2"/>
    <w:rsid w:val="00EA091F"/>
    <w:rsid w:val="00EB4671"/>
    <w:rsid w:val="00EC6EED"/>
    <w:rsid w:val="00F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F15A24A3-395B-4E06-A6A5-DEE7F60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Mariusz Małek</cp:lastModifiedBy>
  <cp:revision>2</cp:revision>
  <dcterms:created xsi:type="dcterms:W3CDTF">2017-01-04T08:34:00Z</dcterms:created>
  <dcterms:modified xsi:type="dcterms:W3CDTF">2017-01-04T08:34:00Z</dcterms:modified>
</cp:coreProperties>
</file>