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B2" w:rsidRPr="00DE51B1" w:rsidRDefault="007832B2" w:rsidP="00783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63B0" w:rsidRPr="00DE51B1" w:rsidRDefault="009B63B0" w:rsidP="002B755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</w:rPr>
      </w:pPr>
      <w:r w:rsidRPr="00DE51B1">
        <w:rPr>
          <w:rFonts w:ascii="Arial" w:hAnsi="Arial" w:cs="Arial"/>
          <w:b/>
        </w:rPr>
        <w:t xml:space="preserve">UMOWA </w:t>
      </w:r>
      <w:r w:rsidR="00B10B1E" w:rsidRPr="00DE51B1">
        <w:rPr>
          <w:rFonts w:ascii="Arial" w:hAnsi="Arial" w:cs="Arial"/>
          <w:b/>
        </w:rPr>
        <w:t xml:space="preserve">Nr </w:t>
      </w:r>
      <w:r w:rsidRPr="00DE51B1">
        <w:rPr>
          <w:rFonts w:ascii="Arial" w:hAnsi="Arial" w:cs="Arial"/>
          <w:b/>
        </w:rPr>
        <w:t>DZ/</w:t>
      </w:r>
      <w:r w:rsidR="00C1000C" w:rsidRPr="00DE51B1">
        <w:rPr>
          <w:rFonts w:ascii="Arial" w:hAnsi="Arial" w:cs="Arial"/>
          <w:b/>
        </w:rPr>
        <w:t>.........</w:t>
      </w: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  <w:b/>
        </w:rPr>
      </w:pPr>
      <w:r w:rsidRPr="00DE51B1">
        <w:rPr>
          <w:rFonts w:ascii="Arial" w:hAnsi="Arial" w:cs="Arial"/>
        </w:rPr>
        <w:t xml:space="preserve">Zawarta  w dniu ………………. pomiędzy </w:t>
      </w:r>
      <w:r w:rsidR="00C1000C" w:rsidRPr="00DE51B1">
        <w:rPr>
          <w:rFonts w:ascii="Arial" w:hAnsi="Arial" w:cs="Arial"/>
        </w:rPr>
        <w:t xml:space="preserve">Pomorskim </w:t>
      </w:r>
      <w:r w:rsidRPr="00DE51B1">
        <w:rPr>
          <w:rFonts w:ascii="Arial" w:hAnsi="Arial" w:cs="Arial"/>
        </w:rPr>
        <w:t xml:space="preserve">Uniwersytetem </w:t>
      </w:r>
      <w:r w:rsidR="00C1000C" w:rsidRPr="00DE51B1">
        <w:rPr>
          <w:rFonts w:ascii="Arial" w:hAnsi="Arial" w:cs="Arial"/>
        </w:rPr>
        <w:t>Medycznym w Szczecinie</w:t>
      </w:r>
      <w:r w:rsidRPr="00DE51B1">
        <w:rPr>
          <w:rFonts w:ascii="Arial" w:hAnsi="Arial" w:cs="Arial"/>
        </w:rPr>
        <w:t xml:space="preserve">, </w:t>
      </w:r>
      <w:r w:rsidR="00C1000C" w:rsidRPr="00DE51B1">
        <w:rPr>
          <w:rFonts w:ascii="Arial" w:hAnsi="Arial" w:cs="Arial"/>
        </w:rPr>
        <w:t>z siedzibą 70-204</w:t>
      </w:r>
      <w:r w:rsidRPr="00DE51B1">
        <w:rPr>
          <w:rFonts w:ascii="Arial" w:hAnsi="Arial" w:cs="Arial"/>
        </w:rPr>
        <w:t xml:space="preserve">  Szczecin,  </w:t>
      </w:r>
      <w:r w:rsidR="00C1000C" w:rsidRPr="00DE51B1">
        <w:rPr>
          <w:rFonts w:ascii="Arial" w:hAnsi="Arial" w:cs="Arial"/>
        </w:rPr>
        <w:t>ul. Rybacka 1,  NIP</w:t>
      </w:r>
      <w:r w:rsidR="00B10B1E" w:rsidRPr="00DE51B1">
        <w:rPr>
          <w:rFonts w:ascii="Arial" w:hAnsi="Arial" w:cs="Arial"/>
        </w:rPr>
        <w:t>:</w:t>
      </w:r>
      <w:r w:rsidR="00C1000C" w:rsidRPr="00DE51B1">
        <w:rPr>
          <w:rFonts w:ascii="Arial" w:hAnsi="Arial" w:cs="Arial"/>
        </w:rPr>
        <w:t xml:space="preserve"> 852</w:t>
      </w:r>
      <w:r w:rsidR="00B10B1E" w:rsidRPr="00DE51B1">
        <w:rPr>
          <w:rFonts w:ascii="Arial" w:hAnsi="Arial" w:cs="Arial"/>
        </w:rPr>
        <w:t>-</w:t>
      </w:r>
      <w:r w:rsidR="00C1000C" w:rsidRPr="00DE51B1">
        <w:rPr>
          <w:rFonts w:ascii="Arial" w:hAnsi="Arial" w:cs="Arial"/>
        </w:rPr>
        <w:t>000</w:t>
      </w:r>
      <w:r w:rsidR="00B10B1E" w:rsidRPr="00DE51B1">
        <w:rPr>
          <w:rFonts w:ascii="Arial" w:hAnsi="Arial" w:cs="Arial"/>
        </w:rPr>
        <w:t>-</w:t>
      </w:r>
      <w:r w:rsidR="00C1000C" w:rsidRPr="00DE51B1">
        <w:rPr>
          <w:rFonts w:ascii="Arial" w:hAnsi="Arial" w:cs="Arial"/>
        </w:rPr>
        <w:t>67</w:t>
      </w:r>
      <w:r w:rsidR="00B10B1E" w:rsidRPr="00DE51B1">
        <w:rPr>
          <w:rFonts w:ascii="Arial" w:hAnsi="Arial" w:cs="Arial"/>
        </w:rPr>
        <w:t>-</w:t>
      </w:r>
      <w:r w:rsidR="00C1000C" w:rsidRPr="00DE51B1">
        <w:rPr>
          <w:rFonts w:ascii="Arial" w:hAnsi="Arial" w:cs="Arial"/>
        </w:rPr>
        <w:t>57</w:t>
      </w:r>
      <w:r w:rsidRPr="00DE51B1">
        <w:rPr>
          <w:rFonts w:ascii="Arial" w:hAnsi="Arial" w:cs="Arial"/>
        </w:rPr>
        <w:t xml:space="preserve"> zwanym dalej Zamawiającym, </w:t>
      </w: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reprezentowanym przez:</w:t>
      </w:r>
    </w:p>
    <w:p w:rsidR="009B63B0" w:rsidRPr="00DE51B1" w:rsidRDefault="00B10B1E" w:rsidP="009B63B0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- Kanclerza                                             </w:t>
      </w:r>
      <w:r w:rsidR="00C1000C" w:rsidRPr="00DE51B1">
        <w:rPr>
          <w:rFonts w:ascii="Arial" w:hAnsi="Arial" w:cs="Arial"/>
        </w:rPr>
        <w:t>mgr inż. Jerzy Piwowarczyk</w:t>
      </w:r>
      <w:r w:rsidRPr="00DE51B1">
        <w:rPr>
          <w:rFonts w:ascii="Arial" w:hAnsi="Arial" w:cs="Arial"/>
        </w:rPr>
        <w:t xml:space="preserve">                </w:t>
      </w:r>
    </w:p>
    <w:p w:rsidR="009B63B0" w:rsidRPr="00DE51B1" w:rsidRDefault="00B10B1E" w:rsidP="00B10B1E">
      <w:p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- </w:t>
      </w:r>
      <w:r w:rsidR="009B63B0" w:rsidRPr="00DE51B1">
        <w:rPr>
          <w:rFonts w:ascii="Arial" w:hAnsi="Arial" w:cs="Arial"/>
        </w:rPr>
        <w:t xml:space="preserve">przy kontrasygnacie Kwestora             mgr </w:t>
      </w:r>
      <w:r w:rsidR="00C1000C" w:rsidRPr="00DE51B1">
        <w:rPr>
          <w:rFonts w:ascii="Arial" w:hAnsi="Arial" w:cs="Arial"/>
        </w:rPr>
        <w:t>Maria Nowacka</w:t>
      </w:r>
    </w:p>
    <w:p w:rsidR="00B10B1E" w:rsidRPr="00DE51B1" w:rsidRDefault="00B10B1E" w:rsidP="009B63B0">
      <w:pPr>
        <w:jc w:val="both"/>
        <w:rPr>
          <w:rFonts w:ascii="Arial" w:hAnsi="Arial" w:cs="Arial"/>
        </w:rPr>
      </w:pPr>
    </w:p>
    <w:p w:rsidR="009B63B0" w:rsidRPr="00DE51B1" w:rsidRDefault="009B63B0" w:rsidP="009B63B0">
      <w:pPr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a   firmą………………………………………………………………………………………………</w:t>
      </w:r>
    </w:p>
    <w:p w:rsidR="009B63B0" w:rsidRPr="00DE51B1" w:rsidRDefault="00B10B1E" w:rsidP="009B63B0">
      <w:pPr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NIP: ………………………….., REGON: </w:t>
      </w:r>
      <w:r w:rsidR="009B63B0" w:rsidRPr="00DE51B1">
        <w:rPr>
          <w:rFonts w:ascii="Arial" w:hAnsi="Arial" w:cs="Arial"/>
        </w:rPr>
        <w:t>………………………………………………………..</w:t>
      </w:r>
    </w:p>
    <w:p w:rsidR="009B63B0" w:rsidRPr="00DE51B1" w:rsidRDefault="009B63B0" w:rsidP="009B63B0">
      <w:pPr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>zwaną dalej Sprzedawcą , reprezentowaną przez:</w:t>
      </w:r>
    </w:p>
    <w:p w:rsidR="009B63B0" w:rsidRPr="00DE51B1" w:rsidRDefault="009B63B0" w:rsidP="009B63B0">
      <w:pPr>
        <w:spacing w:after="0" w:line="240" w:lineRule="auto"/>
        <w:rPr>
          <w:rFonts w:ascii="Arial" w:hAnsi="Arial" w:cs="Arial"/>
        </w:rPr>
      </w:pPr>
    </w:p>
    <w:p w:rsidR="009B63B0" w:rsidRPr="00DE51B1" w:rsidRDefault="009B63B0" w:rsidP="009B63B0">
      <w:pPr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9B63B0" w:rsidRPr="00DE51B1" w:rsidRDefault="009B63B0" w:rsidP="009B63B0">
      <w:pPr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>o następującej treści:</w:t>
      </w:r>
    </w:p>
    <w:p w:rsidR="009B63B0" w:rsidRPr="00DE51B1" w:rsidRDefault="009B63B0" w:rsidP="009B63B0">
      <w:pPr>
        <w:tabs>
          <w:tab w:val="left" w:pos="7920"/>
        </w:tabs>
        <w:spacing w:after="0" w:line="240" w:lineRule="auto"/>
        <w:rPr>
          <w:rFonts w:ascii="Arial" w:hAnsi="Arial" w:cs="Arial"/>
        </w:rPr>
      </w:pPr>
    </w:p>
    <w:p w:rsidR="00611054" w:rsidRPr="00DE51B1" w:rsidRDefault="00611054" w:rsidP="00611054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i/>
        </w:rPr>
      </w:pPr>
      <w:r w:rsidRPr="00DE51B1">
        <w:rPr>
          <w:rFonts w:ascii="Arial" w:hAnsi="Arial" w:cs="Arial"/>
          <w:i/>
        </w:rPr>
        <w:t xml:space="preserve">W wyniku postępowania w trybie zapytania ofertowego bez zastosowania Ustawy z dnia </w:t>
      </w:r>
      <w:r w:rsidRPr="00DE51B1">
        <w:rPr>
          <w:rFonts w:ascii="Arial" w:hAnsi="Arial" w:cs="Arial"/>
          <w:i/>
        </w:rPr>
        <w:br/>
        <w:t>29.01.2004 r. Prawo Zamówień Publicznych zawarto umowę następującej treści:</w:t>
      </w:r>
    </w:p>
    <w:p w:rsidR="00611054" w:rsidRPr="00DE51B1" w:rsidRDefault="00611054" w:rsidP="009B63B0">
      <w:pPr>
        <w:tabs>
          <w:tab w:val="left" w:pos="7920"/>
        </w:tabs>
        <w:spacing w:after="0" w:line="240" w:lineRule="auto"/>
        <w:rPr>
          <w:rFonts w:ascii="Arial" w:hAnsi="Arial" w:cs="Arial"/>
        </w:rPr>
      </w:pPr>
    </w:p>
    <w:p w:rsidR="00611054" w:rsidRPr="00DE51B1" w:rsidRDefault="00611054" w:rsidP="009B63B0">
      <w:pPr>
        <w:tabs>
          <w:tab w:val="left" w:pos="7920"/>
        </w:tabs>
        <w:spacing w:after="0" w:line="240" w:lineRule="auto"/>
        <w:rPr>
          <w:rFonts w:ascii="Arial" w:hAnsi="Arial" w:cs="Arial"/>
        </w:rPr>
      </w:pP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</w:rPr>
      </w:pPr>
      <w:r w:rsidRPr="00DE51B1">
        <w:rPr>
          <w:rFonts w:ascii="Arial" w:hAnsi="Arial" w:cs="Arial"/>
        </w:rPr>
        <w:t>§ 1</w:t>
      </w:r>
    </w:p>
    <w:p w:rsidR="009B63B0" w:rsidRPr="00DE51B1" w:rsidRDefault="009B63B0" w:rsidP="002003E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DE51B1">
        <w:rPr>
          <w:rFonts w:ascii="Arial" w:hAnsi="Arial" w:cs="Arial"/>
        </w:rPr>
        <w:t xml:space="preserve">Przedmiotem umowy jest sprzedaż </w:t>
      </w:r>
      <w:r w:rsidR="00A53EAC" w:rsidRPr="00DE51B1">
        <w:rPr>
          <w:rFonts w:ascii="Arial" w:hAnsi="Arial" w:cs="Arial"/>
        </w:rPr>
        <w:t>drobnego sprzętu medycznego  dla Wydziału Nauk o Zdrowiu</w:t>
      </w:r>
      <w:r w:rsidR="00B10B1E" w:rsidRPr="00DE51B1">
        <w:rPr>
          <w:rFonts w:ascii="Arial" w:hAnsi="Arial" w:cs="Arial"/>
        </w:rPr>
        <w:t xml:space="preserve"> </w:t>
      </w:r>
      <w:r w:rsidR="00A53EAC" w:rsidRPr="00DE51B1">
        <w:rPr>
          <w:rFonts w:ascii="Arial" w:hAnsi="Arial" w:cs="Arial"/>
        </w:rPr>
        <w:t>PUM w Szczecinie wymienionego w załączniku Nr</w:t>
      </w:r>
      <w:r w:rsidR="00B10B1E" w:rsidRPr="00DE51B1">
        <w:rPr>
          <w:rFonts w:ascii="Arial" w:hAnsi="Arial" w:cs="Arial"/>
        </w:rPr>
        <w:t xml:space="preserve"> </w:t>
      </w:r>
      <w:r w:rsidR="00A53EAC" w:rsidRPr="00DE51B1">
        <w:rPr>
          <w:rFonts w:ascii="Arial" w:hAnsi="Arial" w:cs="Arial"/>
        </w:rPr>
        <w:t>2 formularz „</w:t>
      </w:r>
      <w:r w:rsidR="00B10B1E" w:rsidRPr="00DE51B1">
        <w:rPr>
          <w:rFonts w:ascii="Arial" w:hAnsi="Arial" w:cs="Arial"/>
        </w:rPr>
        <w:t>Szczegółowa oferta cenowa</w:t>
      </w:r>
      <w:r w:rsidR="00A53EAC" w:rsidRPr="00DE51B1">
        <w:rPr>
          <w:rFonts w:ascii="Arial" w:hAnsi="Arial" w:cs="Arial"/>
        </w:rPr>
        <w:t>”.</w:t>
      </w:r>
    </w:p>
    <w:p w:rsidR="009B63B0" w:rsidRPr="00DE51B1" w:rsidRDefault="009B63B0" w:rsidP="009B63B0">
      <w:pPr>
        <w:tabs>
          <w:tab w:val="left" w:pos="7920"/>
        </w:tabs>
        <w:spacing w:after="0" w:line="240" w:lineRule="auto"/>
        <w:rPr>
          <w:rFonts w:ascii="Arial" w:hAnsi="Arial" w:cs="Arial"/>
        </w:rPr>
      </w:pP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</w:rPr>
      </w:pPr>
      <w:r w:rsidRPr="00DE51B1">
        <w:rPr>
          <w:rFonts w:ascii="Arial" w:hAnsi="Arial" w:cs="Arial"/>
        </w:rPr>
        <w:t>§ 2</w:t>
      </w:r>
    </w:p>
    <w:p w:rsidR="009B63B0" w:rsidRPr="00DE51B1" w:rsidRDefault="009B63B0" w:rsidP="00B10B1E">
      <w:pPr>
        <w:pStyle w:val="Akapitzlist"/>
        <w:numPr>
          <w:ilvl w:val="0"/>
          <w:numId w:val="15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Sprzedawca  zobowiązuje się  dostarczyć przedmiot   umowy  o którym mowa w § 1 na swój koszt i ryzyko wraz z wniesieniem do budynku</w:t>
      </w:r>
      <w:r w:rsidR="00A53EAC" w:rsidRPr="00DE51B1">
        <w:rPr>
          <w:rFonts w:ascii="Arial" w:hAnsi="Arial" w:cs="Arial"/>
        </w:rPr>
        <w:t xml:space="preserve">  </w:t>
      </w:r>
      <w:r w:rsidR="00117310" w:rsidRPr="00DE51B1">
        <w:rPr>
          <w:rFonts w:ascii="Arial" w:hAnsi="Arial" w:cs="Arial"/>
        </w:rPr>
        <w:t xml:space="preserve">w miejsce wskazane przez Zamawiającego </w:t>
      </w:r>
      <w:r w:rsidR="00A53EAC" w:rsidRPr="00DE51B1">
        <w:rPr>
          <w:rFonts w:ascii="Arial" w:hAnsi="Arial" w:cs="Arial"/>
        </w:rPr>
        <w:t xml:space="preserve">w terminie do </w:t>
      </w:r>
      <w:r w:rsidR="00B10B1E" w:rsidRPr="00DE51B1">
        <w:rPr>
          <w:rFonts w:ascii="Arial" w:hAnsi="Arial" w:cs="Arial"/>
        </w:rPr>
        <w:t>………….</w:t>
      </w:r>
      <w:r w:rsidRPr="00DE51B1">
        <w:rPr>
          <w:rFonts w:ascii="Arial" w:hAnsi="Arial" w:cs="Arial"/>
        </w:rPr>
        <w:t xml:space="preserve"> dni kalendarzowych od dnia podpisania umowy.</w:t>
      </w:r>
    </w:p>
    <w:p w:rsidR="009B63B0" w:rsidRPr="00DE51B1" w:rsidRDefault="009B63B0" w:rsidP="00B10B1E">
      <w:pPr>
        <w:pStyle w:val="Akapitzlist"/>
        <w:numPr>
          <w:ilvl w:val="0"/>
          <w:numId w:val="15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Adres dostawy : </w:t>
      </w:r>
      <w:r w:rsidR="00A53EAC" w:rsidRPr="00DE51B1">
        <w:rPr>
          <w:rFonts w:ascii="Arial" w:hAnsi="Arial" w:cs="Arial"/>
        </w:rPr>
        <w:t>Pomorski Uniwersytet Medyczny w Szczecinie</w:t>
      </w:r>
      <w:r w:rsidRPr="00DE51B1">
        <w:rPr>
          <w:rFonts w:ascii="Arial" w:hAnsi="Arial" w:cs="Arial"/>
        </w:rPr>
        <w:t xml:space="preserve"> ,Wydział </w:t>
      </w:r>
      <w:r w:rsidR="00A53EAC" w:rsidRPr="00DE51B1">
        <w:rPr>
          <w:rFonts w:ascii="Arial" w:hAnsi="Arial" w:cs="Arial"/>
        </w:rPr>
        <w:t>Nauk o Zdrowiu</w:t>
      </w:r>
      <w:r w:rsidRPr="00DE51B1">
        <w:rPr>
          <w:rFonts w:ascii="Arial" w:hAnsi="Arial" w:cs="Arial"/>
        </w:rPr>
        <w:t xml:space="preserve"> , 71-</w:t>
      </w:r>
      <w:r w:rsidR="00A53EAC" w:rsidRPr="00DE51B1">
        <w:rPr>
          <w:rFonts w:ascii="Arial" w:hAnsi="Arial" w:cs="Arial"/>
        </w:rPr>
        <w:t>210  Szczecin , ul. Żołnierska 48</w:t>
      </w:r>
    </w:p>
    <w:p w:rsidR="009B63B0" w:rsidRPr="00DE51B1" w:rsidRDefault="009B63B0" w:rsidP="00B10B1E">
      <w:pPr>
        <w:pStyle w:val="Akapitzlist"/>
        <w:numPr>
          <w:ilvl w:val="0"/>
          <w:numId w:val="15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Osoba kontaktowa: ………………………………………………………..</w:t>
      </w:r>
    </w:p>
    <w:p w:rsidR="009B63B0" w:rsidRPr="00DE51B1" w:rsidRDefault="009B63B0" w:rsidP="00B10B1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Sprzedawca zapewnia serwis gwarancyjny i pogwarancyjny przedmiotu umowy.</w:t>
      </w:r>
    </w:p>
    <w:p w:rsidR="009B63B0" w:rsidRPr="00DE51B1" w:rsidRDefault="00117310" w:rsidP="00B10B1E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>Strony ustalają …… miesięczny okres gwarancji i rękojmi na przedmiot umowy. Bieg terminu gwarancji i rękojmi rozpoczyna się z dniem podpisania protokołu zdawczo-odbiorczego.</w:t>
      </w:r>
    </w:p>
    <w:p w:rsidR="009B090D" w:rsidRPr="00DE51B1" w:rsidRDefault="009B090D" w:rsidP="00B10B1E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W przypadku wykrycia wady Wykonawca zobowiązuje się do jej usunięcia w terminie maksymalnie 10 dni kalendarzowych od daty powzięcia wiadomości o zaistniałych okolicznościach. </w:t>
      </w:r>
    </w:p>
    <w:p w:rsidR="00117310" w:rsidRPr="00DE51B1" w:rsidRDefault="009B090D" w:rsidP="00B10B1E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>W przypadku nie usunięcia przez Wykonawcę wad w wyznaczonym wyżej terminie Zamawiający może zlecić usunięcie wady osobie trzeciej na koszt Wykonawcy.</w:t>
      </w:r>
    </w:p>
    <w:p w:rsidR="009B63B0" w:rsidRPr="00DE51B1" w:rsidRDefault="009B63B0" w:rsidP="00B10B1E">
      <w:pPr>
        <w:pStyle w:val="Akapitzlist"/>
        <w:numPr>
          <w:ilvl w:val="0"/>
          <w:numId w:val="15"/>
        </w:numPr>
        <w:tabs>
          <w:tab w:val="left" w:pos="7920"/>
        </w:tabs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>Przekazanie przedmiotu</w:t>
      </w:r>
      <w:r w:rsidR="001C5B24" w:rsidRPr="00DE51B1">
        <w:rPr>
          <w:rFonts w:ascii="Arial" w:hAnsi="Arial" w:cs="Arial"/>
        </w:rPr>
        <w:t xml:space="preserve"> umowy nastąpi  w formie protoko</w:t>
      </w:r>
      <w:r w:rsidRPr="00DE51B1">
        <w:rPr>
          <w:rFonts w:ascii="Arial" w:hAnsi="Arial" w:cs="Arial"/>
        </w:rPr>
        <w:t>łu zdawczo – odbiorczego  podpisanego przez  strony umowy.</w:t>
      </w:r>
    </w:p>
    <w:p w:rsidR="009B090D" w:rsidRPr="00DE51B1" w:rsidRDefault="009B090D" w:rsidP="009B090D">
      <w:pPr>
        <w:pStyle w:val="Akapitzlist"/>
        <w:numPr>
          <w:ilvl w:val="0"/>
          <w:numId w:val="15"/>
        </w:numPr>
        <w:tabs>
          <w:tab w:val="left" w:pos="7920"/>
        </w:tabs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>W razie stwierdzenia podczas odbioru przedmiotu umowy wad, usterek lub oznak wcześniejszego użytkowania, Zamawiający uprawniony będzie według swojego wyboru do:</w:t>
      </w:r>
    </w:p>
    <w:p w:rsidR="009B090D" w:rsidRPr="00DE51B1" w:rsidRDefault="009B090D" w:rsidP="009B090D">
      <w:pPr>
        <w:pStyle w:val="Akapitzlist"/>
        <w:tabs>
          <w:tab w:val="left" w:pos="7920"/>
        </w:tabs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lastRenderedPageBreak/>
        <w:t>1) odmowy dokonania odbioru przedmiotu umowy sporządzając protokół zawierający przyczyny odmowy odbioru. Procedura odbioru zostanie powtórzona, lub,</w:t>
      </w:r>
    </w:p>
    <w:p w:rsidR="009B090D" w:rsidRPr="00DE51B1" w:rsidRDefault="009B090D" w:rsidP="009B090D">
      <w:pPr>
        <w:pStyle w:val="Akapitzlist"/>
        <w:tabs>
          <w:tab w:val="left" w:pos="7920"/>
        </w:tabs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>2) wyznaczenia terminu dla usunięcia stwierdzonych wad i usterek lub dostarczenia nowego przedmiotu umowy, a w razie opóźnienia Wykonawcy do naliczenia kar umownych w wysokości 1,5 % wynagrodzenia za wykonanie umowy określonego w § 3 ust. 1 za każdy dzień opóźnienia.</w:t>
      </w:r>
    </w:p>
    <w:p w:rsidR="00B10B1E" w:rsidRPr="00DE51B1" w:rsidRDefault="00B10B1E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</w:rPr>
      </w:pPr>
    </w:p>
    <w:p w:rsidR="00B10B1E" w:rsidRPr="00DE51B1" w:rsidRDefault="00B10B1E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</w:rPr>
      </w:pPr>
    </w:p>
    <w:p w:rsidR="00B10B1E" w:rsidRPr="00DE51B1" w:rsidRDefault="009B63B0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</w:rPr>
      </w:pPr>
      <w:r w:rsidRPr="00DE51B1">
        <w:rPr>
          <w:rFonts w:ascii="Arial" w:hAnsi="Arial" w:cs="Arial"/>
        </w:rPr>
        <w:t>§ 3</w:t>
      </w:r>
    </w:p>
    <w:p w:rsidR="009B63B0" w:rsidRPr="00DE51B1" w:rsidRDefault="009B63B0" w:rsidP="00B10B1E">
      <w:pPr>
        <w:pStyle w:val="Akapitzlist"/>
        <w:keepNext/>
        <w:numPr>
          <w:ilvl w:val="0"/>
          <w:numId w:val="17"/>
        </w:numPr>
        <w:tabs>
          <w:tab w:val="left" w:pos="7920"/>
        </w:tabs>
        <w:suppressAutoHyphens/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Z tytułu realizacji przedmiotu umowy Zamawiający zapłaci Sprzedawcy wynagrodzenie </w:t>
      </w:r>
      <w:r w:rsidR="00DE51B1" w:rsidRPr="00DE51B1">
        <w:rPr>
          <w:rFonts w:ascii="Arial" w:hAnsi="Arial" w:cs="Arial"/>
        </w:rPr>
        <w:t>ryczałtowe</w:t>
      </w:r>
      <w:r w:rsidRPr="00DE51B1">
        <w:rPr>
          <w:rFonts w:ascii="Arial" w:hAnsi="Arial" w:cs="Arial"/>
        </w:rPr>
        <w:t xml:space="preserve"> w wysokości  …………….zł brutto ( słownie :………………………. zł brutto ) na  podstawie oferty Sprzedawcy stanowiącej załącznik  do umowy.</w:t>
      </w:r>
    </w:p>
    <w:p w:rsidR="009B63B0" w:rsidRPr="00DE51B1" w:rsidRDefault="009B63B0" w:rsidP="00B10B1E">
      <w:pPr>
        <w:pStyle w:val="Akapitzlist"/>
        <w:keepNext/>
        <w:numPr>
          <w:ilvl w:val="0"/>
          <w:numId w:val="17"/>
        </w:numPr>
        <w:tabs>
          <w:tab w:val="left" w:pos="7920"/>
        </w:tabs>
        <w:suppressAutoHyphens/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Zapłata wynagrodzenia za wykonanie przedmiotu umowy </w:t>
      </w:r>
      <w:r w:rsidR="001C5B24" w:rsidRPr="00DE51B1">
        <w:rPr>
          <w:rFonts w:ascii="Arial" w:hAnsi="Arial" w:cs="Arial"/>
        </w:rPr>
        <w:t>nastąpi  przelewem w terminie 28</w:t>
      </w:r>
      <w:r w:rsidRPr="00DE51B1">
        <w:rPr>
          <w:rFonts w:ascii="Arial" w:hAnsi="Arial" w:cs="Arial"/>
        </w:rPr>
        <w:t xml:space="preserve"> dni po dostarczeniu przedmiotu umowy  i faktury VAT wystawionej przez Sprzedawcę na podstawie protokołu – zdawczo odbiorczego podpisanego przez Strony</w:t>
      </w:r>
      <w:r w:rsidR="00DE51B1" w:rsidRPr="00DE51B1">
        <w:rPr>
          <w:rFonts w:ascii="Arial" w:hAnsi="Arial" w:cs="Arial"/>
        </w:rPr>
        <w:t xml:space="preserve"> bez zastrzeżeń</w:t>
      </w:r>
      <w:r w:rsidRPr="00DE51B1">
        <w:rPr>
          <w:rFonts w:ascii="Arial" w:hAnsi="Arial" w:cs="Arial"/>
        </w:rPr>
        <w:t>.</w:t>
      </w:r>
    </w:p>
    <w:p w:rsidR="009B63B0" w:rsidRPr="00DE51B1" w:rsidRDefault="009B63B0" w:rsidP="009B63B0">
      <w:pPr>
        <w:keepNext/>
        <w:tabs>
          <w:tab w:val="left" w:pos="7920"/>
        </w:tabs>
        <w:suppressAutoHyphens/>
        <w:spacing w:after="0" w:line="240" w:lineRule="auto"/>
        <w:rPr>
          <w:rFonts w:ascii="Arial" w:hAnsi="Arial" w:cs="Arial"/>
        </w:rPr>
      </w:pP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</w:rPr>
      </w:pPr>
      <w:r w:rsidRPr="00DE51B1">
        <w:rPr>
          <w:rFonts w:ascii="Arial" w:hAnsi="Arial" w:cs="Arial"/>
        </w:rPr>
        <w:t>§ 4</w:t>
      </w:r>
    </w:p>
    <w:p w:rsidR="009B63B0" w:rsidRPr="00DE51B1" w:rsidRDefault="009B63B0" w:rsidP="00B10B1E">
      <w:pPr>
        <w:pStyle w:val="Akapitzlist"/>
        <w:numPr>
          <w:ilvl w:val="0"/>
          <w:numId w:val="18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Strony umowy ponoszą odpowiedzialność za niewykonanie lub nienależyte wykonanie zobowiązań  wynikających z niniejszej umowy na niżej określonych zasadach, przy czym podstawę ustalania wysokości kar umownych stanowi wynagrodzenie brutto  wskazane w § 3 ust. 1.</w:t>
      </w:r>
    </w:p>
    <w:p w:rsidR="009B63B0" w:rsidRPr="00DE51B1" w:rsidRDefault="009B63B0" w:rsidP="00B10B1E">
      <w:pPr>
        <w:pStyle w:val="Akapitzlist"/>
        <w:numPr>
          <w:ilvl w:val="0"/>
          <w:numId w:val="18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Sprzedawca  zapłaci na rzecz Zamawiającego kary umowne odpowiednio w wysokości:</w:t>
      </w:r>
    </w:p>
    <w:p w:rsidR="009B63B0" w:rsidRPr="00DE51B1" w:rsidRDefault="009B63B0" w:rsidP="009B63B0">
      <w:pPr>
        <w:numPr>
          <w:ilvl w:val="1"/>
          <w:numId w:val="10"/>
        </w:numPr>
        <w:tabs>
          <w:tab w:val="left" w:pos="7920"/>
        </w:tabs>
        <w:spacing w:after="0" w:line="240" w:lineRule="auto"/>
        <w:ind w:hanging="357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za opóźnienie w oddaniu </w:t>
      </w:r>
      <w:r w:rsidR="00294907" w:rsidRPr="00DE51B1">
        <w:rPr>
          <w:rFonts w:ascii="Arial" w:hAnsi="Arial" w:cs="Arial"/>
        </w:rPr>
        <w:t>przedmiotu umowy – w wysokości 0,1</w:t>
      </w:r>
      <w:r w:rsidRPr="00DE51B1">
        <w:rPr>
          <w:rFonts w:ascii="Arial" w:hAnsi="Arial" w:cs="Arial"/>
        </w:rPr>
        <w:t>% wynagrodzenia za każdy dzień opóźnienia</w:t>
      </w:r>
      <w:r w:rsidR="00294907" w:rsidRPr="00DE51B1">
        <w:rPr>
          <w:rFonts w:ascii="Arial" w:hAnsi="Arial" w:cs="Arial"/>
        </w:rPr>
        <w:t>, jednak nie więcej niż 10% wynagrodzenia za wykonanie umowy określonego w § 3 ust. 1</w:t>
      </w:r>
      <w:r w:rsidRPr="00DE51B1">
        <w:rPr>
          <w:rFonts w:ascii="Arial" w:hAnsi="Arial" w:cs="Arial"/>
        </w:rPr>
        <w:t xml:space="preserve">, </w:t>
      </w:r>
    </w:p>
    <w:p w:rsidR="00DE51B1" w:rsidRPr="00DE51B1" w:rsidRDefault="00DE51B1" w:rsidP="00DE51B1">
      <w:pPr>
        <w:numPr>
          <w:ilvl w:val="1"/>
          <w:numId w:val="10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za odstąpienie od umowy przez Zamawiającego z przyczyn leżących po stronie Sprzedawcy – 25% wynagrodzenia za wykonanie umowy określonego w § 3 ust. 1, </w:t>
      </w:r>
    </w:p>
    <w:p w:rsidR="009B63B0" w:rsidRPr="00DE51B1" w:rsidRDefault="00DE51B1" w:rsidP="00DE51B1">
      <w:pPr>
        <w:numPr>
          <w:ilvl w:val="1"/>
          <w:numId w:val="10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za opóźnienie w usunięciu w ramach gwarancji lub rękojmi ujawnionej wady  – w wysokości 0,1% wynagrodzenia za wykonanie umowy określonego w § 3 ust. 1. za każdy dzień opóźnienia.</w:t>
      </w:r>
    </w:p>
    <w:p w:rsidR="009B63B0" w:rsidRPr="00DE51B1" w:rsidRDefault="00DE51B1" w:rsidP="00B10B1E">
      <w:pPr>
        <w:pStyle w:val="Akapitzlist"/>
        <w:numPr>
          <w:ilvl w:val="0"/>
          <w:numId w:val="18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Zamawiający zastrzega sobie prawo dochodzenia odszkodowania przekraczającego wysokość naliczonych kar umownych do wysokości rzeczywiście poniesionej szkody.</w:t>
      </w:r>
    </w:p>
    <w:p w:rsidR="00DE51B1" w:rsidRPr="00DE51B1" w:rsidRDefault="00DE51B1" w:rsidP="00DE51B1">
      <w:pPr>
        <w:pStyle w:val="Akapitzlist"/>
        <w:numPr>
          <w:ilvl w:val="0"/>
          <w:numId w:val="18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Zamawiającemu przysługuje prawo niezwłocznego odstąpienia od niniejszej umowy w razie jej niewykonania lub nienależytego wykonania przez Sprzedawcę a także w przypadku wystąpienia istotnej zmiany okoliczności powodującej, że wykonanie umowy nie leży w interesie publicznym, czego nie można było przewidzieć w chwili zawarcia umowy.</w:t>
      </w:r>
    </w:p>
    <w:p w:rsidR="009B63B0" w:rsidRPr="00DE51B1" w:rsidRDefault="00DE51B1" w:rsidP="00DE51B1">
      <w:pPr>
        <w:pStyle w:val="Akapitzlist"/>
        <w:numPr>
          <w:ilvl w:val="0"/>
          <w:numId w:val="18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Z uprawnienia, o którym mowa ust. 4 Zamawiający ma prawo skorzystać w terminie 30 dni od daty powstania przesłanki do odstąpienia od umowy.</w:t>
      </w:r>
    </w:p>
    <w:p w:rsidR="006F062A" w:rsidRPr="00DE51B1" w:rsidRDefault="006F062A" w:rsidP="009B63B0">
      <w:pPr>
        <w:tabs>
          <w:tab w:val="left" w:pos="7920"/>
        </w:tabs>
        <w:spacing w:after="0" w:line="240" w:lineRule="auto"/>
        <w:ind w:left="360"/>
        <w:jc w:val="center"/>
        <w:rPr>
          <w:rFonts w:ascii="Arial" w:hAnsi="Arial" w:cs="Arial"/>
        </w:rPr>
      </w:pPr>
    </w:p>
    <w:p w:rsidR="009B63B0" w:rsidRPr="00DE51B1" w:rsidRDefault="009B63B0" w:rsidP="009B63B0">
      <w:pPr>
        <w:tabs>
          <w:tab w:val="left" w:pos="7920"/>
        </w:tabs>
        <w:spacing w:after="0" w:line="240" w:lineRule="auto"/>
        <w:ind w:left="360"/>
        <w:jc w:val="center"/>
        <w:rPr>
          <w:rFonts w:ascii="Arial" w:hAnsi="Arial" w:cs="Arial"/>
        </w:rPr>
      </w:pPr>
      <w:r w:rsidRPr="00DE51B1">
        <w:rPr>
          <w:rFonts w:ascii="Arial" w:hAnsi="Arial" w:cs="Arial"/>
        </w:rPr>
        <w:t>§  5</w:t>
      </w:r>
    </w:p>
    <w:p w:rsidR="009B63B0" w:rsidRPr="00DE51B1" w:rsidRDefault="009B63B0" w:rsidP="006F062A">
      <w:pPr>
        <w:pStyle w:val="Tekstpodstawowywcity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</w:rPr>
      </w:pPr>
      <w:r w:rsidRPr="00DE51B1">
        <w:rPr>
          <w:rFonts w:ascii="Arial" w:hAnsi="Arial" w:cs="Arial"/>
          <w:sz w:val="22"/>
          <w:szCs w:val="22"/>
        </w:rPr>
        <w:t>Strony zgodnie wyłączają prawo Sprzedawcy  do przeniesienia na osobę trzecią wierzytelności istniejących oraz przyszłych służących mu w stosunku do Zamawiającego z tytułu realizacji niniejszej umowy</w:t>
      </w:r>
      <w:r w:rsidRPr="00DE51B1">
        <w:rPr>
          <w:rFonts w:ascii="Arial" w:hAnsi="Arial" w:cs="Arial"/>
        </w:rPr>
        <w:t xml:space="preserve"> </w:t>
      </w:r>
      <w:r w:rsidRPr="00DE51B1">
        <w:rPr>
          <w:rFonts w:ascii="Arial" w:hAnsi="Arial" w:cs="Arial"/>
          <w:sz w:val="22"/>
          <w:szCs w:val="22"/>
        </w:rPr>
        <w:t>bez pisemnej zgody Zamawiającego.</w:t>
      </w:r>
    </w:p>
    <w:p w:rsidR="009B63B0" w:rsidRPr="00DE51B1" w:rsidRDefault="009B63B0" w:rsidP="009B63B0">
      <w:pPr>
        <w:tabs>
          <w:tab w:val="left" w:pos="7920"/>
        </w:tabs>
        <w:spacing w:after="0" w:line="240" w:lineRule="auto"/>
        <w:rPr>
          <w:rFonts w:ascii="Arial" w:hAnsi="Arial" w:cs="Arial"/>
        </w:rPr>
      </w:pPr>
    </w:p>
    <w:p w:rsidR="009B63B0" w:rsidRPr="00DE51B1" w:rsidRDefault="009B63B0" w:rsidP="009B63B0">
      <w:pPr>
        <w:tabs>
          <w:tab w:val="left" w:pos="7920"/>
        </w:tabs>
        <w:spacing w:after="0" w:line="240" w:lineRule="auto"/>
        <w:rPr>
          <w:rFonts w:ascii="Arial" w:hAnsi="Arial" w:cs="Arial"/>
        </w:rPr>
      </w:pP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    § 6</w:t>
      </w:r>
    </w:p>
    <w:p w:rsidR="009B63B0" w:rsidRPr="00DE51B1" w:rsidRDefault="009B63B0" w:rsidP="006F062A">
      <w:pPr>
        <w:pStyle w:val="Akapitzlist"/>
        <w:numPr>
          <w:ilvl w:val="0"/>
          <w:numId w:val="20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Strony podają jako adres do korespondencji adresy wskazane we wstępie do niniejszej umowy. Każda ze stron zobowiązana jest do pisemnego powiadomienia drugiej strony o zmianie adresu. W przypadku zaniechania zawiadomienia pismo nadane na ostatni znany adres pocztowy uznaje się za dostarczone.</w:t>
      </w:r>
    </w:p>
    <w:p w:rsidR="009B63B0" w:rsidRPr="00DE51B1" w:rsidRDefault="009B63B0" w:rsidP="006F062A">
      <w:pPr>
        <w:pStyle w:val="Akapitzlist"/>
        <w:numPr>
          <w:ilvl w:val="0"/>
          <w:numId w:val="20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lastRenderedPageBreak/>
        <w:t>W sprawach nieuregulowanych niniejszą umową mają zastosowanie przepisy kodeksu cywilnego.</w:t>
      </w:r>
    </w:p>
    <w:p w:rsidR="009B63B0" w:rsidRPr="00DE51B1" w:rsidRDefault="009B63B0" w:rsidP="006F062A">
      <w:pPr>
        <w:pStyle w:val="Akapitzlist"/>
        <w:numPr>
          <w:ilvl w:val="0"/>
          <w:numId w:val="20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>Wszelkie zmiany postanowień niniejszej umowy wymagają formy pisemnej pod rygorem nieważności.</w:t>
      </w:r>
    </w:p>
    <w:p w:rsidR="009B63B0" w:rsidRPr="00DE51B1" w:rsidRDefault="009B63B0" w:rsidP="006F062A">
      <w:pPr>
        <w:pStyle w:val="Akapitzlist"/>
        <w:numPr>
          <w:ilvl w:val="0"/>
          <w:numId w:val="20"/>
        </w:numPr>
        <w:tabs>
          <w:tab w:val="left" w:pos="7920"/>
        </w:tabs>
        <w:spacing w:after="0" w:line="240" w:lineRule="auto"/>
        <w:jc w:val="both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Spory powstałe na tle wykonania niniejszej umowy rozstrzygane będą przez sąd właściwy dla siedziby Zamawiającego. </w:t>
      </w: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</w:rPr>
      </w:pPr>
    </w:p>
    <w:p w:rsidR="009B63B0" w:rsidRPr="00DE51B1" w:rsidRDefault="009B63B0" w:rsidP="009B63B0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   § 7</w:t>
      </w:r>
    </w:p>
    <w:p w:rsidR="009B63B0" w:rsidRPr="00DE51B1" w:rsidRDefault="009B63B0" w:rsidP="006F062A">
      <w:pPr>
        <w:pStyle w:val="Akapitzlist"/>
        <w:numPr>
          <w:ilvl w:val="0"/>
          <w:numId w:val="21"/>
        </w:numPr>
        <w:tabs>
          <w:tab w:val="left" w:pos="7920"/>
        </w:tabs>
        <w:spacing w:after="0" w:line="240" w:lineRule="auto"/>
        <w:rPr>
          <w:rFonts w:ascii="Arial" w:hAnsi="Arial" w:cs="Arial"/>
        </w:rPr>
      </w:pPr>
      <w:r w:rsidRPr="00DE51B1">
        <w:rPr>
          <w:rFonts w:ascii="Arial" w:hAnsi="Arial" w:cs="Arial"/>
        </w:rPr>
        <w:t xml:space="preserve">Umowę sporządzono w dwóch jednobrzmiących egzemplarzach po jednym egzemplarzu dla każdej ze stron. </w:t>
      </w:r>
    </w:p>
    <w:p w:rsidR="009B63B0" w:rsidRPr="00DE51B1" w:rsidRDefault="006F062A" w:rsidP="009B63B0">
      <w:pPr>
        <w:keepNext/>
        <w:tabs>
          <w:tab w:val="left" w:pos="7920"/>
        </w:tabs>
        <w:spacing w:before="240" w:after="0" w:line="24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DE51B1">
        <w:rPr>
          <w:rFonts w:ascii="Arial" w:hAnsi="Arial" w:cs="Arial"/>
          <w:b/>
          <w:bCs/>
          <w:kern w:val="32"/>
        </w:rPr>
        <w:t xml:space="preserve">Sprzedawca                                                                                     </w:t>
      </w:r>
      <w:r w:rsidR="009B63B0" w:rsidRPr="00DE51B1">
        <w:rPr>
          <w:rFonts w:ascii="Arial" w:hAnsi="Arial" w:cs="Arial"/>
          <w:b/>
          <w:bCs/>
          <w:kern w:val="32"/>
        </w:rPr>
        <w:t xml:space="preserve">Zamawiający                                                                                   </w:t>
      </w:r>
    </w:p>
    <w:p w:rsidR="009B63B0" w:rsidRPr="00DE51B1" w:rsidRDefault="009B63B0" w:rsidP="009B63B0">
      <w:pPr>
        <w:spacing w:after="0" w:line="240" w:lineRule="auto"/>
      </w:pPr>
      <w:r w:rsidRPr="00DE51B1">
        <w:t xml:space="preserve"> </w:t>
      </w:r>
    </w:p>
    <w:p w:rsidR="002B7551" w:rsidRPr="00DE51B1" w:rsidRDefault="002B7551" w:rsidP="002B755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2B7551" w:rsidRPr="00DE51B1" w:rsidSect="007832B2">
      <w:headerReference w:type="default" r:id="rId9"/>
      <w:footerReference w:type="default" r:id="rId10"/>
      <w:pgSz w:w="11906" w:h="16838"/>
      <w:pgMar w:top="198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21" w:rsidRDefault="008C4A21" w:rsidP="00B00631">
      <w:pPr>
        <w:spacing w:after="0" w:line="240" w:lineRule="auto"/>
      </w:pPr>
      <w:r>
        <w:separator/>
      </w:r>
    </w:p>
  </w:endnote>
  <w:endnote w:type="continuationSeparator" w:id="0">
    <w:p w:rsidR="008C4A21" w:rsidRDefault="008C4A21" w:rsidP="00B0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B1E" w:rsidRPr="00B10B1E" w:rsidRDefault="00B10B1E" w:rsidP="00B10B1E">
    <w:pPr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B10B1E">
      <w:rPr>
        <w:rFonts w:ascii="Times New Roman" w:hAnsi="Times New Roman"/>
        <w:sz w:val="18"/>
        <w:szCs w:val="18"/>
      </w:rPr>
      <w:t xml:space="preserve">Projekt pn. </w:t>
    </w:r>
    <w:r w:rsidRPr="00B10B1E">
      <w:rPr>
        <w:rFonts w:ascii="Times New Roman" w:hAnsi="Times New Roman"/>
        <w:b/>
        <w:sz w:val="18"/>
        <w:szCs w:val="18"/>
      </w:rPr>
      <w:t>„Centrum Innowacyjnej Edukacji Medycznej Pomorskiego Uniwersytetu Medycznego w Szczecinie”</w:t>
    </w:r>
    <w:r>
      <w:rPr>
        <w:rFonts w:ascii="Times New Roman" w:hAnsi="Times New Roman"/>
        <w:sz w:val="18"/>
        <w:szCs w:val="18"/>
      </w:rPr>
      <w:t xml:space="preserve">, </w:t>
    </w:r>
    <w:r w:rsidRPr="00B10B1E">
      <w:rPr>
        <w:rFonts w:ascii="Times New Roman" w:hAnsi="Times New Roman"/>
        <w:sz w:val="18"/>
        <w:szCs w:val="18"/>
      </w:rPr>
      <w:t xml:space="preserve">realizowany w ramach Programu Operacyjnego Wiedza Edukacja Rozwój 2014-2020, współfinansowany ze środków Europejskiego Funduszu Społecznego. </w:t>
    </w:r>
  </w:p>
  <w:p w:rsidR="00B10B1E" w:rsidRPr="00B10B1E" w:rsidRDefault="00B10B1E" w:rsidP="00B10B1E">
    <w:pPr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B10B1E">
      <w:rPr>
        <w:rFonts w:ascii="Times New Roman" w:hAnsi="Times New Roman"/>
        <w:sz w:val="18"/>
        <w:szCs w:val="18"/>
      </w:rPr>
      <w:t>Umowa o dofinansowanie projektu nr  POWR.05.03.00-00-0007/15-00</w:t>
    </w:r>
  </w:p>
  <w:p w:rsidR="00B10B1E" w:rsidRDefault="00B10B1E">
    <w:pPr>
      <w:pStyle w:val="Stopka"/>
    </w:pPr>
    <w:r w:rsidRPr="00B10B1E">
      <w:rPr>
        <w:rFonts w:ascii="Times New Roman" w:hAnsi="Times New Roman"/>
        <w:sz w:val="18"/>
        <w:szCs w:val="18"/>
      </w:rPr>
      <w:t>Nr projektu: POWR.05.03.00-00-0007/15-03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21" w:rsidRDefault="008C4A21" w:rsidP="00B00631">
      <w:pPr>
        <w:spacing w:after="0" w:line="240" w:lineRule="auto"/>
      </w:pPr>
      <w:r>
        <w:separator/>
      </w:r>
    </w:p>
  </w:footnote>
  <w:footnote w:type="continuationSeparator" w:id="0">
    <w:p w:rsidR="008C4A21" w:rsidRDefault="008C4A21" w:rsidP="00B0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31" w:rsidRDefault="007832B2" w:rsidP="00B00631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19050" t="0" r="7620" b="0"/>
          <wp:wrapTight wrapText="bothSides">
            <wp:wrapPolygon edited="0">
              <wp:start x="-1049" y="0"/>
              <wp:lineTo x="-1049" y="20700"/>
              <wp:lineTo x="22019" y="20700"/>
              <wp:lineTo x="22019" y="0"/>
              <wp:lineTo x="-1049" y="0"/>
            </wp:wrapPolygon>
          </wp:wrapTight>
          <wp:docPr id="7" name="Obraz 3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19050" t="0" r="0" b="0"/>
          <wp:wrapTight wrapText="bothSides">
            <wp:wrapPolygon edited="0">
              <wp:start x="-175" y="0"/>
              <wp:lineTo x="-175" y="21000"/>
              <wp:lineTo x="21571" y="21000"/>
              <wp:lineTo x="21571" y="0"/>
              <wp:lineTo x="-175" y="0"/>
            </wp:wrapPolygon>
          </wp:wrapTight>
          <wp:docPr id="6" name="Obraz 2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631" w:rsidRPr="00B00631">
      <w:rPr>
        <w:noProof/>
        <w:lang w:eastAsia="pl-PL"/>
      </w:rPr>
      <w:drawing>
        <wp:inline distT="0" distB="0" distL="0" distR="0">
          <wp:extent cx="1758574" cy="829544"/>
          <wp:effectExtent l="19050" t="0" r="0" b="0"/>
          <wp:docPr id="3" name="Obraz 1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574" cy="829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63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7DF"/>
    <w:multiLevelType w:val="hybridMultilevel"/>
    <w:tmpl w:val="5C849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9C4"/>
    <w:multiLevelType w:val="hybridMultilevel"/>
    <w:tmpl w:val="F1E6AF4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37D43E7"/>
    <w:multiLevelType w:val="hybridMultilevel"/>
    <w:tmpl w:val="6C58E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97986"/>
    <w:multiLevelType w:val="hybridMultilevel"/>
    <w:tmpl w:val="3DC07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27356"/>
    <w:multiLevelType w:val="hybridMultilevel"/>
    <w:tmpl w:val="08A6435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7425876"/>
    <w:multiLevelType w:val="hybridMultilevel"/>
    <w:tmpl w:val="E05AA2A8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84603"/>
    <w:multiLevelType w:val="hybridMultilevel"/>
    <w:tmpl w:val="7F66D56E"/>
    <w:lvl w:ilvl="0" w:tplc="62BC55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EB86BB4"/>
    <w:multiLevelType w:val="hybridMultilevel"/>
    <w:tmpl w:val="266A38D8"/>
    <w:lvl w:ilvl="0" w:tplc="0F9E7756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DD5F3B"/>
    <w:multiLevelType w:val="hybridMultilevel"/>
    <w:tmpl w:val="22962EB4"/>
    <w:lvl w:ilvl="0" w:tplc="F5CE7B3C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color w:val="auto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>
    <w:nsid w:val="3F5B58CB"/>
    <w:multiLevelType w:val="hybridMultilevel"/>
    <w:tmpl w:val="64EE79DA"/>
    <w:lvl w:ilvl="0" w:tplc="3476DD74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4A0C"/>
    <w:multiLevelType w:val="hybridMultilevel"/>
    <w:tmpl w:val="06A2F1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5800FA0"/>
    <w:multiLevelType w:val="hybridMultilevel"/>
    <w:tmpl w:val="485411CA"/>
    <w:lvl w:ilvl="0" w:tplc="802E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FD4FC7"/>
    <w:multiLevelType w:val="hybridMultilevel"/>
    <w:tmpl w:val="6BFC1866"/>
    <w:lvl w:ilvl="0" w:tplc="880E0B64">
      <w:start w:val="1"/>
      <w:numFmt w:val="decimal"/>
      <w:lvlText w:val="%1."/>
      <w:lvlJc w:val="center"/>
      <w:pPr>
        <w:tabs>
          <w:tab w:val="num" w:pos="-289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EE501B58">
      <w:start w:val="4"/>
      <w:numFmt w:val="decimal"/>
      <w:lvlText w:val="%2."/>
      <w:lvlJc w:val="center"/>
      <w:pPr>
        <w:tabs>
          <w:tab w:val="num" w:pos="791"/>
        </w:tabs>
        <w:ind w:left="1193" w:hanging="113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46BED"/>
    <w:multiLevelType w:val="hybridMultilevel"/>
    <w:tmpl w:val="C0D6677E"/>
    <w:lvl w:ilvl="0" w:tplc="F556A974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9A1FF7"/>
    <w:multiLevelType w:val="hybridMultilevel"/>
    <w:tmpl w:val="5DD636A4"/>
    <w:lvl w:ilvl="0" w:tplc="FC98F9C0">
      <w:start w:val="1"/>
      <w:numFmt w:val="decimal"/>
      <w:lvlText w:val="%1."/>
      <w:lvlJc w:val="center"/>
      <w:pPr>
        <w:tabs>
          <w:tab w:val="num" w:pos="-288"/>
        </w:tabs>
        <w:ind w:left="113" w:hanging="113"/>
      </w:pPr>
      <w:rPr>
        <w:rFonts w:ascii="Arial" w:hAnsi="Arial" w:hint="default"/>
        <w:b w:val="0"/>
        <w:i w:val="0"/>
        <w:sz w:val="24"/>
      </w:rPr>
    </w:lvl>
    <w:lvl w:ilvl="1" w:tplc="5C22FCA4">
      <w:start w:val="1"/>
      <w:numFmt w:val="decimal"/>
      <w:lvlText w:val="%2."/>
      <w:lvlJc w:val="center"/>
      <w:pPr>
        <w:tabs>
          <w:tab w:val="num" w:pos="791"/>
        </w:tabs>
        <w:ind w:left="1193" w:hanging="113"/>
      </w:pPr>
      <w:rPr>
        <w:rFonts w:ascii="Arial" w:hAnsi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0B3150"/>
    <w:multiLevelType w:val="hybridMultilevel"/>
    <w:tmpl w:val="FC2A8E36"/>
    <w:lvl w:ilvl="0" w:tplc="041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>
    <w:nsid w:val="6D1500B7"/>
    <w:multiLevelType w:val="hybridMultilevel"/>
    <w:tmpl w:val="77FC9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66FEA"/>
    <w:multiLevelType w:val="hybridMultilevel"/>
    <w:tmpl w:val="90FA5DD2"/>
    <w:lvl w:ilvl="0" w:tplc="7EB0B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D2C9A"/>
    <w:multiLevelType w:val="hybridMultilevel"/>
    <w:tmpl w:val="A10818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6032DD"/>
    <w:multiLevelType w:val="hybridMultilevel"/>
    <w:tmpl w:val="1ECAA14A"/>
    <w:lvl w:ilvl="0" w:tplc="AE38387C">
      <w:start w:val="6"/>
      <w:numFmt w:val="upperRoman"/>
      <w:lvlText w:val="%1.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397719"/>
    <w:multiLevelType w:val="hybridMultilevel"/>
    <w:tmpl w:val="BF06CA4E"/>
    <w:lvl w:ilvl="0" w:tplc="A90804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5"/>
  </w:num>
  <w:num w:numId="5">
    <w:abstractNumId w:val="9"/>
  </w:num>
  <w:num w:numId="6">
    <w:abstractNumId w:val="19"/>
  </w:num>
  <w:num w:numId="7">
    <w:abstractNumId w:val="14"/>
  </w:num>
  <w:num w:numId="8">
    <w:abstractNumId w:val="12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6"/>
  </w:num>
  <w:num w:numId="14">
    <w:abstractNumId w:val="16"/>
  </w:num>
  <w:num w:numId="15">
    <w:abstractNumId w:val="0"/>
  </w:num>
  <w:num w:numId="16">
    <w:abstractNumId w:val="20"/>
  </w:num>
  <w:num w:numId="17">
    <w:abstractNumId w:val="10"/>
  </w:num>
  <w:num w:numId="18">
    <w:abstractNumId w:val="18"/>
  </w:num>
  <w:num w:numId="19">
    <w:abstractNumId w:val="4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31"/>
    <w:rsid w:val="00016860"/>
    <w:rsid w:val="00117310"/>
    <w:rsid w:val="001C5B24"/>
    <w:rsid w:val="001E2793"/>
    <w:rsid w:val="002003EF"/>
    <w:rsid w:val="00294907"/>
    <w:rsid w:val="002B3E98"/>
    <w:rsid w:val="002B7551"/>
    <w:rsid w:val="00380A7D"/>
    <w:rsid w:val="003C19AB"/>
    <w:rsid w:val="004D62C6"/>
    <w:rsid w:val="005233C1"/>
    <w:rsid w:val="00611054"/>
    <w:rsid w:val="00612C3B"/>
    <w:rsid w:val="00636599"/>
    <w:rsid w:val="00677115"/>
    <w:rsid w:val="006F062A"/>
    <w:rsid w:val="007832B2"/>
    <w:rsid w:val="008C4A21"/>
    <w:rsid w:val="009B090D"/>
    <w:rsid w:val="009B63B0"/>
    <w:rsid w:val="009E2C5A"/>
    <w:rsid w:val="00A53EAC"/>
    <w:rsid w:val="00B00631"/>
    <w:rsid w:val="00B10B1E"/>
    <w:rsid w:val="00C1000C"/>
    <w:rsid w:val="00C81FA5"/>
    <w:rsid w:val="00DE51B1"/>
    <w:rsid w:val="00EB369C"/>
    <w:rsid w:val="00EC520E"/>
    <w:rsid w:val="00F074E0"/>
    <w:rsid w:val="00F1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2B2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06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0631"/>
  </w:style>
  <w:style w:type="paragraph" w:styleId="Stopka">
    <w:name w:val="footer"/>
    <w:basedOn w:val="Normalny"/>
    <w:link w:val="Stopka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0631"/>
  </w:style>
  <w:style w:type="character" w:styleId="Hipercze">
    <w:name w:val="Hyperlink"/>
    <w:basedOn w:val="Domylnaczcionkaakapitu"/>
    <w:uiPriority w:val="99"/>
    <w:unhideWhenUsed/>
    <w:rsid w:val="002B7551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B63B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3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B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B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B1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B1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10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2B2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063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00631"/>
  </w:style>
  <w:style w:type="paragraph" w:styleId="Stopka">
    <w:name w:val="footer"/>
    <w:basedOn w:val="Normalny"/>
    <w:link w:val="StopkaZnak"/>
    <w:uiPriority w:val="99"/>
    <w:unhideWhenUsed/>
    <w:rsid w:val="00B006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00631"/>
  </w:style>
  <w:style w:type="character" w:styleId="Hipercze">
    <w:name w:val="Hyperlink"/>
    <w:basedOn w:val="Domylnaczcionkaakapitu"/>
    <w:uiPriority w:val="99"/>
    <w:unhideWhenUsed/>
    <w:rsid w:val="002B7551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B63B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3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0B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B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B1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B1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DB7B-BF44-4186-9684-4ED825CC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Radosław Bogdanski</cp:lastModifiedBy>
  <cp:revision>8</cp:revision>
  <cp:lastPrinted>2016-10-04T11:31:00Z</cp:lastPrinted>
  <dcterms:created xsi:type="dcterms:W3CDTF">2016-09-29T10:38:00Z</dcterms:created>
  <dcterms:modified xsi:type="dcterms:W3CDTF">2016-10-04T11:31:00Z</dcterms:modified>
</cp:coreProperties>
</file>