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Default="00B1471E" w:rsidP="00443E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4C5F55C9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8AD23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DDDA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AF559B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FD2A58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03242D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97BC77" w14:textId="77777777" w:rsidR="007D5C7F" w:rsidRPr="00DA2C59" w:rsidRDefault="007D5C7F" w:rsidP="007D5C7F">
      <w:pPr>
        <w:spacing w:after="0"/>
        <w:jc w:val="center"/>
        <w:rPr>
          <w:rFonts w:ascii="Times New Roman" w:hAnsi="Times New Roman"/>
          <w:b/>
          <w:i/>
          <w:color w:val="0000FF"/>
          <w:sz w:val="32"/>
          <w:szCs w:val="28"/>
        </w:rPr>
      </w:pPr>
      <w:r>
        <w:rPr>
          <w:rFonts w:ascii="Times New Roman" w:hAnsi="Times New Roman"/>
          <w:b/>
          <w:i/>
          <w:color w:val="0000FF"/>
          <w:sz w:val="32"/>
          <w:szCs w:val="28"/>
        </w:rPr>
        <w:t>„</w:t>
      </w:r>
      <w:r w:rsidRPr="002F7AE6">
        <w:rPr>
          <w:rFonts w:ascii="Times New Roman" w:hAnsi="Times New Roman"/>
          <w:b/>
          <w:bCs/>
          <w:i/>
          <w:color w:val="0000FF"/>
          <w:sz w:val="32"/>
          <w:szCs w:val="28"/>
        </w:rPr>
        <w:t>Dostawa fantomów i trenażerów na potrzeby Centrum Symulacji Medycznych Pomorskiego Uniwersytetu Medycznego w Szczecinie</w:t>
      </w:r>
      <w:r>
        <w:rPr>
          <w:rFonts w:ascii="Times New Roman" w:hAnsi="Times New Roman"/>
          <w:b/>
          <w:i/>
          <w:color w:val="0000FF"/>
          <w:sz w:val="32"/>
          <w:szCs w:val="28"/>
        </w:rPr>
        <w:t>”</w:t>
      </w:r>
    </w:p>
    <w:p w14:paraId="1928B789" w14:textId="77777777" w:rsidR="00E449D7" w:rsidRPr="006C7119" w:rsidRDefault="00E449D7" w:rsidP="00E449D7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C7119">
        <w:rPr>
          <w:rFonts w:ascii="Times New Roman" w:hAnsi="Times New Roman"/>
          <w:b/>
          <w:color w:val="0000FF"/>
          <w:sz w:val="28"/>
          <w:szCs w:val="28"/>
        </w:rPr>
        <w:t>DZP-262-</w:t>
      </w:r>
      <w:r>
        <w:rPr>
          <w:rFonts w:ascii="Times New Roman" w:hAnsi="Times New Roman"/>
          <w:b/>
          <w:color w:val="0000FF"/>
          <w:sz w:val="28"/>
          <w:szCs w:val="28"/>
        </w:rPr>
        <w:t>44</w:t>
      </w:r>
      <w:r w:rsidRPr="006C7119">
        <w:rPr>
          <w:rFonts w:ascii="Times New Roman" w:hAnsi="Times New Roman"/>
          <w:b/>
          <w:color w:val="0000FF"/>
          <w:sz w:val="28"/>
          <w:szCs w:val="28"/>
        </w:rPr>
        <w:t>/2016</w:t>
      </w:r>
    </w:p>
    <w:p w14:paraId="26D0A074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AF559B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559B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AF559B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AF559B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559B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2F5626" w:rsidRDefault="00B1471E" w:rsidP="00FB506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>
        <w:rPr>
          <w:rFonts w:ascii="Times New Roman" w:hAnsi="Times New Roman"/>
          <w:b/>
          <w:sz w:val="24"/>
          <w:szCs w:val="24"/>
        </w:rPr>
        <w:t xml:space="preserve"> </w:t>
      </w:r>
      <w:r w:rsidR="00C7215E" w:rsidRPr="002F5626">
        <w:rPr>
          <w:rFonts w:ascii="Times New Roman" w:hAnsi="Times New Roman"/>
          <w:b/>
          <w:color w:val="0000FF"/>
          <w:sz w:val="20"/>
          <w:szCs w:val="20"/>
        </w:rPr>
        <w:t xml:space="preserve">(Należy wypełnić w odniesieniu do </w:t>
      </w:r>
      <w:r w:rsidR="002F5626" w:rsidRPr="002F5626">
        <w:rPr>
          <w:rFonts w:ascii="Times New Roman" w:hAnsi="Times New Roman"/>
          <w:b/>
          <w:color w:val="0000FF"/>
          <w:sz w:val="20"/>
          <w:szCs w:val="20"/>
        </w:rPr>
        <w:t xml:space="preserve">poszczególnych oferowanych zadań) </w:t>
      </w:r>
    </w:p>
    <w:p w14:paraId="4F71D443" w14:textId="77777777" w:rsidR="0094393E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AC217E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AC217E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AC217E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17E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podlegający ocenie</w:t>
            </w:r>
          </w:p>
        </w:tc>
        <w:tc>
          <w:tcPr>
            <w:tcW w:w="3204" w:type="dxa"/>
          </w:tcPr>
          <w:p w14:paraId="7EC0C154" w14:textId="4177A9B5" w:rsidR="00AC217E" w:rsidRPr="00AC217E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17E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AC217E" w:rsidRPr="00C7215E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C7215E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46517065" w:rsidR="00AC217E" w:rsidRPr="00C7215E" w:rsidRDefault="00AC217E" w:rsidP="0056735A">
            <w:pPr>
              <w:spacing w:after="0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do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 do 14</w:t>
            </w:r>
            <w:r w:rsidRPr="00C7215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7215E">
              <w:rPr>
                <w:rFonts w:ascii="Times New Roman" w:hAnsi="Times New Roman"/>
                <w:sz w:val="16"/>
                <w:szCs w:val="16"/>
              </w:rPr>
              <w:t xml:space="preserve">dni licząc od zawiadomienia o zaistniałej awarii, usterce lub wadzie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 w:rsid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3 dni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6B661E4" w14:textId="0B206B96" w:rsidR="00AC217E" w:rsidRPr="00C7215E" w:rsidRDefault="00C7215E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</w:t>
            </w:r>
            <w:r w:rsidR="00AC217E" w:rsidRPr="00C7215E">
              <w:rPr>
                <w:rFonts w:ascii="Times New Roman" w:hAnsi="Times New Roman"/>
                <w:b/>
                <w:sz w:val="16"/>
                <w:szCs w:val="16"/>
              </w:rPr>
              <w:t xml:space="preserve"> nr ............</w:t>
            </w:r>
          </w:p>
          <w:p w14:paraId="686EAEFD" w14:textId="3A099D7E" w:rsidR="00AC217E" w:rsidRPr="00C7215E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AC217E" w:rsidRPr="00C7215E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C7215E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7F384763" w:rsidR="00AC217E" w:rsidRPr="00C7215E" w:rsidRDefault="00C7215E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powinien wynieść od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14 do 20</w:t>
            </w:r>
            <w:r w:rsidRPr="00C7215E">
              <w:rPr>
                <w:rFonts w:ascii="Times New Roman" w:hAnsi="Times New Roman"/>
                <w:sz w:val="16"/>
                <w:szCs w:val="16"/>
              </w:rPr>
              <w:t xml:space="preserve"> dni od zawiadomienia o zaistnia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łej awarii, usterce lub wadzie.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14 dni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C49D664" w14:textId="77777777" w:rsidR="00C7215E" w:rsidRPr="00C7215E" w:rsidRDefault="00C7215E" w:rsidP="00C7215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1789AD2A" w14:textId="27B294B2" w:rsidR="00AC217E" w:rsidRPr="00C7215E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8E2C45" w:rsidRPr="00C7215E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C7215E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8E2C45">
              <w:rPr>
                <w:rFonts w:ascii="Times New Roman" w:hAnsi="Times New Roman"/>
                <w:sz w:val="16"/>
                <w:szCs w:val="16"/>
              </w:rPr>
              <w:t>ostarczenie i zainstalowanie urządzenia zastępczego  o równoważnyc</w:t>
            </w:r>
            <w:r w:rsidR="0056735A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8E2C45">
              <w:rPr>
                <w:rFonts w:ascii="Times New Roman" w:hAnsi="Times New Roman"/>
                <w:sz w:val="16"/>
                <w:szCs w:val="16"/>
              </w:rPr>
              <w:t xml:space="preserve"> w czasie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48 godzin od zgłoszenia awarii.</w:t>
            </w:r>
          </w:p>
          <w:p w14:paraId="21CF7C67" w14:textId="2FB8AF27" w:rsidR="008E2C45" w:rsidRPr="008E2C45" w:rsidRDefault="008E2C45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C4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Ocena w formule – tak – 5 pkt / nie – 0 pkt</w:t>
            </w:r>
          </w:p>
        </w:tc>
        <w:tc>
          <w:tcPr>
            <w:tcW w:w="3204" w:type="dxa"/>
          </w:tcPr>
          <w:p w14:paraId="48FE0F17" w14:textId="77777777" w:rsidR="008E2C45" w:rsidRPr="00C7215E" w:rsidRDefault="008E2C45" w:rsidP="00EF2A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057E9AEF" w14:textId="6D584846" w:rsidR="008E2C45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</w:p>
          <w:p w14:paraId="23D428D5" w14:textId="6DAC4922" w:rsidR="008E2C45" w:rsidRPr="00C7215E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C7215E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C7215E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61166A91" w:rsidR="0056735A" w:rsidRDefault="00576037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</w:t>
            </w:r>
            <w:bookmarkStart w:id="0" w:name="_GoBack"/>
            <w:bookmarkEnd w:id="0"/>
            <w:r w:rsidR="0056735A" w:rsidRPr="0056735A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</w:t>
            </w:r>
            <w:r w:rsidR="0056735A">
              <w:rPr>
                <w:rFonts w:ascii="Times New Roman" w:hAnsi="Times New Roman"/>
                <w:sz w:val="16"/>
                <w:szCs w:val="16"/>
              </w:rPr>
              <w:t xml:space="preserve">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CF7BA3B" w14:textId="77777777" w:rsidR="008E2C45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56735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Wykonawca zobowiązany jest zaoferować od 1 do 4 szkoleń</w:t>
            </w:r>
          </w:p>
          <w:p w14:paraId="75AD78EE" w14:textId="362E688F" w:rsidR="0056735A" w:rsidRPr="0056735A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4 szkolenia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9F00C56" w14:textId="79160718" w:rsidR="0056735A" w:rsidRPr="00C7215E" w:rsidRDefault="0056735A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___szkoleń</w:t>
            </w:r>
          </w:p>
          <w:p w14:paraId="51BE6EDF" w14:textId="77777777" w:rsidR="008E2C45" w:rsidRPr="00C7215E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77777777" w:rsidR="0094393E" w:rsidRPr="00C7215E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AF559B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......................................., dnia 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79D7FDD8" w14:textId="77777777" w:rsidR="00FD2A58" w:rsidRPr="001E5AAC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E5AA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AF559B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AF559B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AF559B">
        <w:rPr>
          <w:rFonts w:ascii="Times New Roman" w:hAnsi="Times New Roman"/>
          <w:sz w:val="24"/>
          <w:szCs w:val="24"/>
        </w:rPr>
        <w:t>.....................................</w:t>
      </w:r>
    </w:p>
    <w:p w14:paraId="2BDE486F" w14:textId="77777777" w:rsidR="00FD2A58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1E5AA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14:paraId="31E2D515" w14:textId="77777777" w:rsidR="00BB37A5" w:rsidRPr="00C7215E" w:rsidRDefault="00BB37A5" w:rsidP="00FB5064">
      <w:pPr>
        <w:jc w:val="both"/>
        <w:rPr>
          <w:rFonts w:ascii="Times New Roman" w:hAnsi="Times New Roman"/>
          <w:i/>
          <w:sz w:val="16"/>
          <w:szCs w:val="16"/>
        </w:rPr>
        <w:sectPr w:rsidR="00BB37A5" w:rsidRPr="00C7215E" w:rsidSect="00840F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661567BC" w14:textId="77777777" w:rsidR="005802D8" w:rsidRPr="00C7215E" w:rsidRDefault="005802D8" w:rsidP="00FB5064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C7215E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C7215E" w:rsidRDefault="00C7215E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C7215E" w:rsidRDefault="00C7215E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C7215E" w:rsidRPr="00E32484" w:rsidRDefault="00C7215E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D2A58" w:rsidRPr="00FD2A58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C7215E" w:rsidRDefault="00C721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FAB0" w14:textId="06EDB707" w:rsidR="00C7215E" w:rsidRDefault="00C721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FE4A6" wp14:editId="66C74D4F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C7215E" w:rsidRDefault="00C7215E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C7215E" w:rsidRDefault="00C7215E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C7215E" w:rsidRDefault="00576037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C7215E" w:rsidRDefault="00576037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D965" w14:textId="7D964CEB" w:rsidR="00C7215E" w:rsidRDefault="00C72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9EF1752" wp14:editId="76E9ACC7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037"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6814-DD39-4412-B20A-8B12E17B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2771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Radosław Bogdanski</cp:lastModifiedBy>
  <cp:revision>22</cp:revision>
  <cp:lastPrinted>2016-03-14T07:22:00Z</cp:lastPrinted>
  <dcterms:created xsi:type="dcterms:W3CDTF">2016-08-02T09:06:00Z</dcterms:created>
  <dcterms:modified xsi:type="dcterms:W3CDTF">2016-08-02T11:25:00Z</dcterms:modified>
</cp:coreProperties>
</file>