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75" w:rsidRDefault="00700075" w:rsidP="00FE38A6">
      <w:pPr>
        <w:widowControl w:val="0"/>
        <w:spacing w:before="2" w:after="0" w:line="240" w:lineRule="auto"/>
        <w:ind w:left="-142"/>
        <w:rPr>
          <w:rFonts w:ascii="Calibri" w:eastAsia="Calibri" w:hAnsi="Calibri" w:cs="Calibri"/>
          <w:sz w:val="20"/>
          <w:szCs w:val="19"/>
          <w:lang w:bidi="ar-SA"/>
        </w:rPr>
      </w:pPr>
    </w:p>
    <w:p w:rsidR="00700075" w:rsidRPr="00DC223F" w:rsidRDefault="00700075" w:rsidP="00DC223F">
      <w:pPr>
        <w:widowControl w:val="0"/>
        <w:spacing w:before="2" w:after="0" w:line="240" w:lineRule="auto"/>
        <w:rPr>
          <w:rFonts w:ascii="Calibri" w:eastAsia="Calibri" w:hAnsi="Calibri" w:cs="Calibri"/>
          <w:sz w:val="20"/>
          <w:szCs w:val="19"/>
          <w:lang w:bidi="ar-SA"/>
        </w:rPr>
      </w:pPr>
    </w:p>
    <w:p w:rsidR="00DC223F" w:rsidRPr="00FE38A6" w:rsidRDefault="00700075" w:rsidP="00700075">
      <w:pPr>
        <w:widowControl w:val="0"/>
        <w:spacing w:before="51" w:after="0" w:line="240" w:lineRule="auto"/>
        <w:ind w:left="686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FE38A6">
        <w:rPr>
          <w:rFonts w:ascii="Calibri" w:eastAsia="Calibri" w:hAnsi="Calibri" w:cs="Calibri"/>
          <w:sz w:val="24"/>
          <w:lang w:val="pl-PL" w:bidi="ar-SA"/>
        </w:rPr>
        <w:t>Załącznik nr 3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szCs w:val="19"/>
          <w:lang w:bidi="ar-SA"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DC223F" w:rsidRPr="00DC223F" w:rsidTr="00FE38A6">
        <w:trPr>
          <w:trHeight w:hRule="exact" w:val="360"/>
        </w:trPr>
        <w:tc>
          <w:tcPr>
            <w:tcW w:w="8906" w:type="dxa"/>
            <w:shd w:val="clear" w:color="auto" w:fill="BEBEBE"/>
          </w:tcPr>
          <w:p w:rsidR="00DC223F" w:rsidRPr="00DC223F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DC223F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DC223F" w:rsidRPr="00FE38A6" w:rsidTr="00FE38A6">
        <w:trPr>
          <w:trHeight w:hRule="exact" w:val="5345"/>
        </w:trPr>
        <w:tc>
          <w:tcPr>
            <w:tcW w:w="8906" w:type="dxa"/>
          </w:tcPr>
          <w:p w:rsidR="00DC223F" w:rsidRPr="00DC223F" w:rsidRDefault="00DC223F" w:rsidP="00DC223F">
            <w:pPr>
              <w:spacing w:before="3"/>
              <w:rPr>
                <w:rFonts w:ascii="Calibri" w:eastAsia="Calibri" w:hAnsi="Calibri" w:cs="Calibri"/>
                <w:sz w:val="24"/>
                <w:lang w:val="pl-PL"/>
              </w:rPr>
            </w:pPr>
          </w:p>
          <w:p w:rsidR="00DC223F" w:rsidRPr="00DC223F" w:rsidRDefault="00DC223F" w:rsidP="00DC223F">
            <w:pPr>
              <w:spacing w:before="1" w:line="286" w:lineRule="exact"/>
              <w:ind w:left="105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Niniejszym oświadczam, że Oferent nie jest powiązany kapitałowo lub osobowo z 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>Pomorski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Uniwersytet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em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Medyczny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  <w:lang w:val="pl-PL"/>
              </w:rPr>
              <w:t xml:space="preserve"> w Szczecinie,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t xml:space="preserve"> ul. Rybacka 1, 70-204 Szczecin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.</w:t>
            </w:r>
          </w:p>
          <w:p w:rsidR="00DC223F" w:rsidRPr="00DC223F" w:rsidRDefault="00DC223F" w:rsidP="00DC223F">
            <w:pPr>
              <w:spacing w:before="14"/>
              <w:ind w:left="105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  <w:r w:rsidR="00CD232D">
              <w:rPr>
                <w:rFonts w:ascii="Calibri" w:eastAsia="Calibri" w:hAnsi="Calibri" w:cs="Calibri"/>
                <w:sz w:val="24"/>
                <w:lang w:val="pl-PL"/>
              </w:rPr>
              <w:br/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z przygotowaniem i przeprowadzeniem procedury wyboru wykonawcy a wykonawcą, polegające w szczególności na: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after="200" w:line="301" w:lineRule="exact"/>
              <w:ind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uczestniczeniu w spółce jako wspólnik spółki cywilnej lub spółki</w:t>
            </w:r>
            <w:r w:rsidRPr="00DC223F">
              <w:rPr>
                <w:rFonts w:ascii="Calibri" w:eastAsia="Calibri" w:hAnsi="Calibri" w:cs="Calibri"/>
                <w:spacing w:val="-17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>osobowej;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9" w:after="200" w:line="303" w:lineRule="exact"/>
              <w:ind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posiadaniu co najmniej 10 % udziałów lub</w:t>
            </w:r>
            <w:r w:rsidRPr="00DC223F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akcji;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0" w:after="200" w:line="286" w:lineRule="exact"/>
              <w:ind w:right="526"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pełnieniu funkcji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członka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organu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nadzorczego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zarządzającego, </w:t>
            </w:r>
            <w:r w:rsidRPr="00DC223F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prokurenta,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>pełnomocnika;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6" w:after="200" w:line="276" w:lineRule="auto"/>
              <w:ind w:right="273" w:hanging="359"/>
              <w:rPr>
                <w:rFonts w:ascii="Calibri" w:eastAsia="Calibri" w:hAnsi="Calibri" w:cs="Calibri"/>
                <w:sz w:val="24"/>
                <w:lang w:val="pl-PL"/>
              </w:rPr>
            </w:pP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pozostawaniu w związku małżeńskim, w stosunku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 xml:space="preserve">prostej,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bocznej </w:t>
            </w:r>
            <w:r w:rsidRPr="00DC223F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do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 xml:space="preserve">drugiego stopnia lub w stosunku przysposobienia, </w:t>
            </w:r>
            <w:r w:rsidRPr="00DC223F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opieki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lub</w:t>
            </w:r>
            <w:r w:rsidRPr="00DC223F">
              <w:rPr>
                <w:rFonts w:ascii="Calibri" w:eastAsia="Calibri" w:hAnsi="Calibri" w:cs="Calibri"/>
                <w:spacing w:val="-18"/>
                <w:sz w:val="24"/>
                <w:lang w:val="pl-PL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  <w:lang w:val="pl-PL"/>
              </w:rPr>
              <w:t>kurateli.</w:t>
            </w:r>
          </w:p>
        </w:tc>
      </w:tr>
    </w:tbl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  <w:bookmarkStart w:id="0" w:name="_GoBack"/>
      <w:bookmarkEnd w:id="0"/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before="6" w:after="0" w:line="240" w:lineRule="auto"/>
        <w:rPr>
          <w:rFonts w:ascii="Calibri" w:eastAsia="Calibri" w:hAnsi="Calibri" w:cs="Calibri"/>
          <w:sz w:val="23"/>
          <w:szCs w:val="19"/>
          <w:lang w:val="pl-PL" w:bidi="ar-SA"/>
        </w:rPr>
      </w:pPr>
    </w:p>
    <w:p w:rsidR="00714B03" w:rsidRDefault="00714B03" w:rsidP="00714B03">
      <w:pPr>
        <w:rPr>
          <w:rFonts w:ascii="Calibri" w:eastAsia="Calibri" w:hAnsi="Calibri" w:cs="Calibri"/>
          <w:lang w:val="pl-PL" w:bidi="ar-SA"/>
        </w:rPr>
      </w:pPr>
      <w:r w:rsidRPr="00700075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</w:p>
    <w:p w:rsidR="00714B03" w:rsidRPr="00700075" w:rsidRDefault="00714B03" w:rsidP="00714B03">
      <w:pPr>
        <w:rPr>
          <w:rFonts w:ascii="Calibri" w:eastAsia="Calibri" w:hAnsi="Calibri" w:cs="Calibri"/>
          <w:lang w:val="pl-PL" w:bidi="ar-SA"/>
        </w:rPr>
      </w:pPr>
      <w:r w:rsidRPr="00700075">
        <w:rPr>
          <w:rFonts w:ascii="Calibri" w:eastAsia="Calibri" w:hAnsi="Calibri" w:cs="Calibri"/>
          <w:lang w:val="pl-PL" w:bidi="ar-SA"/>
        </w:rPr>
        <w:t>(data, podpis, pieczęć)</w:t>
      </w:r>
    </w:p>
    <w:p w:rsidR="00A63DA8" w:rsidRPr="00DC223F" w:rsidRDefault="00A63DA8" w:rsidP="00714B03"/>
    <w:sectPr w:rsidR="00A63DA8" w:rsidRPr="00DC223F" w:rsidSect="00EB71B2">
      <w:headerReference w:type="default" r:id="rId8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1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4" name="Obraz 4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5" name="Obraz 5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63825"/>
    <w:rsid w:val="0008056A"/>
    <w:rsid w:val="00152D05"/>
    <w:rsid w:val="0016641F"/>
    <w:rsid w:val="00197C25"/>
    <w:rsid w:val="001E2905"/>
    <w:rsid w:val="002241D5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63126"/>
    <w:rsid w:val="00B70A0D"/>
    <w:rsid w:val="00B72B8A"/>
    <w:rsid w:val="00BD0954"/>
    <w:rsid w:val="00BF0B9A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DF6029"/>
    <w:rsid w:val="00E03728"/>
    <w:rsid w:val="00EB71B2"/>
    <w:rsid w:val="00F72478"/>
    <w:rsid w:val="00F73027"/>
    <w:rsid w:val="00FA40EB"/>
    <w:rsid w:val="00FB6EEC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BF42D-5ED6-4335-BCF7-988F7C0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3</cp:revision>
  <dcterms:created xsi:type="dcterms:W3CDTF">2016-05-17T09:58:00Z</dcterms:created>
  <dcterms:modified xsi:type="dcterms:W3CDTF">2016-05-18T09:40:00Z</dcterms:modified>
</cp:coreProperties>
</file>