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7798E" w14:textId="77777777" w:rsidR="00045183" w:rsidRDefault="00045183" w:rsidP="00045183">
      <w:pPr>
        <w:jc w:val="both"/>
        <w:rPr>
          <w:sz w:val="24"/>
          <w:szCs w:val="24"/>
        </w:rPr>
      </w:pPr>
    </w:p>
    <w:p w14:paraId="0D1F202B" w14:textId="77777777" w:rsidR="00045183" w:rsidRDefault="00045183" w:rsidP="00045183">
      <w:pPr>
        <w:pBdr>
          <w:bottom w:val="single" w:sz="6" w:space="1" w:color="auto"/>
        </w:pBdr>
        <w:jc w:val="center"/>
        <w:rPr>
          <w:b/>
          <w:sz w:val="24"/>
          <w:szCs w:val="24"/>
        </w:rPr>
      </w:pPr>
      <w:r>
        <w:rPr>
          <w:b/>
          <w:sz w:val="24"/>
          <w:szCs w:val="24"/>
        </w:rPr>
        <w:t>Pomorski Uniwersytet Medyczny w Szczecinie</w:t>
      </w:r>
      <w:r>
        <w:rPr>
          <w:b/>
          <w:sz w:val="24"/>
          <w:szCs w:val="24"/>
        </w:rPr>
        <w:br/>
      </w:r>
      <w:r>
        <w:rPr>
          <w:sz w:val="24"/>
          <w:szCs w:val="24"/>
        </w:rPr>
        <w:t>ogłasza nabór na stanowisko</w:t>
      </w:r>
      <w:r>
        <w:rPr>
          <w:b/>
          <w:sz w:val="24"/>
          <w:szCs w:val="24"/>
        </w:rPr>
        <w:br/>
        <w:t>administrator rejonu</w:t>
      </w:r>
    </w:p>
    <w:p w14:paraId="7E21D474" w14:textId="21A0FBCA" w:rsidR="00045183" w:rsidRDefault="00045183" w:rsidP="00045183">
      <w:pPr>
        <w:pBdr>
          <w:bottom w:val="single" w:sz="6" w:space="1" w:color="auto"/>
        </w:pBdr>
        <w:jc w:val="center"/>
        <w:rPr>
          <w:b/>
          <w:sz w:val="24"/>
          <w:szCs w:val="24"/>
        </w:rPr>
      </w:pPr>
      <w:r>
        <w:rPr>
          <w:b/>
          <w:sz w:val="24"/>
          <w:szCs w:val="24"/>
        </w:rPr>
        <w:t>1 etat</w:t>
      </w:r>
      <w:r>
        <w:rPr>
          <w:b/>
          <w:sz w:val="24"/>
          <w:szCs w:val="24"/>
        </w:rPr>
        <w:br/>
        <w:t>w Dziale Administracyjno-Gospodarczym</w:t>
      </w:r>
      <w:r>
        <w:rPr>
          <w:b/>
          <w:sz w:val="24"/>
          <w:szCs w:val="24"/>
        </w:rPr>
        <w:br/>
        <w:t xml:space="preserve">Nr oferty </w:t>
      </w:r>
      <w:r>
        <w:rPr>
          <w:b/>
          <w:sz w:val="24"/>
          <w:szCs w:val="24"/>
        </w:rPr>
        <w:t>2</w:t>
      </w:r>
      <w:r>
        <w:rPr>
          <w:b/>
          <w:sz w:val="24"/>
          <w:szCs w:val="24"/>
        </w:rPr>
        <w:t>/202</w:t>
      </w:r>
      <w:r>
        <w:rPr>
          <w:b/>
          <w:sz w:val="24"/>
          <w:szCs w:val="24"/>
        </w:rPr>
        <w:t>4</w:t>
      </w:r>
    </w:p>
    <w:p w14:paraId="72E0673D" w14:textId="77777777" w:rsidR="00045183" w:rsidRDefault="00045183" w:rsidP="00045183">
      <w:pPr>
        <w:spacing w:after="200" w:line="360" w:lineRule="auto"/>
        <w:contextualSpacing/>
        <w:jc w:val="both"/>
        <w:rPr>
          <w:b/>
          <w:sz w:val="22"/>
          <w:szCs w:val="22"/>
        </w:rPr>
      </w:pPr>
    </w:p>
    <w:p w14:paraId="25E58E2A" w14:textId="77777777" w:rsidR="00045183" w:rsidRDefault="00045183" w:rsidP="00045183">
      <w:pPr>
        <w:spacing w:after="60"/>
        <w:jc w:val="both"/>
        <w:rPr>
          <w:b/>
          <w:bCs/>
          <w:sz w:val="22"/>
          <w:szCs w:val="22"/>
        </w:rPr>
      </w:pPr>
      <w:r>
        <w:rPr>
          <w:b/>
          <w:bCs/>
          <w:sz w:val="22"/>
          <w:szCs w:val="22"/>
        </w:rPr>
        <w:t>Wymagania niezbędne na stanowisku:</w:t>
      </w:r>
    </w:p>
    <w:p w14:paraId="728BB699" w14:textId="77777777" w:rsidR="00045183" w:rsidRDefault="00045183" w:rsidP="00045183">
      <w:pPr>
        <w:spacing w:after="60"/>
        <w:jc w:val="both"/>
        <w:rPr>
          <w:b/>
          <w:bCs/>
          <w:sz w:val="24"/>
          <w:szCs w:val="24"/>
        </w:rPr>
      </w:pPr>
    </w:p>
    <w:p w14:paraId="74E90783" w14:textId="77777777" w:rsidR="00045183" w:rsidRDefault="00045183" w:rsidP="00045183">
      <w:pPr>
        <w:numPr>
          <w:ilvl w:val="0"/>
          <w:numId w:val="1"/>
        </w:numPr>
        <w:spacing w:before="100" w:beforeAutospacing="1" w:after="100" w:afterAutospacing="1" w:line="276" w:lineRule="auto"/>
        <w:ind w:left="567" w:hanging="283"/>
        <w:contextualSpacing/>
        <w:jc w:val="both"/>
        <w:rPr>
          <w:sz w:val="22"/>
          <w:szCs w:val="22"/>
        </w:rPr>
      </w:pPr>
      <w:r>
        <w:rPr>
          <w:sz w:val="22"/>
          <w:szCs w:val="22"/>
        </w:rPr>
        <w:t>wykształcenie minimum średnie (techniczne, ekonomiczne) preferowane wyższe (ekonomiczne, techniczne)</w:t>
      </w:r>
    </w:p>
    <w:p w14:paraId="2AD21737" w14:textId="77777777" w:rsidR="00045183" w:rsidRDefault="00045183" w:rsidP="00045183">
      <w:pPr>
        <w:numPr>
          <w:ilvl w:val="0"/>
          <w:numId w:val="1"/>
        </w:numPr>
        <w:spacing w:before="100" w:beforeAutospacing="1" w:after="100" w:afterAutospacing="1" w:line="276" w:lineRule="auto"/>
        <w:ind w:left="567" w:hanging="283"/>
        <w:contextualSpacing/>
        <w:jc w:val="both"/>
        <w:rPr>
          <w:sz w:val="22"/>
          <w:szCs w:val="22"/>
        </w:rPr>
      </w:pPr>
      <w:r>
        <w:rPr>
          <w:sz w:val="22"/>
          <w:szCs w:val="22"/>
        </w:rPr>
        <w:t>minimalny staż pracy 3 lata, w tym 1 rok na stanowisku kierowniczym</w:t>
      </w:r>
    </w:p>
    <w:p w14:paraId="58D15EBD" w14:textId="77777777" w:rsidR="00045183" w:rsidRDefault="00045183" w:rsidP="00045183">
      <w:pPr>
        <w:numPr>
          <w:ilvl w:val="0"/>
          <w:numId w:val="1"/>
        </w:numPr>
        <w:spacing w:before="100" w:beforeAutospacing="1" w:after="100" w:afterAutospacing="1" w:line="276" w:lineRule="auto"/>
        <w:ind w:left="567" w:hanging="283"/>
        <w:contextualSpacing/>
        <w:jc w:val="both"/>
        <w:rPr>
          <w:sz w:val="22"/>
          <w:szCs w:val="22"/>
        </w:rPr>
      </w:pPr>
      <w:r>
        <w:rPr>
          <w:sz w:val="22"/>
          <w:szCs w:val="22"/>
        </w:rPr>
        <w:t>doświadczenie w zarządzaniu nieruchomościami</w:t>
      </w:r>
    </w:p>
    <w:p w14:paraId="732C569E" w14:textId="77777777" w:rsidR="00045183" w:rsidRDefault="00045183" w:rsidP="00045183">
      <w:pPr>
        <w:numPr>
          <w:ilvl w:val="0"/>
          <w:numId w:val="1"/>
        </w:numPr>
        <w:spacing w:before="100" w:beforeAutospacing="1" w:after="100" w:afterAutospacing="1" w:line="276" w:lineRule="auto"/>
        <w:ind w:left="567" w:hanging="283"/>
        <w:contextualSpacing/>
        <w:jc w:val="both"/>
        <w:rPr>
          <w:sz w:val="22"/>
          <w:szCs w:val="22"/>
        </w:rPr>
      </w:pPr>
      <w:r>
        <w:rPr>
          <w:sz w:val="22"/>
          <w:szCs w:val="22"/>
        </w:rPr>
        <w:t>dobra znajomość obsługi komputera, programów MS Office</w:t>
      </w:r>
    </w:p>
    <w:p w14:paraId="0703E310" w14:textId="77777777" w:rsidR="00045183" w:rsidRDefault="00045183" w:rsidP="00045183">
      <w:pPr>
        <w:numPr>
          <w:ilvl w:val="0"/>
          <w:numId w:val="1"/>
        </w:numPr>
        <w:spacing w:before="100" w:beforeAutospacing="1" w:after="100" w:afterAutospacing="1" w:line="276" w:lineRule="auto"/>
        <w:ind w:left="567" w:hanging="283"/>
        <w:contextualSpacing/>
        <w:jc w:val="both"/>
        <w:rPr>
          <w:sz w:val="22"/>
          <w:szCs w:val="22"/>
        </w:rPr>
      </w:pPr>
      <w:r>
        <w:rPr>
          <w:sz w:val="22"/>
          <w:szCs w:val="22"/>
        </w:rPr>
        <w:t>posiadanie prawa jazdy kat. B</w:t>
      </w:r>
    </w:p>
    <w:p w14:paraId="3B2A9370" w14:textId="77777777" w:rsidR="00045183" w:rsidRDefault="00045183" w:rsidP="00045183">
      <w:pPr>
        <w:jc w:val="both"/>
        <w:rPr>
          <w:b/>
          <w:sz w:val="22"/>
          <w:szCs w:val="22"/>
        </w:rPr>
      </w:pPr>
    </w:p>
    <w:p w14:paraId="6B66F31F" w14:textId="77777777" w:rsidR="00045183" w:rsidRDefault="00045183" w:rsidP="00045183">
      <w:pPr>
        <w:jc w:val="both"/>
        <w:rPr>
          <w:b/>
          <w:sz w:val="22"/>
          <w:szCs w:val="22"/>
        </w:rPr>
      </w:pPr>
      <w:r>
        <w:rPr>
          <w:b/>
          <w:sz w:val="22"/>
          <w:szCs w:val="22"/>
        </w:rPr>
        <w:t>Wymagania dodatkowe:</w:t>
      </w:r>
    </w:p>
    <w:p w14:paraId="6789D862" w14:textId="77777777" w:rsidR="00045183" w:rsidRDefault="00045183" w:rsidP="00045183">
      <w:pPr>
        <w:jc w:val="both"/>
        <w:rPr>
          <w:b/>
          <w:sz w:val="22"/>
          <w:szCs w:val="22"/>
        </w:rPr>
      </w:pPr>
    </w:p>
    <w:p w14:paraId="2E3F05A3" w14:textId="77777777" w:rsidR="00045183" w:rsidRDefault="00045183" w:rsidP="00045183">
      <w:pPr>
        <w:numPr>
          <w:ilvl w:val="0"/>
          <w:numId w:val="2"/>
        </w:numPr>
        <w:spacing w:before="100" w:beforeAutospacing="1" w:after="100" w:afterAutospacing="1" w:line="276" w:lineRule="auto"/>
        <w:ind w:left="567" w:hanging="283"/>
        <w:contextualSpacing/>
        <w:jc w:val="both"/>
        <w:rPr>
          <w:sz w:val="22"/>
          <w:szCs w:val="22"/>
        </w:rPr>
      </w:pPr>
      <w:r>
        <w:rPr>
          <w:sz w:val="22"/>
          <w:szCs w:val="22"/>
        </w:rPr>
        <w:t>umiejętność kierowania zespołem</w:t>
      </w:r>
    </w:p>
    <w:p w14:paraId="42C8167B" w14:textId="77777777" w:rsidR="00045183" w:rsidRDefault="00045183" w:rsidP="00045183">
      <w:pPr>
        <w:numPr>
          <w:ilvl w:val="0"/>
          <w:numId w:val="2"/>
        </w:numPr>
        <w:spacing w:before="100" w:beforeAutospacing="1" w:after="100" w:afterAutospacing="1" w:line="276" w:lineRule="auto"/>
        <w:ind w:left="567" w:hanging="283"/>
        <w:contextualSpacing/>
        <w:jc w:val="both"/>
        <w:rPr>
          <w:sz w:val="22"/>
          <w:szCs w:val="22"/>
        </w:rPr>
      </w:pPr>
      <w:r>
        <w:rPr>
          <w:sz w:val="22"/>
          <w:szCs w:val="22"/>
        </w:rPr>
        <w:t>wysokie kompetencje komunikacyjne</w:t>
      </w:r>
    </w:p>
    <w:p w14:paraId="1113457A" w14:textId="77777777" w:rsidR="00045183" w:rsidRDefault="00045183" w:rsidP="00045183">
      <w:pPr>
        <w:numPr>
          <w:ilvl w:val="0"/>
          <w:numId w:val="2"/>
        </w:numPr>
        <w:spacing w:before="100" w:beforeAutospacing="1" w:after="100" w:afterAutospacing="1" w:line="276" w:lineRule="auto"/>
        <w:ind w:left="567" w:hanging="283"/>
        <w:contextualSpacing/>
        <w:jc w:val="both"/>
        <w:rPr>
          <w:sz w:val="22"/>
          <w:szCs w:val="22"/>
        </w:rPr>
      </w:pPr>
      <w:r>
        <w:rPr>
          <w:sz w:val="22"/>
          <w:szCs w:val="22"/>
        </w:rPr>
        <w:t>znajomość podstaw prawa zamówień publicznych, przepisów bhp i p.poż</w:t>
      </w:r>
    </w:p>
    <w:p w14:paraId="2B5D162A" w14:textId="77777777" w:rsidR="00045183" w:rsidRDefault="00045183" w:rsidP="00045183">
      <w:pPr>
        <w:rPr>
          <w:b/>
          <w:sz w:val="22"/>
          <w:szCs w:val="22"/>
        </w:rPr>
      </w:pPr>
    </w:p>
    <w:p w14:paraId="2D280F9E" w14:textId="77777777" w:rsidR="00045183" w:rsidRDefault="00045183" w:rsidP="00045183">
      <w:pPr>
        <w:rPr>
          <w:b/>
          <w:sz w:val="22"/>
          <w:szCs w:val="22"/>
        </w:rPr>
      </w:pPr>
      <w:r>
        <w:rPr>
          <w:b/>
          <w:sz w:val="22"/>
          <w:szCs w:val="22"/>
        </w:rPr>
        <w:t>Zakres obowiązków:</w:t>
      </w:r>
    </w:p>
    <w:p w14:paraId="74EBE960" w14:textId="77777777" w:rsidR="00045183" w:rsidRDefault="00045183" w:rsidP="00045183">
      <w:pPr>
        <w:rPr>
          <w:b/>
          <w:sz w:val="22"/>
          <w:szCs w:val="22"/>
        </w:rPr>
      </w:pPr>
    </w:p>
    <w:p w14:paraId="196504EF" w14:textId="77777777" w:rsidR="00045183" w:rsidRDefault="00045183" w:rsidP="00045183">
      <w:pPr>
        <w:spacing w:line="276" w:lineRule="auto"/>
        <w:jc w:val="both"/>
        <w:rPr>
          <w:sz w:val="22"/>
          <w:szCs w:val="22"/>
        </w:rPr>
      </w:pPr>
      <w:r>
        <w:rPr>
          <w:sz w:val="22"/>
          <w:szCs w:val="22"/>
        </w:rPr>
        <w:t>Kompleksowe prowadzenie spraw związanych z zarządzanym rejonem budynków, w tym m.in.:</w:t>
      </w:r>
    </w:p>
    <w:p w14:paraId="537AFE71" w14:textId="77777777" w:rsidR="00045183" w:rsidRDefault="00045183" w:rsidP="00045183">
      <w:pPr>
        <w:pStyle w:val="Akapitzlist"/>
        <w:numPr>
          <w:ilvl w:val="0"/>
          <w:numId w:val="3"/>
        </w:numPr>
        <w:spacing w:line="276" w:lineRule="auto"/>
        <w:jc w:val="both"/>
        <w:rPr>
          <w:sz w:val="22"/>
          <w:szCs w:val="22"/>
        </w:rPr>
      </w:pPr>
      <w:r>
        <w:rPr>
          <w:sz w:val="22"/>
          <w:szCs w:val="22"/>
        </w:rPr>
        <w:t xml:space="preserve">dotyczących eksploatacji budynków, zabezpieczenia przed pożarem, włamaniem itp. </w:t>
      </w:r>
    </w:p>
    <w:p w14:paraId="3080290B" w14:textId="77777777" w:rsidR="00045183" w:rsidRDefault="00045183" w:rsidP="00045183">
      <w:pPr>
        <w:pStyle w:val="Akapitzlist"/>
        <w:numPr>
          <w:ilvl w:val="0"/>
          <w:numId w:val="3"/>
        </w:numPr>
        <w:spacing w:line="276" w:lineRule="auto"/>
        <w:jc w:val="both"/>
        <w:rPr>
          <w:sz w:val="22"/>
          <w:szCs w:val="22"/>
        </w:rPr>
      </w:pPr>
      <w:r>
        <w:rPr>
          <w:sz w:val="22"/>
          <w:szCs w:val="22"/>
        </w:rPr>
        <w:t>koordynacja pracy portierni i kontroli dostępu do budynków oraz pomieszczeń</w:t>
      </w:r>
    </w:p>
    <w:p w14:paraId="3FB3455E" w14:textId="77777777" w:rsidR="00045183" w:rsidRDefault="00045183" w:rsidP="00045183">
      <w:pPr>
        <w:pStyle w:val="Akapitzlist"/>
        <w:numPr>
          <w:ilvl w:val="0"/>
          <w:numId w:val="3"/>
        </w:numPr>
        <w:spacing w:line="276" w:lineRule="auto"/>
        <w:jc w:val="both"/>
        <w:rPr>
          <w:sz w:val="22"/>
          <w:szCs w:val="22"/>
        </w:rPr>
      </w:pPr>
      <w:r>
        <w:rPr>
          <w:sz w:val="22"/>
          <w:szCs w:val="22"/>
        </w:rPr>
        <w:t xml:space="preserve">nadzór nad przestrzeganiem przepisów i instrukcji bhp i ochronie środowiska oraz o ochronie p.poż. w obiektach </w:t>
      </w:r>
    </w:p>
    <w:p w14:paraId="5B78EDBB" w14:textId="77777777" w:rsidR="00045183" w:rsidRDefault="00045183" w:rsidP="00045183">
      <w:pPr>
        <w:pStyle w:val="Akapitzlist"/>
        <w:numPr>
          <w:ilvl w:val="0"/>
          <w:numId w:val="3"/>
        </w:numPr>
        <w:spacing w:line="276" w:lineRule="auto"/>
        <w:jc w:val="both"/>
        <w:rPr>
          <w:sz w:val="22"/>
          <w:szCs w:val="22"/>
        </w:rPr>
      </w:pPr>
      <w:r>
        <w:rPr>
          <w:sz w:val="22"/>
          <w:szCs w:val="22"/>
        </w:rPr>
        <w:t>organizacja administracyjna pracy w jednostkach w obiekcie</w:t>
      </w:r>
    </w:p>
    <w:p w14:paraId="4944FCD2" w14:textId="77777777" w:rsidR="00045183" w:rsidRDefault="00045183" w:rsidP="00045183">
      <w:pPr>
        <w:pStyle w:val="Akapitzlist"/>
        <w:numPr>
          <w:ilvl w:val="0"/>
          <w:numId w:val="3"/>
        </w:numPr>
        <w:spacing w:line="276" w:lineRule="auto"/>
        <w:jc w:val="both"/>
        <w:rPr>
          <w:sz w:val="22"/>
          <w:szCs w:val="22"/>
        </w:rPr>
      </w:pPr>
      <w:r>
        <w:rPr>
          <w:sz w:val="22"/>
          <w:szCs w:val="22"/>
        </w:rPr>
        <w:t>realizacja zleconych prac</w:t>
      </w:r>
    </w:p>
    <w:p w14:paraId="76A3CE9D" w14:textId="77777777" w:rsidR="00045183" w:rsidRDefault="00045183" w:rsidP="00045183">
      <w:pPr>
        <w:pStyle w:val="Akapitzlist"/>
        <w:numPr>
          <w:ilvl w:val="0"/>
          <w:numId w:val="3"/>
        </w:numPr>
        <w:spacing w:line="276" w:lineRule="auto"/>
        <w:jc w:val="both"/>
        <w:rPr>
          <w:sz w:val="22"/>
          <w:szCs w:val="22"/>
        </w:rPr>
      </w:pPr>
      <w:r>
        <w:rPr>
          <w:sz w:val="22"/>
          <w:szCs w:val="22"/>
        </w:rPr>
        <w:t>bieżąca współpraca z kierownikami jednostek PUM oraz z wykonawcami</w:t>
      </w:r>
    </w:p>
    <w:p w14:paraId="053A646F" w14:textId="77777777" w:rsidR="00045183" w:rsidRDefault="00045183" w:rsidP="00045183">
      <w:pPr>
        <w:pStyle w:val="Akapitzlist"/>
        <w:numPr>
          <w:ilvl w:val="0"/>
          <w:numId w:val="3"/>
        </w:numPr>
        <w:spacing w:line="276" w:lineRule="auto"/>
        <w:jc w:val="both"/>
        <w:rPr>
          <w:sz w:val="22"/>
          <w:szCs w:val="22"/>
        </w:rPr>
      </w:pPr>
      <w:r>
        <w:rPr>
          <w:sz w:val="22"/>
          <w:szCs w:val="22"/>
        </w:rPr>
        <w:t>czuwanie nad terminowością przeglądów technicznych</w:t>
      </w:r>
    </w:p>
    <w:p w14:paraId="2C2BB27E" w14:textId="77777777" w:rsidR="00045183" w:rsidRDefault="00045183" w:rsidP="00045183">
      <w:pPr>
        <w:pStyle w:val="Akapitzlist"/>
        <w:numPr>
          <w:ilvl w:val="0"/>
          <w:numId w:val="3"/>
        </w:numPr>
        <w:spacing w:line="276" w:lineRule="auto"/>
        <w:jc w:val="both"/>
        <w:rPr>
          <w:sz w:val="22"/>
          <w:szCs w:val="22"/>
        </w:rPr>
      </w:pPr>
      <w:r>
        <w:rPr>
          <w:sz w:val="22"/>
          <w:szCs w:val="22"/>
        </w:rPr>
        <w:t>dbanie o powierzone mienie uczelni</w:t>
      </w:r>
    </w:p>
    <w:p w14:paraId="69543325" w14:textId="2E83AF78" w:rsidR="00045183" w:rsidRPr="009E6261" w:rsidRDefault="00045183" w:rsidP="009E6261">
      <w:pPr>
        <w:pStyle w:val="Akapitzlist"/>
        <w:numPr>
          <w:ilvl w:val="0"/>
          <w:numId w:val="3"/>
        </w:numPr>
        <w:spacing w:line="276" w:lineRule="auto"/>
        <w:jc w:val="both"/>
        <w:rPr>
          <w:sz w:val="22"/>
          <w:szCs w:val="22"/>
        </w:rPr>
      </w:pPr>
      <w:r>
        <w:rPr>
          <w:sz w:val="22"/>
          <w:szCs w:val="22"/>
        </w:rPr>
        <w:t>udział w przygotowaniu planu zamówień publicznych, udział w pracach komisji przetargowych</w:t>
      </w:r>
      <w:bookmarkStart w:id="0" w:name="_GoBack"/>
      <w:bookmarkEnd w:id="0"/>
    </w:p>
    <w:p w14:paraId="5E3B0C20" w14:textId="77777777" w:rsidR="00045183" w:rsidRDefault="00045183" w:rsidP="00045183">
      <w:pPr>
        <w:spacing w:before="120"/>
        <w:rPr>
          <w:bCs/>
          <w:sz w:val="22"/>
          <w:szCs w:val="22"/>
        </w:rPr>
      </w:pPr>
      <w:r>
        <w:rPr>
          <w:b/>
          <w:bCs/>
          <w:sz w:val="22"/>
          <w:szCs w:val="22"/>
        </w:rPr>
        <w:t>Wymagane dokumenty:</w:t>
      </w:r>
      <w:r>
        <w:rPr>
          <w:b/>
          <w:bCs/>
          <w:sz w:val="22"/>
          <w:szCs w:val="22"/>
        </w:rPr>
        <w:br/>
      </w:r>
    </w:p>
    <w:p w14:paraId="1A4D00DE" w14:textId="77777777" w:rsidR="00045183" w:rsidRDefault="00045183" w:rsidP="00045183">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172704F1" w14:textId="77777777" w:rsidR="00045183" w:rsidRDefault="00045183" w:rsidP="00045183">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5"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14:paraId="4EF53F2E" w14:textId="77777777" w:rsidR="00045183" w:rsidRDefault="00045183" w:rsidP="00045183">
      <w:pPr>
        <w:jc w:val="center"/>
        <w:rPr>
          <w:rFonts w:eastAsia="Arial Unicode MS"/>
          <w:sz w:val="24"/>
          <w:szCs w:val="24"/>
        </w:rPr>
      </w:pPr>
      <w:r>
        <w:rPr>
          <w:rFonts w:eastAsia="Arial Unicode MS"/>
          <w:sz w:val="24"/>
          <w:szCs w:val="24"/>
        </w:rPr>
        <w:br/>
      </w:r>
      <w:r>
        <w:rPr>
          <w:sz w:val="24"/>
          <w:szCs w:val="24"/>
        </w:rPr>
        <w:t>Pomorski Uniwersytet Medyczny w Szczecinie</w:t>
      </w:r>
    </w:p>
    <w:p w14:paraId="3185B94E" w14:textId="77777777" w:rsidR="00045183" w:rsidRDefault="00045183" w:rsidP="00045183">
      <w:pPr>
        <w:jc w:val="center"/>
        <w:rPr>
          <w:sz w:val="24"/>
          <w:szCs w:val="24"/>
        </w:rPr>
      </w:pPr>
      <w:r>
        <w:rPr>
          <w:rFonts w:eastAsia="Arial Unicode MS"/>
          <w:sz w:val="24"/>
          <w:szCs w:val="24"/>
        </w:rPr>
        <w:t>Dział Kadr</w:t>
      </w:r>
    </w:p>
    <w:p w14:paraId="7222A6E5" w14:textId="77777777" w:rsidR="00045183" w:rsidRDefault="00045183" w:rsidP="00045183">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14:paraId="36699CEC" w14:textId="30EDFA0E" w:rsidR="00045183" w:rsidRDefault="00045183" w:rsidP="00045183">
      <w:pPr>
        <w:jc w:val="center"/>
        <w:rPr>
          <w:b/>
          <w:bCs/>
          <w:color w:val="0070C0"/>
          <w:sz w:val="22"/>
          <w:szCs w:val="22"/>
        </w:rPr>
      </w:pPr>
      <w:r>
        <w:rPr>
          <w:bCs/>
          <w:sz w:val="22"/>
          <w:szCs w:val="22"/>
        </w:rPr>
        <w:lastRenderedPageBreak/>
        <w:t xml:space="preserve">z dopiskiem: Oferta pracy Nr </w:t>
      </w:r>
      <w:r>
        <w:rPr>
          <w:bCs/>
          <w:sz w:val="22"/>
          <w:szCs w:val="22"/>
        </w:rPr>
        <w:t>2</w:t>
      </w:r>
      <w:r>
        <w:rPr>
          <w:bCs/>
          <w:sz w:val="22"/>
          <w:szCs w:val="22"/>
        </w:rPr>
        <w:t>/202</w:t>
      </w:r>
      <w:r>
        <w:rPr>
          <w:bCs/>
          <w:sz w:val="22"/>
          <w:szCs w:val="22"/>
        </w:rPr>
        <w:t>4</w:t>
      </w:r>
      <w:r>
        <w:rPr>
          <w:bCs/>
          <w:sz w:val="22"/>
          <w:szCs w:val="22"/>
        </w:rPr>
        <w:t xml:space="preserve"> administrator rejonu w Dziale Administracyjno-Gospodarczym</w:t>
      </w:r>
    </w:p>
    <w:p w14:paraId="0CB5DBC9" w14:textId="77777777" w:rsidR="00045183" w:rsidRDefault="00045183" w:rsidP="00045183">
      <w:pPr>
        <w:spacing w:after="200" w:line="276" w:lineRule="auto"/>
        <w:contextualSpacing/>
        <w:jc w:val="both"/>
        <w:rPr>
          <w:rFonts w:eastAsia="Calibri"/>
          <w:sz w:val="24"/>
          <w:szCs w:val="24"/>
          <w:lang w:eastAsia="en-US"/>
        </w:rPr>
      </w:pPr>
    </w:p>
    <w:p w14:paraId="37BD5D86" w14:textId="76D403A3" w:rsidR="00045183" w:rsidRDefault="00045183" w:rsidP="00045183">
      <w:pPr>
        <w:jc w:val="both"/>
        <w:rPr>
          <w:rFonts w:eastAsia="Calibri"/>
          <w:color w:val="000000"/>
          <w:sz w:val="24"/>
          <w:szCs w:val="24"/>
          <w:lang w:eastAsia="en-US"/>
        </w:rPr>
      </w:pPr>
      <w:r>
        <w:rPr>
          <w:rFonts w:eastAsia="Calibri"/>
          <w:b/>
          <w:sz w:val="24"/>
          <w:szCs w:val="24"/>
          <w:lang w:eastAsia="en-US"/>
        </w:rPr>
        <w:t xml:space="preserve">Termin składania ofert: do dnia </w:t>
      </w:r>
      <w:r>
        <w:rPr>
          <w:rFonts w:eastAsia="Calibri"/>
          <w:b/>
          <w:sz w:val="24"/>
          <w:szCs w:val="24"/>
          <w:lang w:eastAsia="en-US"/>
        </w:rPr>
        <w:t>23</w:t>
      </w:r>
      <w:r>
        <w:rPr>
          <w:rFonts w:eastAsia="Calibri"/>
          <w:b/>
          <w:sz w:val="24"/>
          <w:szCs w:val="24"/>
          <w:lang w:eastAsia="en-US"/>
        </w:rPr>
        <w:t>.</w:t>
      </w:r>
      <w:r>
        <w:rPr>
          <w:rFonts w:eastAsia="Calibri"/>
          <w:b/>
          <w:sz w:val="24"/>
          <w:szCs w:val="24"/>
          <w:lang w:eastAsia="en-US"/>
        </w:rPr>
        <w:t>02</w:t>
      </w:r>
      <w:r>
        <w:rPr>
          <w:rFonts w:eastAsia="Calibri"/>
          <w:b/>
          <w:sz w:val="24"/>
          <w:szCs w:val="24"/>
          <w:lang w:eastAsia="en-US"/>
        </w:rPr>
        <w:t>.202</w:t>
      </w:r>
      <w:r>
        <w:rPr>
          <w:rFonts w:eastAsia="Calibri"/>
          <w:b/>
          <w:sz w:val="24"/>
          <w:szCs w:val="24"/>
          <w:lang w:eastAsia="en-US"/>
        </w:rPr>
        <w:t>4</w:t>
      </w:r>
      <w:r>
        <w:rPr>
          <w:rFonts w:eastAsia="Calibri"/>
          <w:b/>
          <w:sz w:val="24"/>
          <w:szCs w:val="24"/>
          <w:lang w:eastAsia="en-US"/>
        </w:rPr>
        <w:t xml:space="preserve"> roku</w:t>
      </w:r>
      <w:r>
        <w:rPr>
          <w:rFonts w:eastAsia="Calibri"/>
          <w:sz w:val="24"/>
          <w:szCs w:val="24"/>
          <w:lang w:eastAsia="en-US"/>
        </w:rPr>
        <w:t>.</w:t>
      </w:r>
    </w:p>
    <w:p w14:paraId="76B9BDA9" w14:textId="77777777" w:rsidR="00045183" w:rsidRDefault="00045183" w:rsidP="00045183">
      <w:pPr>
        <w:jc w:val="both"/>
        <w:rPr>
          <w:rFonts w:eastAsia="Calibri"/>
          <w:sz w:val="24"/>
          <w:szCs w:val="24"/>
          <w:u w:val="single"/>
          <w:lang w:eastAsia="en-US"/>
        </w:rPr>
      </w:pPr>
    </w:p>
    <w:p w14:paraId="01EBC057" w14:textId="349EC6B9" w:rsidR="00045183" w:rsidRPr="00045183" w:rsidRDefault="00045183" w:rsidP="00045183">
      <w:pPr>
        <w:spacing w:before="120" w:line="360" w:lineRule="auto"/>
        <w:jc w:val="both"/>
        <w:rPr>
          <w:sz w:val="22"/>
          <w:szCs w:val="22"/>
        </w:rPr>
      </w:pPr>
      <w:r>
        <w:rPr>
          <w:sz w:val="22"/>
          <w:szCs w:val="22"/>
        </w:rPr>
        <w:t>Uczelnia zastrzega sobie prawo do kontaktu z wybranymi kandydatami.</w:t>
      </w:r>
    </w:p>
    <w:p w14:paraId="4C3E69D3" w14:textId="77777777" w:rsidR="00045183" w:rsidRDefault="00045183" w:rsidP="00045183">
      <w:pPr>
        <w:spacing w:after="120" w:line="360" w:lineRule="auto"/>
        <w:jc w:val="both"/>
        <w:rPr>
          <w:b/>
          <w:sz w:val="22"/>
          <w:szCs w:val="22"/>
          <w:u w:val="single"/>
        </w:rPr>
      </w:pPr>
      <w:r>
        <w:rPr>
          <w:b/>
          <w:sz w:val="22"/>
          <w:szCs w:val="22"/>
          <w:u w:val="single"/>
        </w:rPr>
        <w:t>KLAUZULA INFORMACYJNA</w:t>
      </w:r>
    </w:p>
    <w:p w14:paraId="116EA18B" w14:textId="77777777" w:rsidR="00045183" w:rsidRDefault="00045183" w:rsidP="00045183">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291"/>
        <w:gridCol w:w="4015"/>
      </w:tblGrid>
      <w:tr w:rsidR="00045183" w14:paraId="3FC4A672"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5C380C77" w14:textId="77777777" w:rsidR="00045183" w:rsidRDefault="00045183">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D430932" w14:textId="77777777" w:rsidR="00045183" w:rsidRDefault="00045183">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045183" w14:paraId="3155F80F"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763230D0" w14:textId="77777777" w:rsidR="00045183" w:rsidRDefault="00045183">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E878DC0" w14:textId="77777777" w:rsidR="00045183" w:rsidRDefault="00045183">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045183" w14:paraId="5B1C8A28" w14:textId="77777777" w:rsidTr="00045183">
        <w:tc>
          <w:tcPr>
            <w:tcW w:w="1701" w:type="dxa"/>
            <w:vMerge w:val="restart"/>
            <w:tcBorders>
              <w:top w:val="single" w:sz="4" w:space="0" w:color="auto"/>
              <w:left w:val="single" w:sz="4" w:space="0" w:color="auto"/>
              <w:bottom w:val="single" w:sz="4" w:space="0" w:color="auto"/>
              <w:right w:val="single" w:sz="4" w:space="0" w:color="auto"/>
            </w:tcBorders>
            <w:hideMark/>
          </w:tcPr>
          <w:p w14:paraId="4A1A3449" w14:textId="77777777" w:rsidR="00045183" w:rsidRDefault="00045183">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6A54B061" w14:textId="77777777" w:rsidR="00045183" w:rsidRDefault="00045183">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DFF6D9A" w14:textId="77777777" w:rsidR="00045183" w:rsidRDefault="00045183">
            <w:pPr>
              <w:spacing w:after="120" w:line="360" w:lineRule="auto"/>
              <w:jc w:val="both"/>
              <w:rPr>
                <w:b/>
                <w:lang w:eastAsia="en-US"/>
              </w:rPr>
            </w:pPr>
            <w:r>
              <w:rPr>
                <w:b/>
                <w:lang w:eastAsia="en-US"/>
              </w:rPr>
              <w:t>Podstawa prawna</w:t>
            </w:r>
          </w:p>
        </w:tc>
      </w:tr>
      <w:tr w:rsidR="00045183" w14:paraId="51EF2AF4"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70ECF8DE"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E1462C5" w14:textId="77777777" w:rsidR="00045183" w:rsidRDefault="00045183">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7F1DFECC" w14:textId="77777777" w:rsidR="00045183" w:rsidRDefault="00045183">
            <w:pPr>
              <w:spacing w:after="120" w:line="360" w:lineRule="auto"/>
              <w:jc w:val="both"/>
              <w:rPr>
                <w:lang w:eastAsia="en-US"/>
              </w:rPr>
            </w:pPr>
            <w:r>
              <w:rPr>
                <w:lang w:eastAsia="en-US"/>
              </w:rPr>
              <w:t>art. 6 ust. 1 lit. c) RODO</w:t>
            </w:r>
          </w:p>
          <w:p w14:paraId="3CC4D324" w14:textId="77777777" w:rsidR="00045183" w:rsidRDefault="00045183">
            <w:pPr>
              <w:spacing w:after="120" w:line="360" w:lineRule="auto"/>
              <w:jc w:val="both"/>
              <w:rPr>
                <w:lang w:eastAsia="en-US"/>
              </w:rPr>
            </w:pPr>
            <w:r>
              <w:rPr>
                <w:lang w:eastAsia="en-US"/>
              </w:rPr>
              <w:t>W zakresie danych nie wymaganych przepisami prawa:</w:t>
            </w:r>
          </w:p>
          <w:p w14:paraId="65E4EFCE" w14:textId="77777777" w:rsidR="00045183" w:rsidRDefault="00045183">
            <w:pPr>
              <w:spacing w:after="120" w:line="360" w:lineRule="auto"/>
              <w:jc w:val="both"/>
              <w:rPr>
                <w:lang w:eastAsia="en-US"/>
              </w:rPr>
            </w:pPr>
            <w:r>
              <w:rPr>
                <w:lang w:eastAsia="en-US"/>
              </w:rPr>
              <w:t>art. 6 ust. 1 lit. a) RODO</w:t>
            </w:r>
          </w:p>
          <w:p w14:paraId="1AD0A8F9" w14:textId="77777777" w:rsidR="00045183" w:rsidRDefault="00045183">
            <w:pPr>
              <w:spacing w:after="120" w:line="360" w:lineRule="auto"/>
              <w:jc w:val="both"/>
              <w:rPr>
                <w:lang w:eastAsia="en-US"/>
              </w:rPr>
            </w:pPr>
            <w:r>
              <w:rPr>
                <w:lang w:eastAsia="en-US"/>
              </w:rPr>
              <w:t>art. 9 ust. 2 lit. a) RODO</w:t>
            </w:r>
          </w:p>
        </w:tc>
      </w:tr>
      <w:tr w:rsidR="00045183" w14:paraId="79148F2C"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5F4FABF4"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E849D44" w14:textId="77777777" w:rsidR="00045183" w:rsidRDefault="00045183">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1091E337" w14:textId="77777777" w:rsidR="00045183" w:rsidRDefault="00045183">
            <w:pPr>
              <w:spacing w:after="120" w:line="360" w:lineRule="auto"/>
              <w:jc w:val="both"/>
              <w:rPr>
                <w:lang w:eastAsia="en-US"/>
              </w:rPr>
            </w:pPr>
            <w:r>
              <w:rPr>
                <w:lang w:eastAsia="en-US"/>
              </w:rPr>
              <w:t>art. 6 ust. 1 lit. b) RODO</w:t>
            </w:r>
          </w:p>
          <w:p w14:paraId="47C68095" w14:textId="77777777" w:rsidR="00045183" w:rsidRDefault="00045183">
            <w:pPr>
              <w:spacing w:after="120" w:line="360" w:lineRule="auto"/>
              <w:jc w:val="both"/>
              <w:rPr>
                <w:lang w:eastAsia="en-US"/>
              </w:rPr>
            </w:pPr>
            <w:r>
              <w:rPr>
                <w:lang w:eastAsia="en-US"/>
              </w:rPr>
              <w:t>W zakresie danych dodatkowych:</w:t>
            </w:r>
          </w:p>
          <w:p w14:paraId="253FB889" w14:textId="77777777" w:rsidR="00045183" w:rsidRDefault="00045183">
            <w:pPr>
              <w:spacing w:after="120" w:line="360" w:lineRule="auto"/>
              <w:jc w:val="both"/>
              <w:rPr>
                <w:lang w:eastAsia="en-US"/>
              </w:rPr>
            </w:pPr>
            <w:r>
              <w:rPr>
                <w:lang w:eastAsia="en-US"/>
              </w:rPr>
              <w:t>art. 6 ust. 1 lit. a) RODO</w:t>
            </w:r>
          </w:p>
          <w:p w14:paraId="18972289" w14:textId="77777777" w:rsidR="00045183" w:rsidRDefault="00045183">
            <w:pPr>
              <w:spacing w:after="120" w:line="360" w:lineRule="auto"/>
              <w:jc w:val="both"/>
              <w:rPr>
                <w:lang w:eastAsia="en-US"/>
              </w:rPr>
            </w:pPr>
            <w:r>
              <w:rPr>
                <w:lang w:eastAsia="en-US"/>
              </w:rPr>
              <w:t>art. 9 ust. 2 lit. a) RODO</w:t>
            </w:r>
          </w:p>
        </w:tc>
      </w:tr>
      <w:tr w:rsidR="00045183" w14:paraId="1DC7891D"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24C58E09"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9E6BD45" w14:textId="77777777" w:rsidR="00045183" w:rsidRDefault="00045183">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33F7DD47" w14:textId="77777777" w:rsidR="00045183" w:rsidRDefault="00045183">
            <w:pPr>
              <w:spacing w:after="120" w:line="360" w:lineRule="auto"/>
              <w:jc w:val="both"/>
              <w:rPr>
                <w:lang w:eastAsia="en-US"/>
              </w:rPr>
            </w:pPr>
            <w:r>
              <w:rPr>
                <w:lang w:eastAsia="en-US"/>
              </w:rPr>
              <w:t>art. 6 ust. 1 lit. a) RODO</w:t>
            </w:r>
          </w:p>
          <w:p w14:paraId="46F0C522" w14:textId="77777777" w:rsidR="00045183" w:rsidRDefault="00045183">
            <w:pPr>
              <w:spacing w:after="120" w:line="360" w:lineRule="auto"/>
              <w:jc w:val="both"/>
              <w:rPr>
                <w:lang w:eastAsia="en-US"/>
              </w:rPr>
            </w:pPr>
            <w:r>
              <w:rPr>
                <w:lang w:eastAsia="en-US"/>
              </w:rPr>
              <w:t>art. 9 ust. 2 lit. a) RODO</w:t>
            </w:r>
          </w:p>
        </w:tc>
      </w:tr>
      <w:tr w:rsidR="00045183" w14:paraId="584196DA"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0AE3D642"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19F68B5" w14:textId="77777777" w:rsidR="00045183" w:rsidRDefault="00045183">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B80D394" w14:textId="77777777" w:rsidR="00045183" w:rsidRDefault="00045183">
            <w:pPr>
              <w:spacing w:after="120" w:line="360" w:lineRule="auto"/>
              <w:jc w:val="both"/>
              <w:rPr>
                <w:lang w:eastAsia="en-US"/>
              </w:rPr>
            </w:pPr>
            <w:r>
              <w:rPr>
                <w:lang w:eastAsia="en-US"/>
              </w:rPr>
              <w:t>art. 6 ust. 1 lit. f) RODO w ramach prawnie uzasadnionego interesu administratora</w:t>
            </w:r>
          </w:p>
        </w:tc>
      </w:tr>
      <w:tr w:rsidR="00045183" w14:paraId="0EE98846"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67450AFA"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5EC2F43B" w14:textId="77777777" w:rsidR="00045183" w:rsidRDefault="00045183">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78206C59" w14:textId="77777777" w:rsidR="00045183" w:rsidRDefault="00045183">
            <w:pPr>
              <w:spacing w:after="120" w:line="360" w:lineRule="auto"/>
              <w:jc w:val="both"/>
              <w:rPr>
                <w:lang w:eastAsia="en-US"/>
              </w:rPr>
            </w:pPr>
            <w:r>
              <w:rPr>
                <w:lang w:eastAsia="en-US"/>
              </w:rPr>
              <w:t>art. 6 ust. 1 lit. f) RODO w ramach prawnie uzasadnionego interesu administratora</w:t>
            </w:r>
          </w:p>
        </w:tc>
      </w:tr>
      <w:tr w:rsidR="00045183" w14:paraId="2F1F6E7A"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301D954F"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9F5D428" w14:textId="77777777" w:rsidR="00045183" w:rsidRDefault="00045183">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66D90847" w14:textId="77777777" w:rsidR="00045183" w:rsidRDefault="00045183">
            <w:pPr>
              <w:spacing w:after="120" w:line="360" w:lineRule="auto"/>
              <w:jc w:val="both"/>
              <w:rPr>
                <w:lang w:eastAsia="en-US"/>
              </w:rPr>
            </w:pPr>
            <w:r>
              <w:rPr>
                <w:lang w:eastAsia="en-US"/>
              </w:rPr>
              <w:t>art. 6 ust. 1 lit. f) RODO w ramach prawnie uzasadnionego interesu administratora</w:t>
            </w:r>
          </w:p>
        </w:tc>
      </w:tr>
      <w:tr w:rsidR="00045183" w14:paraId="7E3DBB7E" w14:textId="77777777" w:rsidTr="00045183">
        <w:tc>
          <w:tcPr>
            <w:tcW w:w="0" w:type="auto"/>
            <w:vMerge/>
            <w:tcBorders>
              <w:top w:val="single" w:sz="4" w:space="0" w:color="auto"/>
              <w:left w:val="single" w:sz="4" w:space="0" w:color="auto"/>
              <w:bottom w:val="single" w:sz="4" w:space="0" w:color="auto"/>
              <w:right w:val="single" w:sz="4" w:space="0" w:color="auto"/>
            </w:tcBorders>
            <w:vAlign w:val="center"/>
            <w:hideMark/>
          </w:tcPr>
          <w:p w14:paraId="63DDFA43" w14:textId="77777777" w:rsidR="00045183" w:rsidRDefault="00045183">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55D6C22B" w14:textId="77777777" w:rsidR="00045183" w:rsidRDefault="00045183">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AE3BFB1" w14:textId="77777777" w:rsidR="00045183" w:rsidRDefault="00045183">
            <w:pPr>
              <w:spacing w:after="120" w:line="360" w:lineRule="auto"/>
              <w:jc w:val="both"/>
              <w:rPr>
                <w:lang w:eastAsia="en-US"/>
              </w:rPr>
            </w:pPr>
            <w:r>
              <w:rPr>
                <w:lang w:eastAsia="en-US"/>
              </w:rPr>
              <w:t>art. 6 ust. 1 lit. f) RODO w ramach prawnie uzasadnionego interesu administratora</w:t>
            </w:r>
          </w:p>
        </w:tc>
      </w:tr>
      <w:tr w:rsidR="00045183" w14:paraId="059164E1"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214EDAF2" w14:textId="77777777" w:rsidR="00045183" w:rsidRDefault="00045183">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932274A" w14:textId="77777777" w:rsidR="00045183" w:rsidRDefault="00045183">
            <w:pPr>
              <w:spacing w:after="120" w:line="360" w:lineRule="auto"/>
              <w:jc w:val="both"/>
              <w:rPr>
                <w:lang w:eastAsia="en-US"/>
              </w:rPr>
            </w:pPr>
            <w:r>
              <w:rPr>
                <w:lang w:eastAsia="en-US"/>
              </w:rPr>
              <w:t>Twoje dane osobowe mogą być udostępnione następującym kategoriom odbiorców:</w:t>
            </w:r>
          </w:p>
          <w:p w14:paraId="441A369F" w14:textId="77777777" w:rsidR="00045183" w:rsidRDefault="00045183" w:rsidP="009C0B84">
            <w:pPr>
              <w:pStyle w:val="Akapitzlist"/>
              <w:numPr>
                <w:ilvl w:val="0"/>
                <w:numId w:val="4"/>
              </w:numPr>
              <w:spacing w:after="120" w:line="360" w:lineRule="auto"/>
              <w:jc w:val="both"/>
              <w:rPr>
                <w:lang w:eastAsia="en-US"/>
              </w:rPr>
            </w:pPr>
            <w:r>
              <w:rPr>
                <w:lang w:eastAsia="en-US"/>
              </w:rPr>
              <w:t>podmiotom, którym muszą zostać udostępnione na podstawie przepisów prawa;</w:t>
            </w:r>
          </w:p>
          <w:p w14:paraId="3CAE4B74" w14:textId="77777777" w:rsidR="00045183" w:rsidRDefault="00045183" w:rsidP="009C0B84">
            <w:pPr>
              <w:pStyle w:val="Akapitzlist"/>
              <w:numPr>
                <w:ilvl w:val="0"/>
                <w:numId w:val="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045183" w14:paraId="6E094EAF"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35D7C702" w14:textId="77777777" w:rsidR="00045183" w:rsidRDefault="00045183">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FA6534" w14:textId="77777777" w:rsidR="00045183" w:rsidRDefault="00045183">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045183" w14:paraId="603ED8EE"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761C84C2" w14:textId="77777777" w:rsidR="00045183" w:rsidRDefault="00045183">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F1E09FA" w14:textId="77777777" w:rsidR="00045183" w:rsidRDefault="00045183">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7E718D44" w14:textId="77777777" w:rsidR="00045183" w:rsidRDefault="00045183">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6545548D" w14:textId="77777777" w:rsidR="00045183" w:rsidRDefault="00045183">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2FC97FF6" w14:textId="77777777" w:rsidR="00045183" w:rsidRDefault="00045183">
            <w:pPr>
              <w:spacing w:after="120" w:line="360" w:lineRule="auto"/>
              <w:jc w:val="both"/>
              <w:rPr>
                <w:lang w:eastAsia="en-US"/>
              </w:rPr>
            </w:pPr>
            <w:r>
              <w:rPr>
                <w:lang w:eastAsia="en-US"/>
              </w:rPr>
              <w:lastRenderedPageBreak/>
              <w:t>Aby mieć pewność, że jesteś uprawniony do skorzystania z praw możemy prosić Ciebie  o podanie dodatkowych informacji pozwalających na dokonanie identyfikacji.</w:t>
            </w:r>
          </w:p>
        </w:tc>
      </w:tr>
      <w:tr w:rsidR="00045183" w14:paraId="6F7E9330"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6615171F" w14:textId="77777777" w:rsidR="00045183" w:rsidRDefault="00045183">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224F958" w14:textId="77777777" w:rsidR="00045183" w:rsidRDefault="00045183">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045183" w14:paraId="106F648A" w14:textId="77777777" w:rsidTr="00045183">
        <w:tc>
          <w:tcPr>
            <w:tcW w:w="1701" w:type="dxa"/>
            <w:tcBorders>
              <w:top w:val="single" w:sz="4" w:space="0" w:color="auto"/>
              <w:left w:val="single" w:sz="4" w:space="0" w:color="auto"/>
              <w:bottom w:val="single" w:sz="4" w:space="0" w:color="auto"/>
              <w:right w:val="single" w:sz="4" w:space="0" w:color="auto"/>
            </w:tcBorders>
            <w:hideMark/>
          </w:tcPr>
          <w:p w14:paraId="65E179B1" w14:textId="77777777" w:rsidR="00045183" w:rsidRDefault="00045183">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160672D0" w14:textId="77777777" w:rsidR="00045183" w:rsidRDefault="00045183">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14:paraId="1C70C6D8" w14:textId="77777777" w:rsidR="00045183" w:rsidRDefault="00045183" w:rsidP="00045183">
      <w:pPr>
        <w:jc w:val="both"/>
        <w:rPr>
          <w:sz w:val="24"/>
          <w:szCs w:val="24"/>
        </w:rPr>
      </w:pPr>
    </w:p>
    <w:p w14:paraId="3D9E7D77" w14:textId="77777777" w:rsidR="00D5646A" w:rsidRDefault="00D5646A"/>
    <w:sectPr w:rsidR="00D5646A" w:rsidSect="009E6261">
      <w:pgSz w:w="11906" w:h="16838"/>
      <w:pgMar w:top="119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C651CA3"/>
    <w:multiLevelType w:val="hybridMultilevel"/>
    <w:tmpl w:val="7A14E3B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50A345AD"/>
    <w:multiLevelType w:val="hybridMultilevel"/>
    <w:tmpl w:val="8F2E56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45F75AB"/>
    <w:multiLevelType w:val="hybridMultilevel"/>
    <w:tmpl w:val="E12C0BD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D9"/>
    <w:rsid w:val="00045183"/>
    <w:rsid w:val="004027D9"/>
    <w:rsid w:val="009E6261"/>
    <w:rsid w:val="00D56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159A"/>
  <w15:chartTrackingRefBased/>
  <w15:docId w15:val="{11362277-0805-43AD-A5B5-04F4C473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18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45183"/>
    <w:rPr>
      <w:color w:val="0000FF"/>
      <w:u w:val="single"/>
    </w:rPr>
  </w:style>
  <w:style w:type="paragraph" w:styleId="Akapitzlist">
    <w:name w:val="List Paragraph"/>
    <w:basedOn w:val="Normalny"/>
    <w:uiPriority w:val="34"/>
    <w:qFormat/>
    <w:rsid w:val="0004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1030</Words>
  <Characters>6183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cp:revision>
  <dcterms:created xsi:type="dcterms:W3CDTF">2024-01-24T09:26:00Z</dcterms:created>
  <dcterms:modified xsi:type="dcterms:W3CDTF">2024-01-24T09:52:00Z</dcterms:modified>
</cp:coreProperties>
</file>