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8743B" w14:textId="0E95048C" w:rsidR="00305E40" w:rsidRDefault="00305E40" w:rsidP="00305E40">
      <w:pPr>
        <w:pBdr>
          <w:bottom w:val="single" w:sz="6" w:space="1" w:color="auto"/>
        </w:pBdr>
        <w:jc w:val="center"/>
        <w:rPr>
          <w:b/>
          <w:sz w:val="28"/>
          <w:szCs w:val="28"/>
        </w:rPr>
      </w:pPr>
      <w:r>
        <w:rPr>
          <w:b/>
          <w:sz w:val="28"/>
          <w:szCs w:val="28"/>
        </w:rPr>
        <w:t>Pomorski Uniwersytet Medyczny w Szczecinie</w:t>
      </w:r>
      <w:r>
        <w:rPr>
          <w:b/>
          <w:sz w:val="28"/>
          <w:szCs w:val="28"/>
        </w:rPr>
        <w:br/>
        <w:t>ogłasza nabór na</w:t>
      </w:r>
      <w:r w:rsidR="00F4328B">
        <w:rPr>
          <w:b/>
          <w:sz w:val="28"/>
          <w:szCs w:val="28"/>
        </w:rPr>
        <w:t xml:space="preserve"> stanowisko</w:t>
      </w:r>
      <w:r>
        <w:rPr>
          <w:b/>
          <w:sz w:val="28"/>
          <w:szCs w:val="28"/>
        </w:rPr>
        <w:t>:</w:t>
      </w:r>
    </w:p>
    <w:p w14:paraId="19BFDC05" w14:textId="22616CBB" w:rsidR="00305E40" w:rsidRDefault="00F4328B" w:rsidP="00305E40">
      <w:pPr>
        <w:pBdr>
          <w:bottom w:val="single" w:sz="6" w:space="1" w:color="auto"/>
        </w:pBdr>
        <w:jc w:val="center"/>
        <w:rPr>
          <w:b/>
          <w:sz w:val="28"/>
          <w:szCs w:val="28"/>
        </w:rPr>
      </w:pPr>
      <w:r>
        <w:rPr>
          <w:b/>
          <w:sz w:val="28"/>
          <w:szCs w:val="28"/>
        </w:rPr>
        <w:t>Inspektor nadzoru inwestorskiego ds. elektrycznych i teletechnicznych</w:t>
      </w:r>
    </w:p>
    <w:p w14:paraId="70686476" w14:textId="2518B971" w:rsidR="00305E40" w:rsidRDefault="00305E40" w:rsidP="00305E40">
      <w:pPr>
        <w:pBdr>
          <w:bottom w:val="single" w:sz="6" w:space="1" w:color="auto"/>
        </w:pBdr>
        <w:jc w:val="center"/>
        <w:rPr>
          <w:b/>
          <w:sz w:val="28"/>
          <w:szCs w:val="28"/>
        </w:rPr>
      </w:pPr>
      <w:r>
        <w:rPr>
          <w:b/>
          <w:sz w:val="28"/>
          <w:szCs w:val="28"/>
        </w:rPr>
        <w:t xml:space="preserve">w </w:t>
      </w:r>
      <w:r w:rsidR="00EF77D7">
        <w:rPr>
          <w:b/>
          <w:sz w:val="28"/>
          <w:szCs w:val="28"/>
        </w:rPr>
        <w:t xml:space="preserve">Dziale </w:t>
      </w:r>
      <w:r w:rsidR="00F4328B">
        <w:rPr>
          <w:b/>
          <w:sz w:val="28"/>
          <w:szCs w:val="28"/>
        </w:rPr>
        <w:t>Technicznym</w:t>
      </w:r>
    </w:p>
    <w:p w14:paraId="6FE2E8FE" w14:textId="77777777" w:rsidR="00305E40" w:rsidRDefault="00305E40" w:rsidP="00305E40">
      <w:pPr>
        <w:pBdr>
          <w:bottom w:val="single" w:sz="6" w:space="1" w:color="auto"/>
        </w:pBdr>
        <w:jc w:val="center"/>
        <w:rPr>
          <w:b/>
          <w:sz w:val="28"/>
          <w:szCs w:val="28"/>
        </w:rPr>
      </w:pPr>
      <w:r>
        <w:rPr>
          <w:b/>
          <w:sz w:val="28"/>
          <w:szCs w:val="28"/>
        </w:rPr>
        <w:t xml:space="preserve"> – 1 etat umowa o pracę</w:t>
      </w:r>
    </w:p>
    <w:p w14:paraId="6F11484A" w14:textId="39AA3916" w:rsidR="00305E40" w:rsidRDefault="00305E40" w:rsidP="00305E40">
      <w:pPr>
        <w:pBdr>
          <w:bottom w:val="single" w:sz="6" w:space="1" w:color="auto"/>
        </w:pBdr>
        <w:jc w:val="center"/>
        <w:rPr>
          <w:b/>
          <w:sz w:val="28"/>
          <w:szCs w:val="28"/>
        </w:rPr>
      </w:pPr>
      <w:r>
        <w:rPr>
          <w:b/>
          <w:sz w:val="28"/>
          <w:szCs w:val="28"/>
        </w:rPr>
        <w:t xml:space="preserve">oferta Nr </w:t>
      </w:r>
      <w:r w:rsidR="002B3479">
        <w:rPr>
          <w:b/>
          <w:sz w:val="28"/>
          <w:szCs w:val="28"/>
        </w:rPr>
        <w:t>1</w:t>
      </w:r>
      <w:r w:rsidR="00F4328B">
        <w:rPr>
          <w:b/>
          <w:sz w:val="28"/>
          <w:szCs w:val="28"/>
        </w:rPr>
        <w:t>8</w:t>
      </w:r>
      <w:r>
        <w:rPr>
          <w:b/>
          <w:sz w:val="28"/>
          <w:szCs w:val="28"/>
        </w:rPr>
        <w:t>/202</w:t>
      </w:r>
      <w:r w:rsidR="001C6FAF">
        <w:rPr>
          <w:b/>
          <w:sz w:val="28"/>
          <w:szCs w:val="28"/>
        </w:rPr>
        <w:t>3</w:t>
      </w:r>
    </w:p>
    <w:p w14:paraId="050F2E01" w14:textId="77777777" w:rsidR="00305E40" w:rsidRDefault="00305E40" w:rsidP="00305E40">
      <w:pPr>
        <w:jc w:val="center"/>
        <w:rPr>
          <w:b/>
          <w:sz w:val="28"/>
          <w:szCs w:val="28"/>
        </w:rPr>
      </w:pPr>
    </w:p>
    <w:p w14:paraId="32649E3A" w14:textId="77777777" w:rsidR="00305E40" w:rsidRPr="008B5497" w:rsidRDefault="00305E40" w:rsidP="00305E40">
      <w:pPr>
        <w:spacing w:after="60"/>
        <w:jc w:val="both"/>
        <w:rPr>
          <w:b/>
          <w:bCs/>
          <w:sz w:val="24"/>
          <w:szCs w:val="24"/>
        </w:rPr>
      </w:pPr>
      <w:r w:rsidRPr="008B5497">
        <w:rPr>
          <w:b/>
          <w:bCs/>
          <w:sz w:val="24"/>
          <w:szCs w:val="24"/>
        </w:rPr>
        <w:t>Wymagania niezbędne na stanowisku:</w:t>
      </w:r>
    </w:p>
    <w:p w14:paraId="37346F01" w14:textId="77777777" w:rsidR="009F6715" w:rsidRPr="008B5497" w:rsidRDefault="00305E40" w:rsidP="009F6715">
      <w:pPr>
        <w:pStyle w:val="Akapitzlist"/>
        <w:numPr>
          <w:ilvl w:val="0"/>
          <w:numId w:val="1"/>
        </w:numPr>
        <w:spacing w:after="160" w:line="276" w:lineRule="auto"/>
        <w:ind w:left="567" w:hanging="283"/>
        <w:jc w:val="both"/>
        <w:rPr>
          <w:sz w:val="24"/>
          <w:szCs w:val="24"/>
        </w:rPr>
      </w:pPr>
      <w:r w:rsidRPr="008B5497">
        <w:rPr>
          <w:sz w:val="24"/>
          <w:szCs w:val="24"/>
        </w:rPr>
        <w:t xml:space="preserve">wykształcenie </w:t>
      </w:r>
      <w:r w:rsidR="009F6715" w:rsidRPr="008B5497">
        <w:rPr>
          <w:sz w:val="24"/>
          <w:szCs w:val="24"/>
        </w:rPr>
        <w:t>wyższe techniczne na kierunku elektrotechnika</w:t>
      </w:r>
    </w:p>
    <w:p w14:paraId="1D139783" w14:textId="7193597E" w:rsidR="009F6715" w:rsidRPr="008B5497"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uprawnienie budowlane bez ograniczeń do kierowania robotami budowlanymi w zakresie sieci, instalacji i urządzeń elektrycznych i teletechnicznych</w:t>
      </w:r>
    </w:p>
    <w:p w14:paraId="13A82D5F" w14:textId="04EF46DA" w:rsidR="009F6715" w:rsidRPr="008B5497"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co najmniej 3-letnie doświadczenie zawodowe na stanowisku inspektora nadzoru budowlanego lub 5-cio letnie na stanowisku kierownika budowy/robót - biegła znajomość programu kosztorysowego NORMA</w:t>
      </w:r>
    </w:p>
    <w:p w14:paraId="35E15281" w14:textId="133A0A21" w:rsidR="009F6715" w:rsidRPr="008B5497"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biegła znajomość pakietu MS Office</w:t>
      </w:r>
    </w:p>
    <w:p w14:paraId="2026F329" w14:textId="4056748D" w:rsidR="009F6715" w:rsidRPr="008B5497"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znajomość programu AUTOCAD - praktyczna znajomość ustawy Prawo Budowlane</w:t>
      </w:r>
    </w:p>
    <w:p w14:paraId="114B2CA3" w14:textId="1341B927" w:rsidR="009F6715" w:rsidRPr="008B5497"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wymagane prawo jazdy kat B</w:t>
      </w:r>
    </w:p>
    <w:p w14:paraId="50021FC7" w14:textId="77777777" w:rsidR="003A3D10" w:rsidRPr="008B5497" w:rsidRDefault="003A3D10" w:rsidP="003A3D10">
      <w:pPr>
        <w:pStyle w:val="Akapitzlist"/>
        <w:spacing w:after="160" w:line="276" w:lineRule="auto"/>
        <w:ind w:left="567"/>
        <w:jc w:val="both"/>
        <w:rPr>
          <w:sz w:val="24"/>
          <w:szCs w:val="24"/>
        </w:rPr>
      </w:pPr>
    </w:p>
    <w:p w14:paraId="05EB312A" w14:textId="77777777" w:rsidR="00305E40" w:rsidRPr="008B5497" w:rsidRDefault="00305E40" w:rsidP="00305E40">
      <w:pPr>
        <w:spacing w:after="60"/>
        <w:jc w:val="both"/>
        <w:rPr>
          <w:b/>
          <w:sz w:val="24"/>
          <w:szCs w:val="24"/>
        </w:rPr>
      </w:pPr>
      <w:r w:rsidRPr="008B5497">
        <w:rPr>
          <w:b/>
          <w:sz w:val="24"/>
          <w:szCs w:val="24"/>
        </w:rPr>
        <w:t xml:space="preserve">Wymagania </w:t>
      </w:r>
      <w:r w:rsidRPr="008B5497">
        <w:rPr>
          <w:b/>
          <w:bCs/>
          <w:sz w:val="24"/>
          <w:szCs w:val="24"/>
        </w:rPr>
        <w:t>dodatkowe</w:t>
      </w:r>
      <w:r w:rsidRPr="008B5497">
        <w:rPr>
          <w:b/>
          <w:sz w:val="24"/>
          <w:szCs w:val="24"/>
        </w:rPr>
        <w:t>:</w:t>
      </w:r>
    </w:p>
    <w:p w14:paraId="4C5E4C06" w14:textId="6F325210" w:rsidR="00305E40" w:rsidRPr="008B5497" w:rsidRDefault="00305E40" w:rsidP="003A3D10">
      <w:pPr>
        <w:pStyle w:val="Akapitzlist"/>
        <w:numPr>
          <w:ilvl w:val="0"/>
          <w:numId w:val="2"/>
        </w:numPr>
        <w:spacing w:after="160" w:line="276" w:lineRule="auto"/>
        <w:jc w:val="both"/>
        <w:rPr>
          <w:sz w:val="24"/>
          <w:szCs w:val="24"/>
        </w:rPr>
      </w:pPr>
      <w:r w:rsidRPr="008B5497">
        <w:rPr>
          <w:sz w:val="24"/>
          <w:szCs w:val="24"/>
        </w:rPr>
        <w:t>bardzo dobra organizacja pracy</w:t>
      </w:r>
    </w:p>
    <w:p w14:paraId="16EAAD3E" w14:textId="77777777" w:rsidR="009F6715" w:rsidRPr="008B5497" w:rsidRDefault="009F6715" w:rsidP="009F6715">
      <w:pPr>
        <w:pStyle w:val="Akapitzlist"/>
        <w:numPr>
          <w:ilvl w:val="0"/>
          <w:numId w:val="2"/>
        </w:numPr>
        <w:spacing w:after="160" w:line="276" w:lineRule="auto"/>
        <w:jc w:val="both"/>
        <w:rPr>
          <w:sz w:val="24"/>
          <w:szCs w:val="24"/>
        </w:rPr>
      </w:pPr>
      <w:r w:rsidRPr="008B5497">
        <w:rPr>
          <w:color w:val="000000"/>
          <w:sz w:val="24"/>
          <w:szCs w:val="24"/>
        </w:rPr>
        <w:t>samodzielność w podejmowaniu decyzji staranność i dokładność w pracy</w:t>
      </w:r>
    </w:p>
    <w:p w14:paraId="689DF929" w14:textId="740C04D6" w:rsidR="009F6715" w:rsidRPr="008B5497" w:rsidRDefault="009F6715" w:rsidP="009F6715">
      <w:pPr>
        <w:pStyle w:val="Akapitzlist"/>
        <w:numPr>
          <w:ilvl w:val="0"/>
          <w:numId w:val="2"/>
        </w:numPr>
        <w:spacing w:after="160" w:line="276" w:lineRule="auto"/>
        <w:jc w:val="both"/>
        <w:rPr>
          <w:sz w:val="24"/>
          <w:szCs w:val="24"/>
        </w:rPr>
      </w:pPr>
      <w:r w:rsidRPr="008B5497">
        <w:rPr>
          <w:color w:val="000000"/>
          <w:sz w:val="24"/>
          <w:szCs w:val="24"/>
        </w:rPr>
        <w:t>komunikatywność, umiejętność pracy w zespole</w:t>
      </w:r>
    </w:p>
    <w:p w14:paraId="73BE1120" w14:textId="53E29B45" w:rsidR="00305E40" w:rsidRPr="008B5497" w:rsidRDefault="00305E40" w:rsidP="003A3D10">
      <w:pPr>
        <w:spacing w:after="60"/>
        <w:jc w:val="both"/>
        <w:rPr>
          <w:b/>
          <w:sz w:val="24"/>
          <w:szCs w:val="24"/>
        </w:rPr>
      </w:pPr>
      <w:r w:rsidRPr="008B5497">
        <w:rPr>
          <w:b/>
          <w:sz w:val="24"/>
          <w:szCs w:val="24"/>
        </w:rPr>
        <w:t xml:space="preserve">Zakres </w:t>
      </w:r>
      <w:r w:rsidRPr="008B5497">
        <w:rPr>
          <w:b/>
          <w:bCs/>
          <w:sz w:val="24"/>
          <w:szCs w:val="24"/>
        </w:rPr>
        <w:t>obowiązków</w:t>
      </w:r>
      <w:r w:rsidRPr="008B5497">
        <w:rPr>
          <w:b/>
          <w:sz w:val="24"/>
          <w:szCs w:val="24"/>
        </w:rPr>
        <w:t>:</w:t>
      </w:r>
    </w:p>
    <w:p w14:paraId="45F6B643" w14:textId="446EC0B2" w:rsidR="009F6715" w:rsidRPr="008B5497" w:rsidRDefault="009F6715" w:rsidP="009F6715">
      <w:pPr>
        <w:pStyle w:val="Akapitzlist"/>
        <w:numPr>
          <w:ilvl w:val="0"/>
          <w:numId w:val="11"/>
        </w:numPr>
        <w:ind w:left="567" w:hanging="283"/>
        <w:jc w:val="both"/>
        <w:rPr>
          <w:rFonts w:eastAsia="Calibri"/>
          <w:sz w:val="24"/>
          <w:szCs w:val="24"/>
        </w:rPr>
      </w:pPr>
      <w:r w:rsidRPr="008B5497">
        <w:rPr>
          <w:rFonts w:eastAsia="Calibri"/>
          <w:sz w:val="24"/>
          <w:szCs w:val="24"/>
        </w:rPr>
        <w:t xml:space="preserve">Nadzorowanie stanu technicznego wszystkich budynków Pomorskiego Uniwersytetu Medycznego w Szczecinie wraz z towarzyszącą infrastrukturą techniczną </w:t>
      </w:r>
      <w:r w:rsidR="008B5497">
        <w:rPr>
          <w:rFonts w:eastAsia="Calibri"/>
          <w:sz w:val="24"/>
          <w:szCs w:val="24"/>
        </w:rPr>
        <w:br/>
      </w:r>
      <w:r w:rsidRPr="008B5497">
        <w:rPr>
          <w:rFonts w:eastAsia="Calibri"/>
          <w:sz w:val="24"/>
          <w:szCs w:val="24"/>
        </w:rPr>
        <w:t>i zagospodarowaniem terenów zewnętrznych w zakresie instalacji i urządzeń elektrycznych:</w:t>
      </w:r>
    </w:p>
    <w:p w14:paraId="7F6CCFB2" w14:textId="77777777" w:rsidR="008B5497" w:rsidRPr="008B5497" w:rsidRDefault="008B5497" w:rsidP="008B5497">
      <w:pPr>
        <w:pStyle w:val="Akapitzlist"/>
        <w:ind w:left="567"/>
        <w:jc w:val="both"/>
        <w:rPr>
          <w:rFonts w:eastAsia="Calibri"/>
          <w:sz w:val="24"/>
          <w:szCs w:val="24"/>
        </w:rPr>
      </w:pPr>
    </w:p>
    <w:p w14:paraId="24BB07A7" w14:textId="2565FE3B" w:rsidR="009F6715" w:rsidRPr="009F6715" w:rsidRDefault="009F6715" w:rsidP="008B5497">
      <w:pPr>
        <w:numPr>
          <w:ilvl w:val="0"/>
          <w:numId w:val="12"/>
        </w:numPr>
        <w:tabs>
          <w:tab w:val="left" w:pos="851"/>
        </w:tabs>
        <w:spacing w:after="160" w:line="259" w:lineRule="auto"/>
        <w:ind w:left="851" w:hanging="284"/>
        <w:contextualSpacing/>
        <w:jc w:val="both"/>
        <w:rPr>
          <w:rFonts w:eastAsia="Calibri"/>
          <w:sz w:val="24"/>
          <w:szCs w:val="24"/>
        </w:rPr>
      </w:pPr>
      <w:r w:rsidRPr="008B5497">
        <w:rPr>
          <w:rFonts w:eastAsia="Calibri"/>
          <w:sz w:val="24"/>
          <w:szCs w:val="24"/>
        </w:rPr>
        <w:t>b</w:t>
      </w:r>
      <w:r w:rsidRPr="009F6715">
        <w:rPr>
          <w:rFonts w:eastAsia="Calibri"/>
          <w:sz w:val="24"/>
          <w:szCs w:val="24"/>
        </w:rPr>
        <w:t xml:space="preserve">ezpośrednie uczestniczenie w zakładaniu i prowadzeniu książek obiektów budowlanych </w:t>
      </w:r>
    </w:p>
    <w:p w14:paraId="362146F1" w14:textId="5304AAB1" w:rsidR="009F6715" w:rsidRPr="009F6715" w:rsidRDefault="009F6715" w:rsidP="008B5497">
      <w:pPr>
        <w:numPr>
          <w:ilvl w:val="0"/>
          <w:numId w:val="12"/>
        </w:numPr>
        <w:tabs>
          <w:tab w:val="left" w:pos="851"/>
        </w:tabs>
        <w:spacing w:after="160" w:line="259" w:lineRule="auto"/>
        <w:ind w:left="851" w:hanging="284"/>
        <w:contextualSpacing/>
        <w:jc w:val="both"/>
        <w:rPr>
          <w:rFonts w:eastAsia="Calibri"/>
          <w:sz w:val="24"/>
          <w:szCs w:val="24"/>
        </w:rPr>
      </w:pPr>
      <w:r w:rsidRPr="008B5497">
        <w:rPr>
          <w:rFonts w:eastAsia="Calibri"/>
          <w:sz w:val="24"/>
          <w:szCs w:val="24"/>
        </w:rPr>
        <w:t>o</w:t>
      </w:r>
      <w:r w:rsidRPr="009F6715">
        <w:rPr>
          <w:rFonts w:eastAsia="Calibri"/>
          <w:sz w:val="24"/>
          <w:szCs w:val="24"/>
        </w:rPr>
        <w:t>rganizowanie i uczestniczenie w komisjach poawaryjnych z określeniem zakresu szkód i ich wyceny. Uczestnictwo przy sporządzaniu właściwej dokumentacji wymaganej przez ubezpieczycieli i likwidatorów szkód</w:t>
      </w:r>
    </w:p>
    <w:p w14:paraId="35AB6B03" w14:textId="34AAE74F" w:rsidR="009F6715" w:rsidRPr="009F6715" w:rsidRDefault="009F6715" w:rsidP="008B5497">
      <w:pPr>
        <w:numPr>
          <w:ilvl w:val="0"/>
          <w:numId w:val="12"/>
        </w:numPr>
        <w:tabs>
          <w:tab w:val="left" w:pos="851"/>
        </w:tabs>
        <w:spacing w:after="160" w:line="259" w:lineRule="auto"/>
        <w:ind w:left="851" w:hanging="284"/>
        <w:contextualSpacing/>
        <w:jc w:val="both"/>
        <w:rPr>
          <w:rFonts w:eastAsia="Calibri"/>
          <w:sz w:val="24"/>
          <w:szCs w:val="24"/>
        </w:rPr>
      </w:pPr>
      <w:r w:rsidRPr="008B5497">
        <w:rPr>
          <w:rFonts w:eastAsia="Calibri"/>
          <w:sz w:val="24"/>
          <w:szCs w:val="24"/>
        </w:rPr>
        <w:t>w</w:t>
      </w:r>
      <w:r w:rsidRPr="009F6715">
        <w:rPr>
          <w:rFonts w:eastAsia="Calibri"/>
          <w:sz w:val="24"/>
          <w:szCs w:val="24"/>
        </w:rPr>
        <w:t xml:space="preserve">ydawanie poleceń użytkownikom w sprawie usuwania zagrożeń i nieprawidłowości </w:t>
      </w:r>
      <w:r w:rsidR="008B5497" w:rsidRPr="008B5497">
        <w:rPr>
          <w:rFonts w:eastAsia="Calibri"/>
          <w:sz w:val="24"/>
          <w:szCs w:val="24"/>
        </w:rPr>
        <w:br/>
      </w:r>
      <w:r w:rsidRPr="009F6715">
        <w:rPr>
          <w:rFonts w:eastAsia="Calibri"/>
          <w:sz w:val="24"/>
          <w:szCs w:val="24"/>
        </w:rPr>
        <w:t>z zachowaniem właściwej drogi służbowej</w:t>
      </w:r>
    </w:p>
    <w:p w14:paraId="0C35154E" w14:textId="1B789745" w:rsidR="009F6715" w:rsidRPr="009F6715" w:rsidRDefault="009F6715" w:rsidP="008B5497">
      <w:pPr>
        <w:numPr>
          <w:ilvl w:val="0"/>
          <w:numId w:val="12"/>
        </w:numPr>
        <w:tabs>
          <w:tab w:val="left" w:pos="851"/>
        </w:tabs>
        <w:spacing w:after="160" w:line="259" w:lineRule="auto"/>
        <w:ind w:left="851" w:hanging="284"/>
        <w:contextualSpacing/>
        <w:jc w:val="both"/>
        <w:rPr>
          <w:rFonts w:eastAsia="Calibri"/>
          <w:sz w:val="24"/>
          <w:szCs w:val="24"/>
        </w:rPr>
      </w:pPr>
      <w:r w:rsidRPr="008B5497">
        <w:rPr>
          <w:rFonts w:eastAsia="Calibri"/>
          <w:sz w:val="24"/>
          <w:szCs w:val="24"/>
        </w:rPr>
        <w:t>d</w:t>
      </w:r>
      <w:r w:rsidRPr="009F6715">
        <w:rPr>
          <w:rFonts w:eastAsia="Calibri"/>
          <w:sz w:val="24"/>
          <w:szCs w:val="24"/>
        </w:rPr>
        <w:t>okonywanie przeglądów rocznych, okresowych i innych wymaganych przepisami, wydanymi nakazami oraz regulacjami szczególnymi</w:t>
      </w:r>
    </w:p>
    <w:p w14:paraId="6B7F0230" w14:textId="7C4FF62C" w:rsidR="009F6715" w:rsidRPr="008B5497" w:rsidRDefault="009F6715" w:rsidP="008B5497">
      <w:pPr>
        <w:numPr>
          <w:ilvl w:val="0"/>
          <w:numId w:val="12"/>
        </w:numPr>
        <w:tabs>
          <w:tab w:val="left" w:pos="851"/>
        </w:tabs>
        <w:spacing w:after="160" w:line="259" w:lineRule="auto"/>
        <w:ind w:left="851" w:hanging="284"/>
        <w:contextualSpacing/>
        <w:jc w:val="both"/>
        <w:rPr>
          <w:rFonts w:eastAsia="Calibri"/>
          <w:sz w:val="24"/>
          <w:szCs w:val="24"/>
        </w:rPr>
      </w:pPr>
      <w:r w:rsidRPr="008B5497">
        <w:rPr>
          <w:rFonts w:eastAsia="Calibri"/>
          <w:sz w:val="24"/>
          <w:szCs w:val="24"/>
        </w:rPr>
        <w:t>ś</w:t>
      </w:r>
      <w:r w:rsidRPr="009F6715">
        <w:rPr>
          <w:rFonts w:eastAsia="Calibri"/>
          <w:sz w:val="24"/>
          <w:szCs w:val="24"/>
        </w:rPr>
        <w:t xml:space="preserve">cisła współpraca z Inspektorem ds. Teletechnicznych i elektrycznych w zakresie Zapewnienia zasilania i działania wszystkich instalacji niskoprądowych w tym SAP, CCTV, KD, </w:t>
      </w:r>
      <w:proofErr w:type="spellStart"/>
      <w:r w:rsidRPr="009F6715">
        <w:rPr>
          <w:rFonts w:eastAsia="Calibri"/>
          <w:sz w:val="24"/>
          <w:szCs w:val="24"/>
        </w:rPr>
        <w:t>SWiN</w:t>
      </w:r>
      <w:proofErr w:type="spellEnd"/>
      <w:r w:rsidRPr="009F6715">
        <w:rPr>
          <w:rFonts w:eastAsia="Calibri"/>
          <w:sz w:val="24"/>
          <w:szCs w:val="24"/>
        </w:rPr>
        <w:t>, DSO oraz urządzeń pożarowych, oraz zastępowanie w czasie jego nieobecności</w:t>
      </w:r>
    </w:p>
    <w:p w14:paraId="2D58F61E" w14:textId="77777777" w:rsidR="009F6715" w:rsidRPr="009F6715" w:rsidRDefault="009F6715" w:rsidP="009F6715">
      <w:pPr>
        <w:spacing w:after="160" w:line="259" w:lineRule="auto"/>
        <w:ind w:left="1440"/>
        <w:contextualSpacing/>
        <w:jc w:val="both"/>
        <w:rPr>
          <w:rFonts w:eastAsia="Calibri"/>
          <w:sz w:val="24"/>
          <w:szCs w:val="24"/>
        </w:rPr>
      </w:pPr>
    </w:p>
    <w:p w14:paraId="0283D5C4" w14:textId="07CC39BE" w:rsidR="009F6715" w:rsidRPr="008B5497" w:rsidRDefault="009F6715" w:rsidP="008B5497">
      <w:pPr>
        <w:pStyle w:val="Akapitzlist"/>
        <w:numPr>
          <w:ilvl w:val="0"/>
          <w:numId w:val="11"/>
        </w:numPr>
        <w:ind w:left="567" w:hanging="283"/>
        <w:jc w:val="both"/>
        <w:rPr>
          <w:rFonts w:eastAsia="Calibri"/>
          <w:sz w:val="24"/>
          <w:szCs w:val="24"/>
        </w:rPr>
      </w:pPr>
      <w:r w:rsidRPr="008B5497">
        <w:rPr>
          <w:rFonts w:eastAsia="Calibri"/>
          <w:sz w:val="24"/>
          <w:szCs w:val="24"/>
        </w:rPr>
        <w:lastRenderedPageBreak/>
        <w:t xml:space="preserve">Przygotowanie, koordynowanie i nadzór nad działaniami związanymi z planowaniem </w:t>
      </w:r>
      <w:r w:rsidR="008B5497" w:rsidRPr="008B5497">
        <w:rPr>
          <w:rFonts w:eastAsia="Calibri"/>
          <w:sz w:val="24"/>
          <w:szCs w:val="24"/>
        </w:rPr>
        <w:br/>
      </w:r>
      <w:r w:rsidRPr="008B5497">
        <w:rPr>
          <w:rFonts w:eastAsia="Calibri"/>
          <w:sz w:val="24"/>
          <w:szCs w:val="24"/>
        </w:rPr>
        <w:t xml:space="preserve">i prowadzeniem napraw, remontów i inwestycji Pomorskiego Uniwersytetu Medycznego </w:t>
      </w:r>
      <w:r w:rsidR="008B5497" w:rsidRPr="008B5497">
        <w:rPr>
          <w:rFonts w:eastAsia="Calibri"/>
          <w:sz w:val="24"/>
          <w:szCs w:val="24"/>
        </w:rPr>
        <w:br/>
      </w:r>
      <w:r w:rsidRPr="008B5497">
        <w:rPr>
          <w:rFonts w:eastAsia="Calibri"/>
          <w:sz w:val="24"/>
          <w:szCs w:val="24"/>
        </w:rPr>
        <w:t xml:space="preserve">w Szczecinie:  </w:t>
      </w:r>
    </w:p>
    <w:p w14:paraId="16AC6A17" w14:textId="546BE733"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u</w:t>
      </w:r>
      <w:r w:rsidR="009F6715" w:rsidRPr="009F6715">
        <w:rPr>
          <w:rFonts w:eastAsia="Calibri"/>
          <w:sz w:val="24"/>
          <w:szCs w:val="24"/>
        </w:rPr>
        <w:t>czestniczenie w opracowaniu Planu remontów i inwestycji</w:t>
      </w:r>
    </w:p>
    <w:p w14:paraId="6F6EBC70" w14:textId="4A917C3F"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p</w:t>
      </w:r>
      <w:r w:rsidR="009F6715" w:rsidRPr="009F6715">
        <w:rPr>
          <w:rFonts w:eastAsia="Calibri"/>
          <w:sz w:val="24"/>
          <w:szCs w:val="24"/>
        </w:rPr>
        <w:t>rzygotowanie stosownych specyfikacji technicznych wykonania i odbioru robót budowlanych oraz kosztorysów inwestorskich do planowanych remontów i inwestycji w tym wniosków dotacyjnych</w:t>
      </w:r>
    </w:p>
    <w:p w14:paraId="063FFB7E" w14:textId="64EEAD88" w:rsidR="009F6715" w:rsidRPr="009F6715" w:rsidRDefault="008B5497" w:rsidP="008B5497">
      <w:pPr>
        <w:numPr>
          <w:ilvl w:val="0"/>
          <w:numId w:val="13"/>
        </w:numPr>
        <w:spacing w:after="160" w:line="259" w:lineRule="auto"/>
        <w:ind w:left="851" w:hanging="284"/>
        <w:contextualSpacing/>
        <w:jc w:val="both"/>
        <w:rPr>
          <w:rFonts w:eastAsia="Calibri"/>
          <w:color w:val="000000"/>
          <w:sz w:val="24"/>
          <w:szCs w:val="24"/>
        </w:rPr>
      </w:pPr>
      <w:r w:rsidRPr="008B5497">
        <w:rPr>
          <w:rFonts w:eastAsia="Calibri"/>
          <w:sz w:val="24"/>
          <w:szCs w:val="24"/>
        </w:rPr>
        <w:t>p</w:t>
      </w:r>
      <w:r w:rsidR="009F6715" w:rsidRPr="009F6715">
        <w:rPr>
          <w:rFonts w:eastAsia="Calibri"/>
          <w:sz w:val="24"/>
          <w:szCs w:val="24"/>
        </w:rPr>
        <w:t xml:space="preserve">rzygotowanie wymagań technicznych i technologicznych do umów i postępowań przetargowych o realizację prac projektowych na potrzeby planowanych </w:t>
      </w:r>
      <w:r w:rsidR="009F6715" w:rsidRPr="009F6715">
        <w:rPr>
          <w:rFonts w:eastAsia="Calibri"/>
          <w:color w:val="000000"/>
          <w:sz w:val="24"/>
          <w:szCs w:val="24"/>
        </w:rPr>
        <w:t>remontów, inwestycji oraz bieżącej konserwacji</w:t>
      </w:r>
    </w:p>
    <w:p w14:paraId="5F9FCC57" w14:textId="6FE96573" w:rsidR="009F6715" w:rsidRPr="009F6715" w:rsidRDefault="008B5497" w:rsidP="008B5497">
      <w:pPr>
        <w:numPr>
          <w:ilvl w:val="0"/>
          <w:numId w:val="13"/>
        </w:numPr>
        <w:spacing w:after="160" w:line="259" w:lineRule="auto"/>
        <w:ind w:left="851" w:hanging="284"/>
        <w:contextualSpacing/>
        <w:jc w:val="both"/>
        <w:rPr>
          <w:rFonts w:eastAsia="Calibri"/>
          <w:color w:val="000000"/>
          <w:sz w:val="24"/>
          <w:szCs w:val="24"/>
        </w:rPr>
      </w:pPr>
      <w:r w:rsidRPr="008B5497">
        <w:rPr>
          <w:rFonts w:eastAsia="Calibri"/>
          <w:color w:val="000000"/>
          <w:sz w:val="24"/>
          <w:szCs w:val="24"/>
        </w:rPr>
        <w:t>p</w:t>
      </w:r>
      <w:r w:rsidR="009F6715" w:rsidRPr="009F6715">
        <w:rPr>
          <w:rFonts w:eastAsia="Calibri"/>
          <w:color w:val="000000"/>
          <w:sz w:val="24"/>
          <w:szCs w:val="24"/>
        </w:rPr>
        <w:t xml:space="preserve">rzygotowanie stosownej dokumentacji przetargowej na dostawę energii elektrycznej, w tym Opisu Przedmiotu Zamówienia, szacowania wartości zamówienia oraz dokumentacji wynikającej z Regulaminu udzielania Zamówień Publicznych na PUM w Szczecinie </w:t>
      </w:r>
    </w:p>
    <w:p w14:paraId="106F0EF5" w14:textId="1563B733"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s</w:t>
      </w:r>
      <w:r w:rsidR="009F6715" w:rsidRPr="009F6715">
        <w:rPr>
          <w:rFonts w:eastAsia="Calibri"/>
          <w:sz w:val="24"/>
          <w:szCs w:val="24"/>
        </w:rPr>
        <w:t xml:space="preserve">prawdzenie i weryfikowanie dokumentacji projektowych  pod względem kompletności </w:t>
      </w:r>
      <w:r w:rsidRPr="008B5497">
        <w:rPr>
          <w:rFonts w:eastAsia="Calibri"/>
          <w:sz w:val="24"/>
          <w:szCs w:val="24"/>
        </w:rPr>
        <w:br/>
      </w:r>
      <w:r w:rsidR="009F6715" w:rsidRPr="009F6715">
        <w:rPr>
          <w:rFonts w:eastAsia="Calibri"/>
          <w:sz w:val="24"/>
          <w:szCs w:val="24"/>
        </w:rPr>
        <w:t>i zapewnienia realizacji założonego celu inwestycyjnego oraz zgodności z PZP</w:t>
      </w:r>
    </w:p>
    <w:p w14:paraId="0F9D8F52" w14:textId="2D77D94C"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r</w:t>
      </w:r>
      <w:r w:rsidR="009F6715" w:rsidRPr="009F6715">
        <w:rPr>
          <w:rFonts w:eastAsia="Calibri"/>
          <w:sz w:val="24"/>
          <w:szCs w:val="24"/>
        </w:rPr>
        <w:t xml:space="preserve">eprezentowanie Uczelni przy uzgodnieniach z Wykonawcami prac projektowych </w:t>
      </w:r>
      <w:r w:rsidRPr="008B5497">
        <w:rPr>
          <w:rFonts w:eastAsia="Calibri"/>
          <w:sz w:val="24"/>
          <w:szCs w:val="24"/>
        </w:rPr>
        <w:br/>
      </w:r>
      <w:r w:rsidR="009F6715" w:rsidRPr="009F6715">
        <w:rPr>
          <w:rFonts w:eastAsia="Calibri"/>
          <w:sz w:val="24"/>
          <w:szCs w:val="24"/>
        </w:rPr>
        <w:t>i budowlanych oraz ścisła współpraca z właściwymi koordynatorami i konsultantami merytorycznymi PUM</w:t>
      </w:r>
    </w:p>
    <w:p w14:paraId="2A8FE6C0" w14:textId="1A73A483"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n</w:t>
      </w:r>
      <w:r w:rsidR="009F6715" w:rsidRPr="009F6715">
        <w:rPr>
          <w:rFonts w:eastAsia="Calibri"/>
          <w:sz w:val="24"/>
          <w:szCs w:val="24"/>
        </w:rPr>
        <w:t xml:space="preserve">adzór nad prowadzonymi robotami remontowymi i modernizacyjnymi przez Wykonawców w obiektach PUM. Kontrola jakości prowadzonych robót, stosowanych materiałów, zgodności z dokumentacją projektową, umową, dopuszczoną technologią, obowiązującymi przepisami </w:t>
      </w:r>
      <w:r w:rsidRPr="008B5497">
        <w:rPr>
          <w:rFonts w:eastAsia="Calibri"/>
          <w:sz w:val="24"/>
          <w:szCs w:val="24"/>
        </w:rPr>
        <w:br/>
      </w:r>
      <w:r w:rsidR="009F6715" w:rsidRPr="009F6715">
        <w:rPr>
          <w:rFonts w:eastAsia="Calibri"/>
          <w:sz w:val="24"/>
          <w:szCs w:val="24"/>
        </w:rPr>
        <w:t>i normami, wymaganiami przepisów BHP o ppoż., odbiór robót ulegających zakryciu</w:t>
      </w:r>
    </w:p>
    <w:p w14:paraId="6D9422CC" w14:textId="59868907"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p</w:t>
      </w:r>
      <w:r w:rsidR="009F6715" w:rsidRPr="009F6715">
        <w:rPr>
          <w:rFonts w:eastAsia="Calibri"/>
          <w:sz w:val="24"/>
          <w:szCs w:val="24"/>
        </w:rPr>
        <w:t>rotokolarne przekazywanie Wykonawcom obiektów PUM do rozbiórek i demontaży i oraz placów budowy i frontów robót budowlanych</w:t>
      </w:r>
    </w:p>
    <w:p w14:paraId="6707DE26" w14:textId="1C83FDC4"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n</w:t>
      </w:r>
      <w:r w:rsidR="009F6715" w:rsidRPr="009F6715">
        <w:rPr>
          <w:rFonts w:eastAsia="Calibri"/>
          <w:sz w:val="24"/>
          <w:szCs w:val="24"/>
        </w:rPr>
        <w:t>adzorowanie prób i rozruchów systemów, badań i pomiarów powykonawczych</w:t>
      </w:r>
    </w:p>
    <w:p w14:paraId="33E24354" w14:textId="6FCA5C22"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o</w:t>
      </w:r>
      <w:r w:rsidR="009F6715" w:rsidRPr="009F6715">
        <w:rPr>
          <w:rFonts w:eastAsia="Calibri"/>
          <w:sz w:val="24"/>
          <w:szCs w:val="24"/>
        </w:rPr>
        <w:t>piniowanie kolejności wykonywania robót branżowych na obiektach PUM</w:t>
      </w:r>
    </w:p>
    <w:p w14:paraId="0A3DBA19" w14:textId="67E341C8"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o</w:t>
      </w:r>
      <w:r w:rsidR="009F6715" w:rsidRPr="009F6715">
        <w:rPr>
          <w:rFonts w:eastAsia="Calibri"/>
          <w:sz w:val="24"/>
          <w:szCs w:val="24"/>
        </w:rPr>
        <w:t xml:space="preserve">pracowanie protokołów odbiorowych, protokołów konieczności, robót w toku </w:t>
      </w:r>
      <w:r>
        <w:rPr>
          <w:rFonts w:eastAsia="Calibri"/>
          <w:sz w:val="24"/>
          <w:szCs w:val="24"/>
        </w:rPr>
        <w:br/>
      </w:r>
      <w:r w:rsidR="009F6715" w:rsidRPr="009F6715">
        <w:rPr>
          <w:rFonts w:eastAsia="Calibri"/>
          <w:sz w:val="24"/>
          <w:szCs w:val="24"/>
        </w:rPr>
        <w:t>i innych wynikających z zaistniałych zdarzeń i sytuacji przy prowadzonych pracach budowlanych oraz podczas eksploatacji obiektów PUM</w:t>
      </w:r>
    </w:p>
    <w:p w14:paraId="7D18F69E" w14:textId="193FCB52"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w</w:t>
      </w:r>
      <w:r w:rsidR="009F6715" w:rsidRPr="009F6715">
        <w:rPr>
          <w:rFonts w:eastAsia="Calibri"/>
          <w:sz w:val="24"/>
          <w:szCs w:val="24"/>
        </w:rPr>
        <w:t>eryfikacja  kosztorysów powykonawczych</w:t>
      </w:r>
    </w:p>
    <w:p w14:paraId="41BA0BAD" w14:textId="153F46CE"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s</w:t>
      </w:r>
      <w:r w:rsidR="009F6715" w:rsidRPr="009F6715">
        <w:rPr>
          <w:rFonts w:eastAsia="Calibri"/>
          <w:sz w:val="24"/>
          <w:szCs w:val="24"/>
        </w:rPr>
        <w:t xml:space="preserve">prawdzanie i potwierdzanie zasadności faktur za wykonane usługi, prace konserwacyjne </w:t>
      </w:r>
      <w:r w:rsidRPr="008B5497">
        <w:rPr>
          <w:rFonts w:eastAsia="Calibri"/>
          <w:sz w:val="24"/>
          <w:szCs w:val="24"/>
        </w:rPr>
        <w:br/>
      </w:r>
      <w:r w:rsidR="009F6715" w:rsidRPr="009F6715">
        <w:rPr>
          <w:rFonts w:eastAsia="Calibri"/>
          <w:sz w:val="24"/>
          <w:szCs w:val="24"/>
        </w:rPr>
        <w:t xml:space="preserve">i remontowe oraz z gestorami mediów i ich zgodności z warunkami umów, ich analiza </w:t>
      </w:r>
      <w:r w:rsidRPr="008B5497">
        <w:rPr>
          <w:rFonts w:eastAsia="Calibri"/>
          <w:sz w:val="24"/>
          <w:szCs w:val="24"/>
        </w:rPr>
        <w:br/>
      </w:r>
      <w:r w:rsidR="009F6715" w:rsidRPr="009F6715">
        <w:rPr>
          <w:rFonts w:eastAsia="Calibri"/>
          <w:sz w:val="24"/>
          <w:szCs w:val="24"/>
        </w:rPr>
        <w:t>i wprowadzanie do rejestrów</w:t>
      </w:r>
    </w:p>
    <w:p w14:paraId="195EC47E" w14:textId="145F7CB0"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r</w:t>
      </w:r>
      <w:r w:rsidR="009F6715" w:rsidRPr="009F6715">
        <w:rPr>
          <w:rFonts w:eastAsia="Calibri"/>
          <w:sz w:val="24"/>
          <w:szCs w:val="24"/>
        </w:rPr>
        <w:t xml:space="preserve">ozliczanie i zatwierdzanie zakresu wykonanych prac przy odbiorach częściowych </w:t>
      </w:r>
      <w:r>
        <w:rPr>
          <w:rFonts w:eastAsia="Calibri"/>
          <w:sz w:val="24"/>
          <w:szCs w:val="24"/>
        </w:rPr>
        <w:br/>
      </w:r>
      <w:r w:rsidR="009F6715" w:rsidRPr="009F6715">
        <w:rPr>
          <w:rFonts w:eastAsia="Calibri"/>
          <w:sz w:val="24"/>
          <w:szCs w:val="24"/>
        </w:rPr>
        <w:t>i zakresu zaawansowania robót, zgodnie z zatwierdzonymi harmonogramami</w:t>
      </w:r>
    </w:p>
    <w:p w14:paraId="63A4C4AD" w14:textId="1A193F07"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e</w:t>
      </w:r>
      <w:r w:rsidR="009F6715" w:rsidRPr="009F6715">
        <w:rPr>
          <w:rFonts w:eastAsia="Calibri"/>
          <w:sz w:val="24"/>
          <w:szCs w:val="24"/>
        </w:rPr>
        <w:t>gzekwowanie od Wykonawców usunięcia usterek i właściwego wykonania zakresu umowy oraz realizacji nakazów poodbiorowych</w:t>
      </w:r>
    </w:p>
    <w:p w14:paraId="431A15D0" w14:textId="185573BA"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w</w:t>
      </w:r>
      <w:r w:rsidR="009F6715" w:rsidRPr="009F6715">
        <w:rPr>
          <w:rFonts w:eastAsia="Calibri"/>
          <w:sz w:val="24"/>
          <w:szCs w:val="24"/>
        </w:rPr>
        <w:t xml:space="preserve">ydawanie poleceń Wykonawcom w kwestiach usuwania zagrożeń </w:t>
      </w:r>
      <w:r>
        <w:rPr>
          <w:rFonts w:eastAsia="Calibri"/>
          <w:sz w:val="24"/>
          <w:szCs w:val="24"/>
        </w:rPr>
        <w:br/>
      </w:r>
      <w:r w:rsidR="00C9597D">
        <w:rPr>
          <w:rFonts w:eastAsia="Calibri"/>
          <w:sz w:val="24"/>
          <w:szCs w:val="24"/>
        </w:rPr>
        <w:t xml:space="preserve">i </w:t>
      </w:r>
      <w:bookmarkStart w:id="0" w:name="_GoBack"/>
      <w:bookmarkEnd w:id="0"/>
      <w:r w:rsidR="009F6715" w:rsidRPr="009F6715">
        <w:rPr>
          <w:rFonts w:eastAsia="Calibri"/>
          <w:sz w:val="24"/>
          <w:szCs w:val="24"/>
        </w:rPr>
        <w:t>nieprawidłowości przy prowadzonych pracach budowlanych</w:t>
      </w:r>
    </w:p>
    <w:p w14:paraId="5AC394CB" w14:textId="7B96D29E" w:rsidR="009F6715" w:rsidRPr="009F6715"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e</w:t>
      </w:r>
      <w:r w:rsidR="009F6715" w:rsidRPr="009F6715">
        <w:rPr>
          <w:rFonts w:eastAsia="Calibri"/>
          <w:sz w:val="24"/>
          <w:szCs w:val="24"/>
        </w:rPr>
        <w:t>gzekwowanie i kompletowanie dokumentów odbiorowych nadzorowanych prac projektowych i budowlanych</w:t>
      </w:r>
    </w:p>
    <w:p w14:paraId="1C300D7C" w14:textId="794A3194" w:rsidR="009F6715" w:rsidRPr="008B5497" w:rsidRDefault="008B5497" w:rsidP="008B5497">
      <w:pPr>
        <w:numPr>
          <w:ilvl w:val="0"/>
          <w:numId w:val="13"/>
        </w:numPr>
        <w:spacing w:after="160" w:line="259" w:lineRule="auto"/>
        <w:ind w:left="851" w:hanging="284"/>
        <w:contextualSpacing/>
        <w:jc w:val="both"/>
        <w:rPr>
          <w:rFonts w:eastAsia="Calibri"/>
          <w:sz w:val="24"/>
          <w:szCs w:val="24"/>
        </w:rPr>
      </w:pPr>
      <w:r w:rsidRPr="008B5497">
        <w:rPr>
          <w:rFonts w:eastAsia="Calibri"/>
          <w:sz w:val="24"/>
          <w:szCs w:val="24"/>
        </w:rPr>
        <w:t>o</w:t>
      </w:r>
      <w:r w:rsidR="009F6715" w:rsidRPr="009F6715">
        <w:rPr>
          <w:rFonts w:eastAsia="Calibri"/>
          <w:sz w:val="24"/>
          <w:szCs w:val="24"/>
        </w:rPr>
        <w:t>rganizowanie i współuczestniczenie przy odbiorach obiektów i kontrolach przez właściwe służby i instytucje</w:t>
      </w:r>
    </w:p>
    <w:p w14:paraId="2E5CF6B3" w14:textId="77777777" w:rsidR="008B5497" w:rsidRPr="009F6715" w:rsidRDefault="008B5497" w:rsidP="008B5497">
      <w:pPr>
        <w:spacing w:after="160" w:line="259" w:lineRule="auto"/>
        <w:ind w:left="851"/>
        <w:contextualSpacing/>
        <w:jc w:val="both"/>
        <w:rPr>
          <w:rFonts w:eastAsia="Calibri"/>
          <w:sz w:val="24"/>
          <w:szCs w:val="24"/>
        </w:rPr>
      </w:pPr>
    </w:p>
    <w:p w14:paraId="7C9602EA" w14:textId="00AD1E2C" w:rsidR="009F6715" w:rsidRPr="008B5497" w:rsidRDefault="009F6715" w:rsidP="008B5497">
      <w:pPr>
        <w:pStyle w:val="Akapitzlist"/>
        <w:numPr>
          <w:ilvl w:val="0"/>
          <w:numId w:val="11"/>
        </w:numPr>
        <w:spacing w:after="160" w:line="259" w:lineRule="auto"/>
        <w:ind w:left="567" w:hanging="283"/>
        <w:jc w:val="both"/>
        <w:rPr>
          <w:rFonts w:eastAsia="Calibri"/>
          <w:sz w:val="24"/>
          <w:szCs w:val="24"/>
        </w:rPr>
      </w:pPr>
      <w:r w:rsidRPr="008B5497">
        <w:rPr>
          <w:rFonts w:eastAsia="Calibri"/>
          <w:sz w:val="24"/>
          <w:szCs w:val="24"/>
        </w:rPr>
        <w:t>Prowadzenie sprawozdawczości dotyczącej funkcjonowania Uczelni w tym:</w:t>
      </w:r>
    </w:p>
    <w:p w14:paraId="69867AB8" w14:textId="027AB09D" w:rsidR="008B5497" w:rsidRPr="008B5497" w:rsidRDefault="008B5497" w:rsidP="008B5497">
      <w:pPr>
        <w:pStyle w:val="Akapitzlist"/>
        <w:numPr>
          <w:ilvl w:val="0"/>
          <w:numId w:val="14"/>
        </w:numPr>
        <w:spacing w:after="160" w:line="259" w:lineRule="auto"/>
        <w:ind w:left="851" w:hanging="284"/>
        <w:jc w:val="both"/>
        <w:rPr>
          <w:rFonts w:eastAsia="Calibri"/>
          <w:sz w:val="24"/>
          <w:szCs w:val="24"/>
        </w:rPr>
      </w:pPr>
      <w:r w:rsidRPr="008B5497">
        <w:rPr>
          <w:rFonts w:eastAsia="Calibri"/>
          <w:sz w:val="24"/>
          <w:szCs w:val="24"/>
        </w:rPr>
        <w:t>zestawień, analiz, raportów na potrzeby PUM, Ministerstwa Zdrowia, GUS, itp.</w:t>
      </w:r>
    </w:p>
    <w:p w14:paraId="37D620EC" w14:textId="77777777" w:rsidR="008B5497" w:rsidRPr="008B5497" w:rsidRDefault="008B5497" w:rsidP="008B5497">
      <w:pPr>
        <w:pStyle w:val="Akapitzlist"/>
        <w:spacing w:after="160" w:line="259" w:lineRule="auto"/>
        <w:ind w:left="851"/>
        <w:jc w:val="both"/>
        <w:rPr>
          <w:rFonts w:eastAsia="Calibri"/>
          <w:sz w:val="24"/>
          <w:szCs w:val="24"/>
        </w:rPr>
      </w:pPr>
    </w:p>
    <w:p w14:paraId="671EC9C5" w14:textId="33C2ECC0" w:rsidR="008B5497" w:rsidRPr="008B5497" w:rsidRDefault="008B5497" w:rsidP="008B5497">
      <w:pPr>
        <w:pStyle w:val="Akapitzlist"/>
        <w:numPr>
          <w:ilvl w:val="0"/>
          <w:numId w:val="11"/>
        </w:numPr>
        <w:spacing w:after="160" w:line="259" w:lineRule="auto"/>
        <w:ind w:left="567" w:hanging="283"/>
        <w:jc w:val="both"/>
        <w:rPr>
          <w:rFonts w:eastAsia="Calibri"/>
          <w:sz w:val="24"/>
          <w:szCs w:val="24"/>
        </w:rPr>
      </w:pPr>
      <w:r w:rsidRPr="008B5497">
        <w:rPr>
          <w:rFonts w:eastAsia="Calibri"/>
          <w:sz w:val="24"/>
          <w:szCs w:val="24"/>
        </w:rPr>
        <w:t>Współuczestniczenie przy sporządzaniu raportów z działalności Działu Technicznego, bilansów kosztów, planów wydatków remontowych i inwestycyjnych oraz innych koniecznych opracowań statystycznych niezbędnych dla właściwej sprawozdawczości PUM</w:t>
      </w:r>
    </w:p>
    <w:p w14:paraId="5CBC02C3" w14:textId="77777777" w:rsidR="008B5497" w:rsidRPr="008B5497" w:rsidRDefault="008B5497" w:rsidP="008B5497">
      <w:pPr>
        <w:pStyle w:val="Akapitzlist"/>
        <w:spacing w:after="160" w:line="259" w:lineRule="auto"/>
        <w:ind w:left="567"/>
        <w:jc w:val="both"/>
        <w:rPr>
          <w:rFonts w:eastAsia="Calibri"/>
          <w:sz w:val="24"/>
          <w:szCs w:val="24"/>
        </w:rPr>
      </w:pPr>
    </w:p>
    <w:p w14:paraId="232F7E1C" w14:textId="58014988" w:rsidR="008B5497" w:rsidRPr="008B5497" w:rsidRDefault="008B5497" w:rsidP="008B5497">
      <w:pPr>
        <w:pStyle w:val="Akapitzlist"/>
        <w:numPr>
          <w:ilvl w:val="0"/>
          <w:numId w:val="11"/>
        </w:numPr>
        <w:spacing w:after="160" w:line="259" w:lineRule="auto"/>
        <w:ind w:left="567" w:hanging="283"/>
        <w:jc w:val="both"/>
        <w:rPr>
          <w:rFonts w:eastAsia="Calibri"/>
          <w:sz w:val="24"/>
          <w:szCs w:val="24"/>
        </w:rPr>
      </w:pPr>
      <w:r w:rsidRPr="008B5497">
        <w:rPr>
          <w:rFonts w:eastAsia="Calibri"/>
          <w:sz w:val="24"/>
          <w:szCs w:val="24"/>
        </w:rPr>
        <w:t>Przygotowywanie projektów pism, wykazów oraz zestawień i informacji z zakresu powierzonych obowiązków oraz współpraca przy opracowaniu materiałów zbiorczych w części dotyczącej działalności Działu Technicznego</w:t>
      </w:r>
    </w:p>
    <w:p w14:paraId="69F3AC2C" w14:textId="4420FA09" w:rsidR="008B5497" w:rsidRPr="008B5497" w:rsidRDefault="008B5497" w:rsidP="00305E40">
      <w:pPr>
        <w:pStyle w:val="Akapitzlist"/>
        <w:ind w:left="1440"/>
        <w:jc w:val="both"/>
        <w:rPr>
          <w:sz w:val="22"/>
          <w:szCs w:val="22"/>
        </w:rPr>
      </w:pPr>
    </w:p>
    <w:p w14:paraId="4025143F" w14:textId="77777777" w:rsidR="008B5497" w:rsidRDefault="008B5497" w:rsidP="00305E40">
      <w:pPr>
        <w:pStyle w:val="Akapitzlist"/>
        <w:ind w:left="1440"/>
        <w:jc w:val="both"/>
        <w:rPr>
          <w:sz w:val="24"/>
          <w:szCs w:val="24"/>
        </w:rPr>
      </w:pPr>
    </w:p>
    <w:p w14:paraId="76C72C2C" w14:textId="77777777" w:rsidR="00305E40" w:rsidRDefault="00305E40" w:rsidP="00305E40">
      <w:pPr>
        <w:jc w:val="both"/>
        <w:rPr>
          <w:rFonts w:eastAsia="Calibri"/>
          <w:sz w:val="24"/>
          <w:szCs w:val="24"/>
          <w:lang w:eastAsia="en-US"/>
        </w:rPr>
      </w:pPr>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14:paraId="51F69503" w14:textId="77777777" w:rsidR="00305E40" w:rsidRDefault="00305E40" w:rsidP="00305E40">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5"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14:paraId="7BBF65D5" w14:textId="77777777" w:rsidR="00305E40" w:rsidRDefault="00305E40" w:rsidP="00305E40">
      <w:pPr>
        <w:jc w:val="center"/>
        <w:rPr>
          <w:rFonts w:eastAsia="Arial Unicode MS"/>
          <w:sz w:val="24"/>
          <w:szCs w:val="24"/>
        </w:rPr>
      </w:pPr>
      <w:r>
        <w:rPr>
          <w:rFonts w:eastAsia="Arial Unicode MS"/>
          <w:sz w:val="24"/>
          <w:szCs w:val="24"/>
        </w:rPr>
        <w:br/>
      </w:r>
      <w:r>
        <w:rPr>
          <w:sz w:val="24"/>
          <w:szCs w:val="24"/>
        </w:rPr>
        <w:t>Pomorski Uniwersytet Medyczny w Szczecinie</w:t>
      </w:r>
    </w:p>
    <w:p w14:paraId="78B2A319" w14:textId="77777777" w:rsidR="00305E40" w:rsidRDefault="00305E40" w:rsidP="00305E40">
      <w:pPr>
        <w:jc w:val="center"/>
        <w:rPr>
          <w:sz w:val="24"/>
          <w:szCs w:val="24"/>
        </w:rPr>
      </w:pPr>
      <w:r>
        <w:rPr>
          <w:rFonts w:eastAsia="Arial Unicode MS"/>
          <w:sz w:val="24"/>
          <w:szCs w:val="24"/>
        </w:rPr>
        <w:t>Dział Kadr</w:t>
      </w:r>
    </w:p>
    <w:p w14:paraId="7827E6B2" w14:textId="77777777" w:rsidR="00305E40" w:rsidRDefault="00305E40" w:rsidP="00305E40">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14:paraId="2DCA3B2B" w14:textId="27E4863E" w:rsidR="00305E40" w:rsidRDefault="00305E40" w:rsidP="00305E40">
      <w:pPr>
        <w:jc w:val="center"/>
        <w:rPr>
          <w:b/>
          <w:bCs/>
          <w:color w:val="0070C0"/>
          <w:sz w:val="22"/>
          <w:szCs w:val="22"/>
        </w:rPr>
      </w:pPr>
      <w:r>
        <w:rPr>
          <w:bCs/>
          <w:sz w:val="22"/>
          <w:szCs w:val="22"/>
        </w:rPr>
        <w:t xml:space="preserve">z dopiskiem: Oferta pracy Nr </w:t>
      </w:r>
      <w:r w:rsidR="002B3479">
        <w:rPr>
          <w:bCs/>
          <w:sz w:val="22"/>
          <w:szCs w:val="22"/>
        </w:rPr>
        <w:t>1</w:t>
      </w:r>
      <w:r w:rsidR="00F4328B">
        <w:rPr>
          <w:bCs/>
          <w:sz w:val="22"/>
          <w:szCs w:val="22"/>
        </w:rPr>
        <w:t>8</w:t>
      </w:r>
      <w:r>
        <w:rPr>
          <w:bCs/>
          <w:sz w:val="22"/>
          <w:szCs w:val="22"/>
        </w:rPr>
        <w:t>/202</w:t>
      </w:r>
      <w:r w:rsidR="00EF77D7">
        <w:rPr>
          <w:bCs/>
          <w:sz w:val="22"/>
          <w:szCs w:val="22"/>
        </w:rPr>
        <w:t>3</w:t>
      </w:r>
      <w:r>
        <w:rPr>
          <w:bCs/>
          <w:sz w:val="22"/>
          <w:szCs w:val="22"/>
        </w:rPr>
        <w:t xml:space="preserve"> pracownik w </w:t>
      </w:r>
      <w:r w:rsidR="00CE49D7">
        <w:rPr>
          <w:bCs/>
          <w:sz w:val="22"/>
          <w:szCs w:val="22"/>
        </w:rPr>
        <w:t xml:space="preserve">Dziale </w:t>
      </w:r>
      <w:r w:rsidR="00F4328B">
        <w:rPr>
          <w:bCs/>
          <w:sz w:val="22"/>
          <w:szCs w:val="22"/>
        </w:rPr>
        <w:t>Technicznym</w:t>
      </w:r>
      <w:r w:rsidR="00CE49D7">
        <w:rPr>
          <w:bCs/>
          <w:sz w:val="22"/>
          <w:szCs w:val="22"/>
        </w:rPr>
        <w:t>”</w:t>
      </w:r>
    </w:p>
    <w:p w14:paraId="424CA7E1" w14:textId="77777777" w:rsidR="00305E40" w:rsidRDefault="00305E40" w:rsidP="00305E40">
      <w:pPr>
        <w:spacing w:after="200" w:line="276" w:lineRule="auto"/>
        <w:contextualSpacing/>
        <w:jc w:val="both"/>
        <w:rPr>
          <w:rFonts w:eastAsiaTheme="minorHAnsi"/>
          <w:sz w:val="24"/>
          <w:szCs w:val="24"/>
          <w:lang w:eastAsia="en-US"/>
        </w:rPr>
      </w:pPr>
    </w:p>
    <w:p w14:paraId="11D1329D" w14:textId="15CE70D6" w:rsidR="00305E40" w:rsidRDefault="00305E40" w:rsidP="00305E40">
      <w:pPr>
        <w:jc w:val="both"/>
        <w:rPr>
          <w:rFonts w:eastAsiaTheme="minorHAnsi"/>
          <w:color w:val="000000"/>
          <w:sz w:val="24"/>
          <w:szCs w:val="24"/>
          <w:lang w:eastAsia="en-US"/>
        </w:rPr>
      </w:pPr>
      <w:r>
        <w:rPr>
          <w:rFonts w:eastAsiaTheme="minorHAnsi"/>
          <w:b/>
          <w:sz w:val="24"/>
          <w:szCs w:val="24"/>
          <w:lang w:eastAsia="en-US"/>
        </w:rPr>
        <w:t>Termin składania ofert: do dnia</w:t>
      </w:r>
      <w:r w:rsidR="002B3479">
        <w:rPr>
          <w:rFonts w:eastAsiaTheme="minorHAnsi"/>
          <w:b/>
          <w:sz w:val="24"/>
          <w:szCs w:val="24"/>
          <w:lang w:eastAsia="en-US"/>
        </w:rPr>
        <w:t xml:space="preserve"> </w:t>
      </w:r>
      <w:r w:rsidR="00F4328B">
        <w:rPr>
          <w:rFonts w:eastAsiaTheme="minorHAnsi"/>
          <w:b/>
          <w:sz w:val="24"/>
          <w:szCs w:val="24"/>
          <w:lang w:eastAsia="en-US"/>
        </w:rPr>
        <w:t>22</w:t>
      </w:r>
      <w:r>
        <w:rPr>
          <w:rFonts w:eastAsiaTheme="minorHAnsi"/>
          <w:b/>
          <w:sz w:val="24"/>
          <w:szCs w:val="24"/>
          <w:lang w:eastAsia="en-US"/>
        </w:rPr>
        <w:t>.0</w:t>
      </w:r>
      <w:r w:rsidR="00F4328B">
        <w:rPr>
          <w:rFonts w:eastAsiaTheme="minorHAnsi"/>
          <w:b/>
          <w:sz w:val="24"/>
          <w:szCs w:val="24"/>
          <w:lang w:eastAsia="en-US"/>
        </w:rPr>
        <w:t>9</w:t>
      </w:r>
      <w:r>
        <w:rPr>
          <w:rFonts w:eastAsiaTheme="minorHAnsi"/>
          <w:b/>
          <w:sz w:val="24"/>
          <w:szCs w:val="24"/>
          <w:lang w:eastAsia="en-US"/>
        </w:rPr>
        <w:t>.202</w:t>
      </w:r>
      <w:r w:rsidR="001C6FAF">
        <w:rPr>
          <w:rFonts w:eastAsiaTheme="minorHAnsi"/>
          <w:b/>
          <w:sz w:val="24"/>
          <w:szCs w:val="24"/>
          <w:lang w:eastAsia="en-US"/>
        </w:rPr>
        <w:t>3</w:t>
      </w:r>
      <w:r>
        <w:rPr>
          <w:rFonts w:eastAsiaTheme="minorHAnsi"/>
          <w:b/>
          <w:sz w:val="24"/>
          <w:szCs w:val="24"/>
          <w:lang w:eastAsia="en-US"/>
        </w:rPr>
        <w:t xml:space="preserve"> roku</w:t>
      </w:r>
      <w:r>
        <w:rPr>
          <w:rFonts w:eastAsiaTheme="minorHAnsi"/>
          <w:sz w:val="24"/>
          <w:szCs w:val="24"/>
          <w:lang w:eastAsia="en-US"/>
        </w:rPr>
        <w:t>.</w:t>
      </w:r>
    </w:p>
    <w:p w14:paraId="218F7CA4" w14:textId="77777777" w:rsidR="00305E40" w:rsidRDefault="00305E40" w:rsidP="00305E40">
      <w:pPr>
        <w:jc w:val="both"/>
        <w:rPr>
          <w:rFonts w:eastAsiaTheme="minorHAnsi"/>
          <w:sz w:val="24"/>
          <w:szCs w:val="24"/>
          <w:u w:val="single"/>
          <w:lang w:eastAsia="en-US"/>
        </w:rPr>
      </w:pPr>
    </w:p>
    <w:p w14:paraId="4DED5F86" w14:textId="6CB04108" w:rsidR="00305E40" w:rsidRPr="003A3D10" w:rsidRDefault="00305E40" w:rsidP="003A3D10">
      <w:pPr>
        <w:spacing w:before="120" w:line="360" w:lineRule="auto"/>
        <w:jc w:val="both"/>
        <w:rPr>
          <w:sz w:val="22"/>
          <w:szCs w:val="22"/>
        </w:rPr>
      </w:pPr>
      <w:r>
        <w:rPr>
          <w:sz w:val="22"/>
          <w:szCs w:val="22"/>
        </w:rPr>
        <w:t>Uczelnia zastrzega sobie prawo do kontaktu z wybranymi kandydatami.</w:t>
      </w:r>
    </w:p>
    <w:p w14:paraId="26766B74" w14:textId="77777777" w:rsidR="00305E40" w:rsidRDefault="00305E40" w:rsidP="00305E40">
      <w:pPr>
        <w:spacing w:after="120" w:line="360" w:lineRule="auto"/>
        <w:jc w:val="both"/>
        <w:rPr>
          <w:b/>
          <w:sz w:val="22"/>
          <w:szCs w:val="22"/>
          <w:u w:val="single"/>
        </w:rPr>
      </w:pPr>
      <w:r>
        <w:rPr>
          <w:b/>
          <w:sz w:val="22"/>
          <w:szCs w:val="22"/>
          <w:u w:val="single"/>
        </w:rPr>
        <w:t>KLAUZULA INFORMACYJNA</w:t>
      </w:r>
    </w:p>
    <w:p w14:paraId="2804F777" w14:textId="77777777" w:rsidR="00305E40" w:rsidRDefault="00305E40" w:rsidP="00305E40">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46"/>
        <w:gridCol w:w="3292"/>
        <w:gridCol w:w="4016"/>
      </w:tblGrid>
      <w:tr w:rsidR="00305E40" w14:paraId="00EF5A65"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61965E27" w14:textId="77777777" w:rsidR="00305E40" w:rsidRDefault="00305E40">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0A6FAC6" w14:textId="77777777" w:rsidR="00305E40" w:rsidRDefault="00305E40">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305E40" w14:paraId="5E39DD15"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796B8DB5" w14:textId="77777777" w:rsidR="00305E40" w:rsidRDefault="00305E40">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E2861BA" w14:textId="77777777" w:rsidR="00305E40" w:rsidRDefault="00305E40">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305E40" w14:paraId="79113E91" w14:textId="77777777" w:rsidTr="00305E40">
        <w:tc>
          <w:tcPr>
            <w:tcW w:w="1701" w:type="dxa"/>
            <w:vMerge w:val="restart"/>
            <w:tcBorders>
              <w:top w:val="single" w:sz="4" w:space="0" w:color="auto"/>
              <w:left w:val="single" w:sz="4" w:space="0" w:color="auto"/>
              <w:bottom w:val="single" w:sz="4" w:space="0" w:color="auto"/>
              <w:right w:val="single" w:sz="4" w:space="0" w:color="auto"/>
            </w:tcBorders>
            <w:hideMark/>
          </w:tcPr>
          <w:p w14:paraId="6CE35787" w14:textId="77777777" w:rsidR="00305E40" w:rsidRDefault="00305E40">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14:paraId="68A1BB45" w14:textId="77777777" w:rsidR="00305E40" w:rsidRDefault="00305E40">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1F9A2F31" w14:textId="77777777" w:rsidR="00305E40" w:rsidRDefault="00305E40">
            <w:pPr>
              <w:spacing w:after="120" w:line="360" w:lineRule="auto"/>
              <w:jc w:val="both"/>
              <w:rPr>
                <w:b/>
                <w:lang w:eastAsia="en-US"/>
              </w:rPr>
            </w:pPr>
            <w:r>
              <w:rPr>
                <w:b/>
                <w:lang w:eastAsia="en-US"/>
              </w:rPr>
              <w:t>Podstawa prawna</w:t>
            </w:r>
          </w:p>
        </w:tc>
      </w:tr>
      <w:tr w:rsidR="00305E40" w14:paraId="3AF9F6FF"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59A43BA"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A250493" w14:textId="77777777" w:rsidR="00305E40" w:rsidRDefault="00305E40">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692D323F" w14:textId="77777777" w:rsidR="00305E40" w:rsidRDefault="00305E40">
            <w:pPr>
              <w:spacing w:after="120" w:line="360" w:lineRule="auto"/>
              <w:jc w:val="both"/>
              <w:rPr>
                <w:lang w:eastAsia="en-US"/>
              </w:rPr>
            </w:pPr>
            <w:r>
              <w:rPr>
                <w:lang w:eastAsia="en-US"/>
              </w:rPr>
              <w:t>art. 6 ust. 1 lit. c) RODO</w:t>
            </w:r>
          </w:p>
          <w:p w14:paraId="05ED9998" w14:textId="77777777" w:rsidR="00305E40" w:rsidRDefault="00305E40">
            <w:pPr>
              <w:spacing w:after="120" w:line="360" w:lineRule="auto"/>
              <w:jc w:val="both"/>
              <w:rPr>
                <w:lang w:eastAsia="en-US"/>
              </w:rPr>
            </w:pPr>
            <w:r>
              <w:rPr>
                <w:lang w:eastAsia="en-US"/>
              </w:rPr>
              <w:t>W zakresie danych nie wymaganych przepisami prawa:</w:t>
            </w:r>
          </w:p>
          <w:p w14:paraId="072A159E" w14:textId="77777777" w:rsidR="00305E40" w:rsidRDefault="00305E40">
            <w:pPr>
              <w:spacing w:after="120" w:line="360" w:lineRule="auto"/>
              <w:jc w:val="both"/>
              <w:rPr>
                <w:lang w:eastAsia="en-US"/>
              </w:rPr>
            </w:pPr>
            <w:r>
              <w:rPr>
                <w:lang w:eastAsia="en-US"/>
              </w:rPr>
              <w:t>art. 6 ust. 1 lit. a) RODO</w:t>
            </w:r>
          </w:p>
          <w:p w14:paraId="748C071E" w14:textId="77777777" w:rsidR="00305E40" w:rsidRDefault="00305E40">
            <w:pPr>
              <w:spacing w:after="120" w:line="360" w:lineRule="auto"/>
              <w:jc w:val="both"/>
              <w:rPr>
                <w:lang w:eastAsia="en-US"/>
              </w:rPr>
            </w:pPr>
            <w:r>
              <w:rPr>
                <w:lang w:eastAsia="en-US"/>
              </w:rPr>
              <w:t>art. 9 ust. 2 lit. a) RODO</w:t>
            </w:r>
          </w:p>
        </w:tc>
      </w:tr>
      <w:tr w:rsidR="00305E40" w14:paraId="4F40186D"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2855A19"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0DE332B" w14:textId="77777777" w:rsidR="00305E40" w:rsidRDefault="00305E40">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175DDA68" w14:textId="77777777" w:rsidR="00305E40" w:rsidRDefault="00305E40">
            <w:pPr>
              <w:spacing w:after="120" w:line="360" w:lineRule="auto"/>
              <w:jc w:val="both"/>
              <w:rPr>
                <w:lang w:eastAsia="en-US"/>
              </w:rPr>
            </w:pPr>
            <w:r>
              <w:rPr>
                <w:lang w:eastAsia="en-US"/>
              </w:rPr>
              <w:t>art. 6 ust. 1 lit. b) RODO</w:t>
            </w:r>
          </w:p>
          <w:p w14:paraId="06907CE9" w14:textId="77777777" w:rsidR="00305E40" w:rsidRDefault="00305E40">
            <w:pPr>
              <w:spacing w:after="120" w:line="360" w:lineRule="auto"/>
              <w:jc w:val="both"/>
              <w:rPr>
                <w:lang w:eastAsia="en-US"/>
              </w:rPr>
            </w:pPr>
            <w:r>
              <w:rPr>
                <w:lang w:eastAsia="en-US"/>
              </w:rPr>
              <w:t>W zakresie danych dodatkowych:</w:t>
            </w:r>
          </w:p>
          <w:p w14:paraId="7014A1CD" w14:textId="77777777" w:rsidR="00305E40" w:rsidRDefault="00305E40">
            <w:pPr>
              <w:spacing w:after="120" w:line="360" w:lineRule="auto"/>
              <w:jc w:val="both"/>
              <w:rPr>
                <w:lang w:eastAsia="en-US"/>
              </w:rPr>
            </w:pPr>
            <w:r>
              <w:rPr>
                <w:lang w:eastAsia="en-US"/>
              </w:rPr>
              <w:t>art. 6 ust. 1 lit. a) RODO</w:t>
            </w:r>
          </w:p>
          <w:p w14:paraId="62902749" w14:textId="77777777" w:rsidR="00305E40" w:rsidRDefault="00305E40">
            <w:pPr>
              <w:spacing w:after="120" w:line="360" w:lineRule="auto"/>
              <w:jc w:val="both"/>
              <w:rPr>
                <w:lang w:eastAsia="en-US"/>
              </w:rPr>
            </w:pPr>
            <w:r>
              <w:rPr>
                <w:lang w:eastAsia="en-US"/>
              </w:rPr>
              <w:t>art. 9 ust. 2 lit. a) RODO</w:t>
            </w:r>
          </w:p>
        </w:tc>
      </w:tr>
      <w:tr w:rsidR="00305E40" w14:paraId="2F3BFB78"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68F5DF91"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B8EB2F0" w14:textId="77777777" w:rsidR="00305E40" w:rsidRDefault="00305E40">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C73854A" w14:textId="77777777" w:rsidR="00305E40" w:rsidRDefault="00305E40">
            <w:pPr>
              <w:spacing w:after="120" w:line="360" w:lineRule="auto"/>
              <w:jc w:val="both"/>
              <w:rPr>
                <w:lang w:eastAsia="en-US"/>
              </w:rPr>
            </w:pPr>
            <w:r>
              <w:rPr>
                <w:lang w:eastAsia="en-US"/>
              </w:rPr>
              <w:t>art. 6 ust. 1 lit. a) RODO</w:t>
            </w:r>
          </w:p>
          <w:p w14:paraId="26CD5B80" w14:textId="77777777" w:rsidR="00305E40" w:rsidRDefault="00305E40">
            <w:pPr>
              <w:spacing w:after="120" w:line="360" w:lineRule="auto"/>
              <w:jc w:val="both"/>
              <w:rPr>
                <w:lang w:eastAsia="en-US"/>
              </w:rPr>
            </w:pPr>
            <w:r>
              <w:rPr>
                <w:lang w:eastAsia="en-US"/>
              </w:rPr>
              <w:t>art. 9 ust. 2 lit. a) RODO</w:t>
            </w:r>
          </w:p>
        </w:tc>
      </w:tr>
      <w:tr w:rsidR="00305E40" w14:paraId="7A6E6875"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B2AE663"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D53BDC" w14:textId="77777777" w:rsidR="00305E40" w:rsidRDefault="00305E40">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A661CDF"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7257A0FF"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78AA3B59"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5B3C66F" w14:textId="77777777" w:rsidR="00305E40" w:rsidRDefault="00305E40">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4CD068F7"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42B35146"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6C84B9A"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D091B40" w14:textId="77777777" w:rsidR="00305E40" w:rsidRDefault="00305E40">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11674AF5"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3593F39A"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7441D413"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C71E174" w14:textId="77777777" w:rsidR="00305E40" w:rsidRDefault="00305E40">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7E2DF0E"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2FA49351"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07F53AC8" w14:textId="77777777" w:rsidR="00305E40" w:rsidRDefault="00305E40">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5DCCA58" w14:textId="77777777" w:rsidR="00305E40" w:rsidRDefault="00305E40">
            <w:pPr>
              <w:spacing w:after="120" w:line="360" w:lineRule="auto"/>
              <w:jc w:val="both"/>
              <w:rPr>
                <w:lang w:eastAsia="en-US"/>
              </w:rPr>
            </w:pPr>
            <w:r>
              <w:rPr>
                <w:lang w:eastAsia="en-US"/>
              </w:rPr>
              <w:t>Twoje dane osobowe mogą być udostępnione następującym kategoriom odbiorców:</w:t>
            </w:r>
          </w:p>
          <w:p w14:paraId="624B7AF1" w14:textId="77777777" w:rsidR="00305E40" w:rsidRDefault="00305E40" w:rsidP="008A1800">
            <w:pPr>
              <w:pStyle w:val="Akapitzlist"/>
              <w:numPr>
                <w:ilvl w:val="0"/>
                <w:numId w:val="4"/>
              </w:numPr>
              <w:spacing w:after="120" w:line="360" w:lineRule="auto"/>
              <w:jc w:val="both"/>
              <w:rPr>
                <w:lang w:eastAsia="en-US"/>
              </w:rPr>
            </w:pPr>
            <w:r>
              <w:rPr>
                <w:lang w:eastAsia="en-US"/>
              </w:rPr>
              <w:t>podmiotom, którym muszą zostać udostępnione na podstawie przepisów prawa;</w:t>
            </w:r>
          </w:p>
          <w:p w14:paraId="04B85BC0" w14:textId="77777777" w:rsidR="00305E40" w:rsidRDefault="00305E40" w:rsidP="008A1800">
            <w:pPr>
              <w:pStyle w:val="Akapitzlist"/>
              <w:numPr>
                <w:ilvl w:val="0"/>
                <w:numId w:val="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305E40" w14:paraId="36BD92BE"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57B4579A" w14:textId="77777777" w:rsidR="00305E40" w:rsidRDefault="00305E40">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C918C3B" w14:textId="77777777" w:rsidR="00305E40" w:rsidRDefault="00305E40">
            <w:pPr>
              <w:spacing w:after="120" w:line="360" w:lineRule="auto"/>
              <w:jc w:val="both"/>
              <w:rPr>
                <w:lang w:eastAsia="en-US"/>
              </w:rPr>
            </w:pPr>
            <w:r>
              <w:rPr>
                <w:lang w:eastAsia="en-US"/>
              </w:rPr>
              <w:t xml:space="preserve">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w:t>
            </w:r>
            <w:r>
              <w:rPr>
                <w:lang w:eastAsia="en-US"/>
              </w:rPr>
              <w:lastRenderedPageBreak/>
              <w:t>przetwarzane jedynie w zakresie i przez czas wymagany przepisami prawa. Po odwołaniu zgody albo upływie ostatniego z tych okresów Twoje dane osobowe zostaną przez nas usunięte lub zanonimizowane.</w:t>
            </w:r>
          </w:p>
        </w:tc>
      </w:tr>
      <w:tr w:rsidR="00305E40" w14:paraId="3BADE940"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21B35EAA" w14:textId="77777777" w:rsidR="00305E40" w:rsidRDefault="00305E40">
            <w:pPr>
              <w:spacing w:line="360" w:lineRule="auto"/>
              <w:jc w:val="center"/>
              <w:rPr>
                <w:lang w:eastAsia="en-US"/>
              </w:rPr>
            </w:pPr>
            <w:r>
              <w:rPr>
                <w:lang w:eastAsia="en-US"/>
              </w:rPr>
              <w:lastRenderedPageBreak/>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94358DA" w14:textId="77777777" w:rsidR="00305E40" w:rsidRDefault="00305E40">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27B48CC5" w14:textId="77777777" w:rsidR="00305E40" w:rsidRDefault="00305E40">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548938DB" w14:textId="77777777" w:rsidR="00305E40" w:rsidRDefault="00305E40">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2F571ADA" w14:textId="77777777" w:rsidR="00305E40" w:rsidRDefault="00305E40">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305E40" w14:paraId="13237178"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19D9FDBD" w14:textId="77777777" w:rsidR="00305E40" w:rsidRDefault="00305E40">
            <w:pPr>
              <w:spacing w:line="360" w:lineRule="auto"/>
              <w:jc w:val="center"/>
              <w:rPr>
                <w:lang w:eastAsia="en-US"/>
              </w:rPr>
            </w:pPr>
            <w:r>
              <w:rPr>
                <w:lang w:eastAsia="en-US"/>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5AE80C0F" w14:textId="77777777" w:rsidR="00305E40" w:rsidRDefault="00305E40">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05E40" w14:paraId="654A5BB4"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51C4D026" w14:textId="77777777" w:rsidR="00305E40" w:rsidRDefault="00305E40">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6722D8E" w14:textId="77777777" w:rsidR="00305E40" w:rsidRDefault="00305E40">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14:paraId="70ACEE4A" w14:textId="77777777" w:rsidR="00305E40" w:rsidRDefault="00305E40" w:rsidP="00305E40">
      <w:pPr>
        <w:rPr>
          <w:sz w:val="24"/>
          <w:szCs w:val="24"/>
        </w:rPr>
      </w:pPr>
    </w:p>
    <w:p w14:paraId="34EB6C59" w14:textId="77777777" w:rsidR="00D95A7D" w:rsidRDefault="00D95A7D"/>
    <w:sectPr w:rsidR="00D95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566F4"/>
    <w:multiLevelType w:val="hybridMultilevel"/>
    <w:tmpl w:val="E7007830"/>
    <w:lvl w:ilvl="0" w:tplc="04150001">
      <w:start w:val="1"/>
      <w:numFmt w:val="bullet"/>
      <w:lvlText w:val=""/>
      <w:lvlJc w:val="left"/>
      <w:pPr>
        <w:ind w:left="9291" w:hanging="360"/>
      </w:pPr>
      <w:rPr>
        <w:rFonts w:ascii="Symbol" w:hAnsi="Symbol" w:hint="default"/>
      </w:rPr>
    </w:lvl>
    <w:lvl w:ilvl="1" w:tplc="04150003" w:tentative="1">
      <w:start w:val="1"/>
      <w:numFmt w:val="bullet"/>
      <w:lvlText w:val="o"/>
      <w:lvlJc w:val="left"/>
      <w:pPr>
        <w:ind w:left="10011" w:hanging="360"/>
      </w:pPr>
      <w:rPr>
        <w:rFonts w:ascii="Courier New" w:hAnsi="Courier New" w:cs="Courier New" w:hint="default"/>
      </w:rPr>
    </w:lvl>
    <w:lvl w:ilvl="2" w:tplc="04150005" w:tentative="1">
      <w:start w:val="1"/>
      <w:numFmt w:val="bullet"/>
      <w:lvlText w:val=""/>
      <w:lvlJc w:val="left"/>
      <w:pPr>
        <w:ind w:left="10731" w:hanging="360"/>
      </w:pPr>
      <w:rPr>
        <w:rFonts w:ascii="Wingdings" w:hAnsi="Wingdings" w:hint="default"/>
      </w:rPr>
    </w:lvl>
    <w:lvl w:ilvl="3" w:tplc="04150001" w:tentative="1">
      <w:start w:val="1"/>
      <w:numFmt w:val="bullet"/>
      <w:lvlText w:val=""/>
      <w:lvlJc w:val="left"/>
      <w:pPr>
        <w:ind w:left="11451" w:hanging="360"/>
      </w:pPr>
      <w:rPr>
        <w:rFonts w:ascii="Symbol" w:hAnsi="Symbol" w:hint="default"/>
      </w:rPr>
    </w:lvl>
    <w:lvl w:ilvl="4" w:tplc="04150003" w:tentative="1">
      <w:start w:val="1"/>
      <w:numFmt w:val="bullet"/>
      <w:lvlText w:val="o"/>
      <w:lvlJc w:val="left"/>
      <w:pPr>
        <w:ind w:left="12171" w:hanging="360"/>
      </w:pPr>
      <w:rPr>
        <w:rFonts w:ascii="Courier New" w:hAnsi="Courier New" w:cs="Courier New" w:hint="default"/>
      </w:rPr>
    </w:lvl>
    <w:lvl w:ilvl="5" w:tplc="04150005" w:tentative="1">
      <w:start w:val="1"/>
      <w:numFmt w:val="bullet"/>
      <w:lvlText w:val=""/>
      <w:lvlJc w:val="left"/>
      <w:pPr>
        <w:ind w:left="12891" w:hanging="360"/>
      </w:pPr>
      <w:rPr>
        <w:rFonts w:ascii="Wingdings" w:hAnsi="Wingdings" w:hint="default"/>
      </w:rPr>
    </w:lvl>
    <w:lvl w:ilvl="6" w:tplc="04150001" w:tentative="1">
      <w:start w:val="1"/>
      <w:numFmt w:val="bullet"/>
      <w:lvlText w:val=""/>
      <w:lvlJc w:val="left"/>
      <w:pPr>
        <w:ind w:left="13611" w:hanging="360"/>
      </w:pPr>
      <w:rPr>
        <w:rFonts w:ascii="Symbol" w:hAnsi="Symbol" w:hint="default"/>
      </w:rPr>
    </w:lvl>
    <w:lvl w:ilvl="7" w:tplc="04150003" w:tentative="1">
      <w:start w:val="1"/>
      <w:numFmt w:val="bullet"/>
      <w:lvlText w:val="o"/>
      <w:lvlJc w:val="left"/>
      <w:pPr>
        <w:ind w:left="14331" w:hanging="360"/>
      </w:pPr>
      <w:rPr>
        <w:rFonts w:ascii="Courier New" w:hAnsi="Courier New" w:cs="Courier New" w:hint="default"/>
      </w:rPr>
    </w:lvl>
    <w:lvl w:ilvl="8" w:tplc="04150005" w:tentative="1">
      <w:start w:val="1"/>
      <w:numFmt w:val="bullet"/>
      <w:lvlText w:val=""/>
      <w:lvlJc w:val="left"/>
      <w:pPr>
        <w:ind w:left="15051" w:hanging="360"/>
      </w:pPr>
      <w:rPr>
        <w:rFonts w:ascii="Wingdings" w:hAnsi="Wingdings" w:hint="default"/>
      </w:rPr>
    </w:lvl>
  </w:abstractNum>
  <w:abstractNum w:abstractNumId="1" w15:restartNumberingAfterBreak="0">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33F0EF5"/>
    <w:multiLevelType w:val="hybridMultilevel"/>
    <w:tmpl w:val="117070F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63B0202"/>
    <w:multiLevelType w:val="multilevel"/>
    <w:tmpl w:val="58B6C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FCD4483"/>
    <w:multiLevelType w:val="hybridMultilevel"/>
    <w:tmpl w:val="49443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F0145F"/>
    <w:multiLevelType w:val="hybridMultilevel"/>
    <w:tmpl w:val="826E1E0C"/>
    <w:lvl w:ilvl="0" w:tplc="C24A0154">
      <w:start w:val="1"/>
      <w:numFmt w:val="decimal"/>
      <w:lvlText w:val="%1)"/>
      <w:lvlJc w:val="left"/>
      <w:pPr>
        <w:ind w:left="1440" w:hanging="360"/>
      </w:pPr>
      <w:rPr>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A020F62"/>
    <w:multiLevelType w:val="hybridMultilevel"/>
    <w:tmpl w:val="ADE4B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A796A23"/>
    <w:multiLevelType w:val="hybridMultilevel"/>
    <w:tmpl w:val="FEF0E99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AA80B2C"/>
    <w:multiLevelType w:val="hybridMultilevel"/>
    <w:tmpl w:val="6BBA15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7816294F"/>
    <w:multiLevelType w:val="hybridMultilevel"/>
    <w:tmpl w:val="093A7B3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0"/>
  </w:num>
  <w:num w:numId="8">
    <w:abstractNumId w:val="9"/>
  </w:num>
  <w:num w:numId="9">
    <w:abstractNumId w:val="0"/>
  </w:num>
  <w:num w:numId="10">
    <w:abstractNumId w:val="4"/>
  </w:num>
  <w:num w:numId="11">
    <w:abstractNumId w:val="7"/>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AC"/>
    <w:rsid w:val="000D1D37"/>
    <w:rsid w:val="001C6FAF"/>
    <w:rsid w:val="002722BC"/>
    <w:rsid w:val="002B3479"/>
    <w:rsid w:val="00305E40"/>
    <w:rsid w:val="003A3D10"/>
    <w:rsid w:val="00682DB2"/>
    <w:rsid w:val="00775745"/>
    <w:rsid w:val="008B5497"/>
    <w:rsid w:val="009F6715"/>
    <w:rsid w:val="00A742AC"/>
    <w:rsid w:val="00C9597D"/>
    <w:rsid w:val="00CE49D7"/>
    <w:rsid w:val="00D95A7D"/>
    <w:rsid w:val="00EF77D7"/>
    <w:rsid w:val="00F43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8E49"/>
  <w15:chartTrackingRefBased/>
  <w15:docId w15:val="{F3795329-83F1-4345-884E-5541F495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5E4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05E40"/>
    <w:rPr>
      <w:color w:val="0000FF"/>
      <w:u w:val="single"/>
    </w:rPr>
  </w:style>
  <w:style w:type="paragraph" w:styleId="Akapitzlist">
    <w:name w:val="List Paragraph"/>
    <w:basedOn w:val="Normalny"/>
    <w:uiPriority w:val="34"/>
    <w:qFormat/>
    <w:rsid w:val="00305E40"/>
    <w:pPr>
      <w:ind w:left="720"/>
      <w:contextualSpacing/>
    </w:pPr>
  </w:style>
  <w:style w:type="table" w:styleId="Tabela-Siatka">
    <w:name w:val="Table Grid"/>
    <w:basedOn w:val="Standardowy"/>
    <w:uiPriority w:val="59"/>
    <w:rsid w:val="0030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682DB2"/>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7757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74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27251">
      <w:bodyDiv w:val="1"/>
      <w:marLeft w:val="0"/>
      <w:marRight w:val="0"/>
      <w:marTop w:val="0"/>
      <w:marBottom w:val="0"/>
      <w:divBdr>
        <w:top w:val="none" w:sz="0" w:space="0" w:color="auto"/>
        <w:left w:val="none" w:sz="0" w:space="0" w:color="auto"/>
        <w:bottom w:val="none" w:sz="0" w:space="0" w:color="auto"/>
        <w:right w:val="none" w:sz="0" w:space="0" w:color="auto"/>
      </w:divBdr>
    </w:div>
    <w:div w:id="1680347503">
      <w:bodyDiv w:val="1"/>
      <w:marLeft w:val="0"/>
      <w:marRight w:val="0"/>
      <w:marTop w:val="0"/>
      <w:marBottom w:val="0"/>
      <w:divBdr>
        <w:top w:val="none" w:sz="0" w:space="0" w:color="auto"/>
        <w:left w:val="none" w:sz="0" w:space="0" w:color="auto"/>
        <w:bottom w:val="none" w:sz="0" w:space="0" w:color="auto"/>
        <w:right w:val="none" w:sz="0" w:space="0" w:color="auto"/>
      </w:divBdr>
    </w:div>
    <w:div w:id="20430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1604</Words>
  <Characters>9630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8</cp:revision>
  <cp:lastPrinted>2023-08-22T08:38:00Z</cp:lastPrinted>
  <dcterms:created xsi:type="dcterms:W3CDTF">2023-08-01T06:15:00Z</dcterms:created>
  <dcterms:modified xsi:type="dcterms:W3CDTF">2023-08-22T08:45:00Z</dcterms:modified>
</cp:coreProperties>
</file>