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1743" w14:textId="77777777" w:rsidR="00CF1AE0" w:rsidRDefault="00CF1AE0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</w:p>
    <w:p w14:paraId="31E2244F" w14:textId="1CFF1778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Załącznik nr 1 </w:t>
      </w:r>
    </w:p>
    <w:p w14:paraId="77EDCB9F" w14:textId="2EDD560A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do zapytania ofertowego nr </w:t>
      </w:r>
      <w:r w:rsidR="007E2AE4">
        <w:rPr>
          <w:rFonts w:asciiTheme="minorHAnsi" w:hAnsiTheme="minorHAnsi"/>
          <w:i/>
          <w:szCs w:val="28"/>
          <w:lang w:val="pl-PL"/>
        </w:rPr>
        <w:t>4</w:t>
      </w:r>
      <w:r w:rsidRPr="00581C1C">
        <w:rPr>
          <w:rFonts w:asciiTheme="minorHAnsi" w:hAnsiTheme="minorHAnsi"/>
          <w:i/>
          <w:szCs w:val="28"/>
          <w:lang w:val="pl-PL"/>
        </w:rPr>
        <w:t>/Integration/2023/DFZ</w:t>
      </w:r>
    </w:p>
    <w:p w14:paraId="60F68BC3" w14:textId="77777777" w:rsidR="00CF1AE0" w:rsidRDefault="00CF1AE0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769A28D" w14:textId="77777777" w:rsidR="00CF1AE0" w:rsidRDefault="00CF1AE0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1981E8A" w14:textId="1D8708BA"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</w:t>
      </w:r>
      <w:r w:rsidR="00694B95">
        <w:rPr>
          <w:rFonts w:asciiTheme="minorHAnsi" w:hAnsiTheme="minorHAnsi"/>
          <w:b/>
          <w:sz w:val="28"/>
          <w:szCs w:val="28"/>
          <w:lang w:val="pl-PL"/>
        </w:rPr>
        <w:t>OFERTY</w:t>
      </w:r>
    </w:p>
    <w:p w14:paraId="60667B92" w14:textId="77777777" w:rsidR="0091430A" w:rsidRPr="00B855DA" w:rsidRDefault="0091430A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7D413F" w14:paraId="69EFAC79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13D83ED8" w14:textId="07F97A57" w:rsidR="00DA1016" w:rsidRPr="007D413F" w:rsidRDefault="007E2AE4" w:rsidP="007E2AE4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I.</w:t>
            </w:r>
            <w:r w:rsidR="00620E8C"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CF1AE0">
        <w:trPr>
          <w:trHeight w:hRule="exact" w:val="646"/>
        </w:trPr>
        <w:tc>
          <w:tcPr>
            <w:tcW w:w="4269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4945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91430A">
        <w:trPr>
          <w:trHeight w:hRule="exact" w:val="1659"/>
        </w:trPr>
        <w:tc>
          <w:tcPr>
            <w:tcW w:w="4269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4945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91430A">
        <w:trPr>
          <w:trHeight w:hRule="exact" w:val="1029"/>
        </w:trPr>
        <w:tc>
          <w:tcPr>
            <w:tcW w:w="4269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8352B0">
        <w:trPr>
          <w:trHeight w:hRule="exact" w:val="1143"/>
        </w:trPr>
        <w:tc>
          <w:tcPr>
            <w:tcW w:w="4269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D4013E8" w14:textId="77777777" w:rsidR="00AD3ACD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04F4B13" w14:textId="5ABB0D3F" w:rsidR="002919C6" w:rsidRDefault="00585AC3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>zapytanie ofertowe</w:t>
      </w: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t xml:space="preserve">na „Realizację usług szkoleniowych </w:t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 xml:space="preserve">z zakresu zarządzania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>i realizacji projektów na badania kliniczne, obowiązków sponsora badania i zespołu badawczego</w:t>
      </w:r>
      <w:r w:rsidR="007E2AE4">
        <w:rPr>
          <w:rFonts w:asciiTheme="minorHAnsi" w:eastAsia="Times New Roman" w:hAnsiTheme="minorHAnsi" w:cs="Arial"/>
          <w:lang w:val="pl-PL" w:eastAsia="pl-PL" w:bidi="ar-SA"/>
        </w:rPr>
        <w:t>”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 xml:space="preserve">dla pracowników Pomorskiego Uniwersytetu Medycznego w Szczecinie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w ramach projektu,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019B8A35" w14:textId="4A8DC879" w:rsidR="00CF1AE0" w:rsidRDefault="00CF1AE0">
      <w:pPr>
        <w:spacing w:after="0" w:line="240" w:lineRule="auto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br w:type="page"/>
      </w:r>
    </w:p>
    <w:tbl>
      <w:tblPr>
        <w:tblStyle w:val="Tabela-Siatka"/>
        <w:tblW w:w="9388" w:type="dxa"/>
        <w:jc w:val="center"/>
        <w:tblLook w:val="04A0" w:firstRow="1" w:lastRow="0" w:firstColumn="1" w:lastColumn="0" w:noHBand="0" w:noVBand="1"/>
      </w:tblPr>
      <w:tblGrid>
        <w:gridCol w:w="673"/>
        <w:gridCol w:w="1454"/>
        <w:gridCol w:w="2040"/>
        <w:gridCol w:w="737"/>
        <w:gridCol w:w="2746"/>
        <w:gridCol w:w="1730"/>
        <w:gridCol w:w="8"/>
      </w:tblGrid>
      <w:tr w:rsidR="007E2AE4" w:rsidRPr="000C6B12" w14:paraId="25EF6421" w14:textId="77777777" w:rsidTr="0091430A">
        <w:trPr>
          <w:trHeight w:val="1136"/>
          <w:jc w:val="center"/>
        </w:trPr>
        <w:tc>
          <w:tcPr>
            <w:tcW w:w="9388" w:type="dxa"/>
            <w:gridSpan w:val="7"/>
            <w:shd w:val="clear" w:color="auto" w:fill="D9D9D9" w:themeFill="background1" w:themeFillShade="D9"/>
          </w:tcPr>
          <w:p w14:paraId="2FB74C1B" w14:textId="09BE42BC" w:rsidR="007E2AE4" w:rsidRPr="000C6B12" w:rsidRDefault="007E2AE4" w:rsidP="00D97415">
            <w:pPr>
              <w:pStyle w:val="Akapitzlist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lastRenderedPageBreak/>
              <w:t xml:space="preserve">II. </w:t>
            </w:r>
            <w:proofErr w:type="spellStart"/>
            <w:r w:rsidRPr="000C6B12">
              <w:rPr>
                <w:rFonts w:cs="Calibri"/>
                <w:b/>
              </w:rPr>
              <w:t>Doświadczenie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osób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wyznaczonych</w:t>
            </w:r>
            <w:proofErr w:type="spellEnd"/>
            <w:r w:rsidRPr="000C6B12">
              <w:rPr>
                <w:rFonts w:cs="Calibri"/>
                <w:b/>
              </w:rPr>
              <w:t xml:space="preserve"> do </w:t>
            </w:r>
            <w:proofErr w:type="spellStart"/>
            <w:r w:rsidRPr="000C6B12">
              <w:rPr>
                <w:rFonts w:cs="Calibri"/>
                <w:b/>
              </w:rPr>
              <w:t>realizacji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zamówienia</w:t>
            </w:r>
            <w:proofErr w:type="spellEnd"/>
            <w:r w:rsidRPr="000C6B12">
              <w:rPr>
                <w:rFonts w:cs="Calibri"/>
                <w:b/>
              </w:rPr>
              <w:t>,</w:t>
            </w:r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którymi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dysponuje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Wykonawca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wymaganymi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potwierdzenie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spełniania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warunku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udziału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="00CF1AE0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F1AE0" w:rsidRPr="00AF3E33" w14:paraId="5E88BA6D" w14:textId="77777777" w:rsidTr="00CF1AE0">
        <w:trPr>
          <w:gridAfter w:val="1"/>
          <w:wAfter w:w="8" w:type="dxa"/>
          <w:trHeight w:val="57"/>
          <w:jc w:val="center"/>
        </w:trPr>
        <w:tc>
          <w:tcPr>
            <w:tcW w:w="673" w:type="dxa"/>
            <w:vAlign w:val="center"/>
          </w:tcPr>
          <w:p w14:paraId="6BE101EE" w14:textId="77777777" w:rsidR="00CF1AE0" w:rsidRPr="000C6B12" w:rsidRDefault="00CF1AE0" w:rsidP="00D97415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54" w:type="dxa"/>
            <w:vAlign w:val="center"/>
          </w:tcPr>
          <w:p w14:paraId="3213ED4A" w14:textId="1276C685" w:rsidR="00CF1AE0" w:rsidRPr="000C6B12" w:rsidRDefault="00CF1AE0" w:rsidP="00CF1AE0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  <w:vAlign w:val="center"/>
          </w:tcPr>
          <w:p w14:paraId="41830407" w14:textId="77777777" w:rsidR="00CF1AE0" w:rsidRPr="000C6B12" w:rsidRDefault="00CF1AE0" w:rsidP="00CF1AE0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w SWZ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rozdział</w:t>
            </w:r>
            <w:proofErr w:type="spellEnd"/>
          </w:p>
        </w:tc>
        <w:tc>
          <w:tcPr>
            <w:tcW w:w="737" w:type="dxa"/>
            <w:vAlign w:val="center"/>
          </w:tcPr>
          <w:p w14:paraId="5A3E59B5" w14:textId="77777777" w:rsidR="00CF1AE0" w:rsidRPr="000C6B12" w:rsidRDefault="00CF1AE0" w:rsidP="00CF1AE0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746" w:type="dxa"/>
            <w:vAlign w:val="center"/>
          </w:tcPr>
          <w:p w14:paraId="322824CE" w14:textId="20BCEE1D" w:rsidR="00CF1AE0" w:rsidRPr="00CF1AE0" w:rsidRDefault="00CF1AE0" w:rsidP="00CF1AE0">
            <w:pPr>
              <w:ind w:left="94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730" w:type="dxa"/>
            <w:vAlign w:val="center"/>
          </w:tcPr>
          <w:p w14:paraId="15962633" w14:textId="77777777" w:rsidR="00CF1AE0" w:rsidRPr="000C6B12" w:rsidRDefault="00CF1AE0" w:rsidP="00CF1AE0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Daty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wykonania</w:t>
            </w:r>
            <w:proofErr w:type="spellEnd"/>
          </w:p>
          <w:p w14:paraId="78793F92" w14:textId="3C443A89" w:rsidR="00CF1AE0" w:rsidRPr="000C6B12" w:rsidRDefault="00CF1AE0" w:rsidP="00CF1AE0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 w:rsidRPr="000C6B12">
              <w:rPr>
                <w:rFonts w:cs="Arial"/>
                <w:b/>
                <w:sz w:val="20"/>
                <w:szCs w:val="20"/>
              </w:rPr>
              <w:t>(od – do)</w:t>
            </w:r>
          </w:p>
        </w:tc>
      </w:tr>
      <w:tr w:rsidR="00CF1AE0" w:rsidRPr="00A17CEA" w14:paraId="0BA6E7E8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Align w:val="center"/>
          </w:tcPr>
          <w:p w14:paraId="3E64C123" w14:textId="77777777" w:rsidR="00CF1AE0" w:rsidRPr="000C6B12" w:rsidRDefault="00CF1AE0" w:rsidP="00D97415">
            <w:pPr>
              <w:ind w:left="21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vAlign w:val="center"/>
          </w:tcPr>
          <w:p w14:paraId="3A5237E1" w14:textId="77777777" w:rsidR="00CF1AE0" w:rsidRPr="000C6B12" w:rsidRDefault="00CF1AE0" w:rsidP="00CF1AE0">
            <w:pPr>
              <w:ind w:left="50"/>
              <w:jc w:val="center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F1AE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7F36763F" w14:textId="77777777" w:rsidR="00CF1AE0" w:rsidRPr="000C6B12" w:rsidRDefault="00CF1AE0" w:rsidP="00D97415">
            <w:pPr>
              <w:ind w:left="5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14:paraId="676341F9" w14:textId="77777777" w:rsidR="00CF1AE0" w:rsidRPr="000C6B12" w:rsidRDefault="00CF1AE0" w:rsidP="00D97415">
            <w:pPr>
              <w:ind w:left="5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  <w:tc>
          <w:tcPr>
            <w:tcW w:w="2746" w:type="dxa"/>
            <w:vAlign w:val="center"/>
          </w:tcPr>
          <w:p w14:paraId="65E6EDA8" w14:textId="77777777" w:rsidR="00CF1AE0" w:rsidRPr="000C6B12" w:rsidRDefault="00CF1AE0" w:rsidP="00D97415">
            <w:pPr>
              <w:ind w:left="205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14:paraId="73B1EB90" w14:textId="5388AF6B" w:rsidR="00CF1AE0" w:rsidRPr="00CF1AE0" w:rsidRDefault="00CF1AE0" w:rsidP="00CF1AE0">
            <w:pPr>
              <w:ind w:left="319"/>
              <w:jc w:val="center"/>
              <w:rPr>
                <w:rFonts w:cs="Arial"/>
                <w:b/>
                <w:sz w:val="20"/>
                <w:szCs w:val="20"/>
              </w:rPr>
            </w:pPr>
            <w:r w:rsidRPr="00CF1AE0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CF1AE0" w:rsidRPr="00A17CEA" w14:paraId="5A25346E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 w:val="restart"/>
            <w:vAlign w:val="center"/>
          </w:tcPr>
          <w:p w14:paraId="1D1B54AC" w14:textId="77777777" w:rsidR="00CF1AE0" w:rsidRPr="000C6B12" w:rsidRDefault="00CF1AE0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vMerge w:val="restart"/>
            <w:vAlign w:val="center"/>
          </w:tcPr>
          <w:p w14:paraId="65468DBF" w14:textId="67A97D66" w:rsidR="00CF1AE0" w:rsidRPr="000C6B12" w:rsidRDefault="00CF1AE0" w:rsidP="00D97415">
            <w:pPr>
              <w:spacing w:after="0" w:line="240" w:lineRule="auto"/>
              <w:ind w:hanging="11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klinicznych</w:t>
            </w:r>
            <w:proofErr w:type="spellEnd"/>
            <w:r w:rsidRPr="00FB1F30">
              <w:rPr>
                <w:rFonts w:cs="Arial"/>
              </w:rPr>
              <w:t xml:space="preserve">  </w:t>
            </w:r>
          </w:p>
        </w:tc>
        <w:tc>
          <w:tcPr>
            <w:tcW w:w="2040" w:type="dxa"/>
            <w:vMerge w:val="restart"/>
            <w:vAlign w:val="center"/>
          </w:tcPr>
          <w:p w14:paraId="5EB8D344" w14:textId="77777777" w:rsidR="00CF1AE0" w:rsidRPr="000C6B12" w:rsidRDefault="00CF1AE0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738DD3B5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737" w:type="dxa"/>
          </w:tcPr>
          <w:p w14:paraId="22FFB833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14:paraId="474A304D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35DA239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543275A7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/>
          </w:tcPr>
          <w:p w14:paraId="605943FD" w14:textId="77777777" w:rsidR="00CF1AE0" w:rsidRPr="000C6B12" w:rsidRDefault="00CF1AE0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5B922D8E" w14:textId="77777777" w:rsidR="00CF1AE0" w:rsidRPr="000C6B12" w:rsidRDefault="00CF1AE0" w:rsidP="00D9741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14:paraId="11EA88F7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37" w:type="dxa"/>
          </w:tcPr>
          <w:p w14:paraId="6D95202E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2.</w:t>
            </w:r>
          </w:p>
        </w:tc>
        <w:tc>
          <w:tcPr>
            <w:tcW w:w="2746" w:type="dxa"/>
          </w:tcPr>
          <w:p w14:paraId="0D00643F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A0A3224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06A8A1DA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/>
          </w:tcPr>
          <w:p w14:paraId="2ED87B0F" w14:textId="77777777" w:rsidR="00CF1AE0" w:rsidRPr="000C6B12" w:rsidRDefault="00CF1AE0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41F5BDCC" w14:textId="77777777" w:rsidR="00CF1AE0" w:rsidRPr="000C6B12" w:rsidRDefault="00CF1AE0" w:rsidP="00D9741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14:paraId="0B7F22AA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7618849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2746" w:type="dxa"/>
          </w:tcPr>
          <w:p w14:paraId="63B618A8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15C229C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126520D6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 w:val="restart"/>
            <w:vAlign w:val="center"/>
          </w:tcPr>
          <w:p w14:paraId="0E55E03F" w14:textId="77777777" w:rsidR="00CF1AE0" w:rsidRPr="000C6B12" w:rsidRDefault="00CF1AE0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</w:tcPr>
          <w:p w14:paraId="02873E41" w14:textId="5A2B986C" w:rsidR="00CF1AE0" w:rsidRPr="000C6B12" w:rsidRDefault="00CF1AE0" w:rsidP="00CF1A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produktów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leczniczych</w:t>
            </w:r>
            <w:proofErr w:type="spellEnd"/>
          </w:p>
        </w:tc>
        <w:tc>
          <w:tcPr>
            <w:tcW w:w="2040" w:type="dxa"/>
            <w:vMerge w:val="restart"/>
            <w:vAlign w:val="center"/>
          </w:tcPr>
          <w:p w14:paraId="196C0255" w14:textId="77777777" w:rsidR="00CF1AE0" w:rsidRPr="000C6B12" w:rsidRDefault="00CF1AE0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5FA22BA1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737" w:type="dxa"/>
          </w:tcPr>
          <w:p w14:paraId="6B70AB88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14:paraId="5C717DC3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8D8DB62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232C04D9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/>
          </w:tcPr>
          <w:p w14:paraId="4CA96A3D" w14:textId="77777777" w:rsidR="00CF1AE0" w:rsidRPr="000C6B12" w:rsidRDefault="00CF1AE0" w:rsidP="00D97415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1A5D7E5A" w14:textId="77777777" w:rsidR="00CF1AE0" w:rsidRPr="000C6B12" w:rsidRDefault="00CF1AE0" w:rsidP="00D9741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14:paraId="0FC51485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37" w:type="dxa"/>
          </w:tcPr>
          <w:p w14:paraId="16B0F348" w14:textId="77777777" w:rsidR="00CF1AE0" w:rsidRPr="000C6B12" w:rsidRDefault="00CF1AE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2.</w:t>
            </w:r>
          </w:p>
        </w:tc>
        <w:tc>
          <w:tcPr>
            <w:tcW w:w="2746" w:type="dxa"/>
          </w:tcPr>
          <w:p w14:paraId="1D71D724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721B510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77F76A12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/>
          </w:tcPr>
          <w:p w14:paraId="6AC2D118" w14:textId="77777777" w:rsidR="00CF1AE0" w:rsidRPr="000C6B12" w:rsidRDefault="00CF1AE0" w:rsidP="00D97415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4EDC84DF" w14:textId="77777777" w:rsidR="00CF1AE0" w:rsidRPr="000C6B12" w:rsidRDefault="00CF1AE0" w:rsidP="00D9741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14:paraId="7CE24237" w14:textId="77777777" w:rsidR="00CF1AE0" w:rsidRPr="000C6B12" w:rsidRDefault="00CF1AE0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37" w:type="dxa"/>
          </w:tcPr>
          <w:p w14:paraId="0F1324B4" w14:textId="77777777" w:rsidR="00CF1AE0" w:rsidRPr="000C6B12" w:rsidRDefault="00CF1AE0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2746" w:type="dxa"/>
          </w:tcPr>
          <w:p w14:paraId="6C73D671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CF401D7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39D91166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 w:val="restart"/>
          </w:tcPr>
          <w:p w14:paraId="69AD33FD" w14:textId="77777777" w:rsidR="00CF1AE0" w:rsidRPr="000C6B12" w:rsidRDefault="00CF1AE0" w:rsidP="00D97415">
            <w:pPr>
              <w:ind w:left="68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vMerge w:val="restart"/>
          </w:tcPr>
          <w:p w14:paraId="6FC7F904" w14:textId="19E94D8A" w:rsidR="00CF1AE0" w:rsidRPr="000C6B12" w:rsidRDefault="00CF1AE0" w:rsidP="00CF1AE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ochrony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danych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osobowych</w:t>
            </w:r>
            <w:proofErr w:type="spellEnd"/>
          </w:p>
        </w:tc>
        <w:tc>
          <w:tcPr>
            <w:tcW w:w="2040" w:type="dxa"/>
            <w:vMerge w:val="restart"/>
            <w:vAlign w:val="center"/>
          </w:tcPr>
          <w:p w14:paraId="65A8FB2C" w14:textId="77777777" w:rsidR="00CF1AE0" w:rsidRPr="000C6B12" w:rsidRDefault="00CF1AE0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1EB8B668" w14:textId="77777777" w:rsidR="00CF1AE0" w:rsidRPr="000C6B12" w:rsidRDefault="00CF1AE0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737" w:type="dxa"/>
          </w:tcPr>
          <w:p w14:paraId="2F3A6B14" w14:textId="77777777" w:rsidR="00CF1AE0" w:rsidRPr="000C6B12" w:rsidRDefault="00CF1AE0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14:paraId="6F2ABA0D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96CA3B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CF1AE0" w:rsidRPr="00A17CEA" w14:paraId="4AB759DF" w14:textId="77777777" w:rsidTr="00CF1AE0">
        <w:trPr>
          <w:gridAfter w:val="1"/>
          <w:wAfter w:w="8" w:type="dxa"/>
          <w:jc w:val="center"/>
        </w:trPr>
        <w:tc>
          <w:tcPr>
            <w:tcW w:w="673" w:type="dxa"/>
            <w:vMerge/>
          </w:tcPr>
          <w:p w14:paraId="577D5955" w14:textId="77777777" w:rsidR="00CF1AE0" w:rsidRPr="000C6B12" w:rsidRDefault="00CF1AE0" w:rsidP="00D97415">
            <w:pPr>
              <w:ind w:left="68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7ED90591" w14:textId="77777777" w:rsidR="00CF1AE0" w:rsidRPr="000C6B12" w:rsidRDefault="00CF1AE0" w:rsidP="00D97415">
            <w:pPr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66B776E5" w14:textId="77777777" w:rsidR="00CF1AE0" w:rsidRPr="000C6B12" w:rsidRDefault="00CF1AE0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7592CB3" w14:textId="77777777" w:rsidR="00CF1AE0" w:rsidRPr="000C6B12" w:rsidRDefault="00CF1AE0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2.</w:t>
            </w:r>
          </w:p>
        </w:tc>
        <w:tc>
          <w:tcPr>
            <w:tcW w:w="2746" w:type="dxa"/>
          </w:tcPr>
          <w:p w14:paraId="23148C05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D75C947" w14:textId="77777777" w:rsidR="00CF1AE0" w:rsidRPr="000C6B12" w:rsidRDefault="00CF1AE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35F1B90E" w14:textId="62D29BBB" w:rsidR="00AD3ACD" w:rsidRPr="00CF1AE0" w:rsidRDefault="00CF1AE0" w:rsidP="00CF1AE0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 xml:space="preserve">*z opisu musi wynikać spełnienie warunku udziału w postępowaniu </w:t>
      </w:r>
    </w:p>
    <w:p w14:paraId="3427C27A" w14:textId="7B47A471" w:rsidR="007E2AE4" w:rsidRDefault="007E2AE4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69EE" w:rsidRPr="001F40C1" w14:paraId="784A5EE5" w14:textId="77777777" w:rsidTr="0091430A">
        <w:trPr>
          <w:trHeight w:hRule="exact" w:val="886"/>
        </w:trPr>
        <w:tc>
          <w:tcPr>
            <w:tcW w:w="9356" w:type="dxa"/>
            <w:shd w:val="clear" w:color="auto" w:fill="BEBEBE"/>
            <w:vAlign w:val="center"/>
          </w:tcPr>
          <w:p w14:paraId="3C1477F2" w14:textId="41588BBF" w:rsidR="00ED69EE" w:rsidRPr="00ED69EE" w:rsidRDefault="00ED69EE" w:rsidP="00D97415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ED69E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III. </w:t>
            </w:r>
            <w:proofErr w:type="spellStart"/>
            <w:r w:rsidRPr="00ED69EE">
              <w:rPr>
                <w:rFonts w:ascii="Calibri" w:eastAsia="Calibri" w:hAnsi="Calibri" w:cs="Arial"/>
                <w:b/>
                <w:lang w:bidi="en-US"/>
              </w:rPr>
              <w:t>Wartość</w:t>
            </w:r>
            <w:proofErr w:type="spellEnd"/>
            <w:r w:rsidRPr="00ED69EE">
              <w:rPr>
                <w:rFonts w:ascii="Calibri" w:eastAsia="Calibri" w:hAnsi="Calibri" w:cs="Arial"/>
                <w:b/>
                <w:lang w:bidi="en-US"/>
              </w:rPr>
              <w:t xml:space="preserve"> </w:t>
            </w:r>
            <w:proofErr w:type="spellStart"/>
            <w:r w:rsidRPr="00ED69EE">
              <w:rPr>
                <w:rFonts w:ascii="Calibri" w:eastAsia="Calibri" w:hAnsi="Calibri" w:cs="Arial"/>
                <w:b/>
                <w:lang w:bidi="en-US"/>
              </w:rPr>
              <w:t>cenowa</w:t>
            </w:r>
            <w:proofErr w:type="spellEnd"/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754"/>
        <w:gridCol w:w="3504"/>
      </w:tblGrid>
      <w:tr w:rsidR="007E2AE4" w:rsidRPr="00F55AC5" w14:paraId="783B276C" w14:textId="77777777" w:rsidTr="00ED69EE">
        <w:tc>
          <w:tcPr>
            <w:tcW w:w="1098" w:type="dxa"/>
            <w:shd w:val="clear" w:color="auto" w:fill="auto"/>
          </w:tcPr>
          <w:p w14:paraId="20DC9730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F55AC5">
              <w:rPr>
                <w:rFonts w:cs="Arial"/>
                <w:b/>
                <w:bCs/>
              </w:rPr>
              <w:t>Lp</w:t>
            </w:r>
            <w:proofErr w:type="spellEnd"/>
            <w:r w:rsidRPr="00F55AC5">
              <w:rPr>
                <w:rFonts w:cs="Arial"/>
                <w:b/>
                <w:bCs/>
              </w:rPr>
              <w:t>.</w:t>
            </w:r>
          </w:p>
        </w:tc>
        <w:tc>
          <w:tcPr>
            <w:tcW w:w="4754" w:type="dxa"/>
            <w:shd w:val="clear" w:color="auto" w:fill="auto"/>
          </w:tcPr>
          <w:p w14:paraId="49A0D498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F55AC5">
              <w:rPr>
                <w:rFonts w:cs="Arial"/>
                <w:b/>
                <w:bCs/>
              </w:rPr>
              <w:t>Wartość</w:t>
            </w:r>
            <w:proofErr w:type="spellEnd"/>
            <w:r w:rsidRPr="00F55AC5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55AC5">
              <w:rPr>
                <w:rFonts w:cs="Arial"/>
                <w:b/>
                <w:bCs/>
              </w:rPr>
              <w:t>netto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A08A1FD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F55AC5">
              <w:rPr>
                <w:rFonts w:cs="Arial"/>
                <w:b/>
                <w:bCs/>
              </w:rPr>
              <w:t>VAT</w:t>
            </w:r>
          </w:p>
        </w:tc>
      </w:tr>
      <w:tr w:rsidR="007E2AE4" w:rsidRPr="00F55AC5" w14:paraId="5B455031" w14:textId="77777777" w:rsidTr="00ED69EE">
        <w:trPr>
          <w:trHeight w:val="784"/>
        </w:trPr>
        <w:tc>
          <w:tcPr>
            <w:tcW w:w="1098" w:type="dxa"/>
            <w:shd w:val="clear" w:color="auto" w:fill="auto"/>
          </w:tcPr>
          <w:p w14:paraId="10644323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</w:rPr>
            </w:pPr>
          </w:p>
          <w:p w14:paraId="71705494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</w:rPr>
            </w:pPr>
            <w:r w:rsidRPr="00F55AC5">
              <w:rPr>
                <w:rFonts w:cs="Arial"/>
              </w:rPr>
              <w:t>1</w:t>
            </w:r>
          </w:p>
        </w:tc>
        <w:tc>
          <w:tcPr>
            <w:tcW w:w="4754" w:type="dxa"/>
            <w:shd w:val="clear" w:color="auto" w:fill="auto"/>
          </w:tcPr>
          <w:p w14:paraId="7D699AD0" w14:textId="77777777" w:rsidR="007E2AE4" w:rsidRPr="00F55AC5" w:rsidRDefault="007E2AE4" w:rsidP="00D97415">
            <w:pPr>
              <w:widowControl w:val="0"/>
              <w:jc w:val="both"/>
              <w:rPr>
                <w:rFonts w:cs="Arial"/>
              </w:rPr>
            </w:pPr>
          </w:p>
        </w:tc>
        <w:tc>
          <w:tcPr>
            <w:tcW w:w="3504" w:type="dxa"/>
            <w:shd w:val="clear" w:color="auto" w:fill="auto"/>
          </w:tcPr>
          <w:p w14:paraId="576510E0" w14:textId="77777777" w:rsidR="007E2AE4" w:rsidRPr="00F55AC5" w:rsidRDefault="007E2AE4" w:rsidP="00D97415">
            <w:pPr>
              <w:widowControl w:val="0"/>
              <w:jc w:val="right"/>
              <w:rPr>
                <w:rFonts w:cs="Arial"/>
              </w:rPr>
            </w:pPr>
            <w:proofErr w:type="spellStart"/>
            <w:r w:rsidRPr="00F55AC5">
              <w:rPr>
                <w:rFonts w:cs="Arial"/>
              </w:rPr>
              <w:t>Zw</w:t>
            </w:r>
            <w:proofErr w:type="spellEnd"/>
            <w:r w:rsidRPr="00F55AC5">
              <w:rPr>
                <w:rFonts w:cs="Arial"/>
              </w:rPr>
              <w:t>.</w:t>
            </w:r>
          </w:p>
        </w:tc>
      </w:tr>
    </w:tbl>
    <w:p w14:paraId="7A5B0F5A" w14:textId="6349A179" w:rsidR="00CF1AE0" w:rsidRDefault="00CF1AE0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1AC482FD" w14:textId="77777777" w:rsidR="00CF1AE0" w:rsidRDefault="00CF1AE0">
      <w:pPr>
        <w:spacing w:after="0" w:line="240" w:lineRule="auto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br w:type="page"/>
      </w:r>
    </w:p>
    <w:p w14:paraId="3D077CC0" w14:textId="77777777" w:rsidR="007E2AE4" w:rsidRDefault="007E2AE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D3ACD" w:rsidRPr="001F40C1" w14:paraId="5AAADFDB" w14:textId="77777777" w:rsidTr="00ED69EE">
        <w:trPr>
          <w:trHeight w:hRule="exact" w:val="419"/>
        </w:trPr>
        <w:tc>
          <w:tcPr>
            <w:tcW w:w="9356" w:type="dxa"/>
            <w:shd w:val="clear" w:color="auto" w:fill="BEBEBE"/>
            <w:vAlign w:val="center"/>
          </w:tcPr>
          <w:p w14:paraId="2E826008" w14:textId="37991629" w:rsidR="00AD3ACD" w:rsidRPr="00645C3C" w:rsidRDefault="007E2AE4" w:rsidP="00BA4A37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IV. </w:t>
            </w:r>
            <w:r w:rsidR="00AD3ACD"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AD3ACD" w:rsidRPr="000D2D84" w14:paraId="492F72EC" w14:textId="77777777" w:rsidTr="00ED69EE">
        <w:trPr>
          <w:trHeight w:hRule="exact" w:val="6640"/>
        </w:trPr>
        <w:tc>
          <w:tcPr>
            <w:tcW w:w="9356" w:type="dxa"/>
            <w:vAlign w:val="center"/>
          </w:tcPr>
          <w:p w14:paraId="685AC34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7D034CA4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zapoznałem się z treścią ogłoszenia o zamówieniu i uznaję się związany określonymi w nim wymaganiami i zasadami.</w:t>
            </w:r>
          </w:p>
          <w:p w14:paraId="02A03075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zamówienie zrealizuję w terminie i na warunkach określonych w ogłoszeniu o zamówieniu.</w:t>
            </w:r>
          </w:p>
          <w:p w14:paraId="566FBC2A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179271E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>w ofercie i ogłoszeniu, a także do podpisania umowy powierzenia danych osobliwych.</w:t>
            </w:r>
          </w:p>
          <w:p w14:paraId="68295355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146ED39A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7AB867C0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0F71226B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02422B7B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3F8AC189" w14:textId="77777777" w:rsidR="00AD3ACD" w:rsidRPr="00C37D71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1816" w14:textId="77777777" w:rsidR="003F70D0" w:rsidRDefault="003F70D0" w:rsidP="005B0558">
      <w:pPr>
        <w:spacing w:after="0" w:line="240" w:lineRule="auto"/>
      </w:pPr>
      <w:r>
        <w:separator/>
      </w:r>
    </w:p>
  </w:endnote>
  <w:endnote w:type="continuationSeparator" w:id="0">
    <w:p w14:paraId="3F23E80C" w14:textId="77777777" w:rsidR="003F70D0" w:rsidRDefault="003F70D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1294" w14:textId="77777777" w:rsidR="003F70D0" w:rsidRDefault="003F70D0" w:rsidP="005B0558">
      <w:pPr>
        <w:spacing w:after="0" w:line="240" w:lineRule="auto"/>
      </w:pPr>
      <w:r>
        <w:separator/>
      </w:r>
    </w:p>
  </w:footnote>
  <w:footnote w:type="continuationSeparator" w:id="0">
    <w:p w14:paraId="0C3B6E44" w14:textId="77777777" w:rsidR="003F70D0" w:rsidRDefault="003F70D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222A6DFA"/>
    <w:multiLevelType w:val="hybridMultilevel"/>
    <w:tmpl w:val="ACFAA094"/>
    <w:lvl w:ilvl="0" w:tplc="6B1C8CB6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D4FFE"/>
    <w:multiLevelType w:val="hybridMultilevel"/>
    <w:tmpl w:val="6C5EC284"/>
    <w:lvl w:ilvl="0" w:tplc="984AD2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734F"/>
    <w:multiLevelType w:val="hybridMultilevel"/>
    <w:tmpl w:val="708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700563"/>
    <w:rsid w:val="00700C05"/>
    <w:rsid w:val="0071336E"/>
    <w:rsid w:val="00722387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2AE4"/>
    <w:rsid w:val="007E31D5"/>
    <w:rsid w:val="007E7797"/>
    <w:rsid w:val="007F089B"/>
    <w:rsid w:val="008016AE"/>
    <w:rsid w:val="00807E44"/>
    <w:rsid w:val="00817174"/>
    <w:rsid w:val="00825E54"/>
    <w:rsid w:val="00834A5C"/>
    <w:rsid w:val="008352B0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91430A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1AE0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D69EE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76583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67D592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3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7E2AE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E0F4-DD22-4362-BA63-565A38C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Piekarczyk Ewa</cp:lastModifiedBy>
  <cp:revision>9</cp:revision>
  <cp:lastPrinted>2021-11-04T12:15:00Z</cp:lastPrinted>
  <dcterms:created xsi:type="dcterms:W3CDTF">2023-02-24T07:03:00Z</dcterms:created>
  <dcterms:modified xsi:type="dcterms:W3CDTF">2023-05-10T06:04:00Z</dcterms:modified>
</cp:coreProperties>
</file>