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89186425"/>
    </w:p>
    <w:p w14:paraId="3D98AFF8" w14:textId="05FBF00C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510751">
        <w:rPr>
          <w:rFonts w:asciiTheme="majorHAnsi" w:hAnsiTheme="majorHAnsi" w:cstheme="majorHAnsi"/>
          <w:b/>
          <w:sz w:val="20"/>
          <w:szCs w:val="20"/>
        </w:rPr>
        <w:t>4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>/LIDERXII/202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  <w:r w:rsidR="008F1809" w:rsidRPr="00E33E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E33EEC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E235FD">
        <w:rPr>
          <w:rFonts w:asciiTheme="majorHAnsi" w:hAnsiTheme="majorHAnsi" w:cstheme="majorHAnsi"/>
          <w:b/>
          <w:sz w:val="20"/>
          <w:szCs w:val="20"/>
        </w:rPr>
        <w:t xml:space="preserve">19 </w:t>
      </w:r>
      <w:r w:rsidR="00D91BD1" w:rsidRPr="00E33EEC">
        <w:rPr>
          <w:rFonts w:asciiTheme="majorHAnsi" w:hAnsiTheme="majorHAnsi" w:cstheme="majorHAnsi"/>
          <w:b/>
          <w:sz w:val="20"/>
          <w:szCs w:val="20"/>
        </w:rPr>
        <w:t xml:space="preserve">kwietnia </w:t>
      </w:r>
      <w:r w:rsidR="00B76FE1" w:rsidRPr="00E33EEC">
        <w:rPr>
          <w:rFonts w:asciiTheme="majorHAnsi" w:hAnsiTheme="majorHAnsi" w:cstheme="majorHAnsi"/>
          <w:b/>
          <w:sz w:val="20"/>
          <w:szCs w:val="20"/>
        </w:rPr>
        <w:t>202</w:t>
      </w:r>
      <w:r w:rsidR="00510751">
        <w:rPr>
          <w:rFonts w:asciiTheme="majorHAnsi" w:hAnsiTheme="majorHAnsi" w:cstheme="majorHAnsi"/>
          <w:b/>
          <w:sz w:val="20"/>
          <w:szCs w:val="20"/>
        </w:rPr>
        <w:t>3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2E7E84" w14:textId="2998CAB1" w:rsidR="00D91BD1" w:rsidRPr="00E33EEC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33EEC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E33EEC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Pr="00E33EEC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nr </w:t>
      </w:r>
      <w:r w:rsidR="00510751">
        <w:rPr>
          <w:rFonts w:asciiTheme="majorHAnsi" w:hAnsiTheme="majorHAnsi" w:cstheme="majorHAnsi"/>
          <w:sz w:val="20"/>
          <w:szCs w:val="20"/>
        </w:rPr>
        <w:t>4/LIDERXII/2023</w:t>
      </w:r>
      <w:r w:rsidR="00080673" w:rsidRPr="00E33EEC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E33EEC">
        <w:rPr>
          <w:rFonts w:asciiTheme="majorHAnsi" w:hAnsiTheme="majorHAnsi" w:cstheme="majorHAnsi"/>
          <w:sz w:val="20"/>
          <w:szCs w:val="20"/>
        </w:rPr>
        <w:t xml:space="preserve"> dnia </w:t>
      </w:r>
      <w:r w:rsidR="00E235FD">
        <w:rPr>
          <w:rFonts w:asciiTheme="majorHAnsi" w:hAnsiTheme="majorHAnsi" w:cstheme="majorHAnsi"/>
          <w:sz w:val="20"/>
          <w:szCs w:val="20"/>
        </w:rPr>
        <w:t>19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510751">
        <w:rPr>
          <w:rFonts w:asciiTheme="majorHAnsi" w:hAnsiTheme="majorHAnsi" w:cstheme="majorHAnsi"/>
          <w:sz w:val="20"/>
          <w:szCs w:val="20"/>
        </w:rPr>
        <w:t>kwietnia 2023</w:t>
      </w:r>
      <w:r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E33EEC">
        <w:rPr>
          <w:rFonts w:asciiTheme="majorHAnsi" w:hAnsiTheme="majorHAnsi" w:cstheme="majorHAnsi"/>
          <w:sz w:val="20"/>
          <w:szCs w:val="20"/>
        </w:rPr>
        <w:t>r</w:t>
      </w:r>
      <w:r w:rsidR="00C75313" w:rsidRPr="00E33EEC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 w:rsidRPr="00E33EEC">
        <w:rPr>
          <w:rFonts w:asciiTheme="majorHAnsi" w:hAnsiTheme="majorHAnsi" w:cstheme="majorHAnsi"/>
          <w:sz w:val="20"/>
          <w:szCs w:val="20"/>
        </w:rPr>
        <w:t>dostawę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 </w:t>
      </w:r>
      <w:r w:rsidR="00E235FD" w:rsidRPr="00E235FD">
        <w:rPr>
          <w:rFonts w:asciiTheme="majorHAnsi" w:hAnsiTheme="majorHAnsi" w:cstheme="majorHAnsi"/>
          <w:sz w:val="20"/>
          <w:szCs w:val="20"/>
        </w:rPr>
        <w:t>materiałów zużywalnych i laboratoryjnych</w:t>
      </w:r>
      <w:r w:rsidR="00D91BD1" w:rsidRPr="00E33EEC">
        <w:rPr>
          <w:rFonts w:asciiTheme="majorHAnsi" w:hAnsiTheme="majorHAnsi" w:cstheme="majorHAnsi"/>
          <w:sz w:val="20"/>
          <w:szCs w:val="20"/>
        </w:rPr>
        <w:t xml:space="preserve">, </w:t>
      </w:r>
      <w:r w:rsidR="00E235FD">
        <w:rPr>
          <w:rFonts w:asciiTheme="majorHAnsi" w:hAnsiTheme="majorHAnsi" w:cstheme="majorHAnsi"/>
          <w:sz w:val="20"/>
          <w:szCs w:val="20"/>
        </w:rPr>
        <w:t>środków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 czystości laboratoryjne </w:t>
      </w:r>
      <w:r w:rsidR="00E235FD">
        <w:rPr>
          <w:rFonts w:asciiTheme="majorHAnsi" w:hAnsiTheme="majorHAnsi" w:cstheme="majorHAnsi"/>
          <w:sz w:val="20"/>
          <w:szCs w:val="20"/>
        </w:rPr>
        <w:t>oraz odczynników</w:t>
      </w:r>
      <w:r w:rsidR="00E235FD" w:rsidRPr="00E235FD">
        <w:rPr>
          <w:rFonts w:asciiTheme="majorHAnsi" w:hAnsiTheme="majorHAnsi" w:cstheme="majorHAnsi"/>
          <w:sz w:val="20"/>
          <w:szCs w:val="20"/>
        </w:rPr>
        <w:t xml:space="preserve"> na potrzeby projektu</w:t>
      </w:r>
      <w:r w:rsidR="00E235FD">
        <w:rPr>
          <w:rFonts w:asciiTheme="majorHAnsi" w:hAnsiTheme="majorHAnsi" w:cstheme="majorHAnsi"/>
          <w:sz w:val="20"/>
          <w:szCs w:val="20"/>
        </w:rPr>
        <w:t xml:space="preserve"> </w:t>
      </w:r>
      <w:r w:rsidR="00D91BD1" w:rsidRPr="00E33EEC">
        <w:rPr>
          <w:rFonts w:asciiTheme="majorHAnsi" w:hAnsiTheme="majorHAnsi" w:cstheme="majorHAnsi"/>
          <w:sz w:val="20"/>
          <w:szCs w:val="20"/>
        </w:rPr>
        <w:t>„Opracowanie technologii bakteriofagowego wspomagania sanityzacji w procesach produkcji biogazu”</w:t>
      </w:r>
    </w:p>
    <w:p w14:paraId="7F3ADFA1" w14:textId="042DCC1D" w:rsidR="00D21882" w:rsidRPr="00CA0174" w:rsidRDefault="008F1809" w:rsidP="00CA017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0174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CA0174">
        <w:rPr>
          <w:rFonts w:asciiTheme="majorHAnsi" w:hAnsiTheme="majorHAnsi" w:cstheme="majorHAnsi"/>
          <w:sz w:val="20"/>
          <w:szCs w:val="20"/>
        </w:rPr>
        <w:t>, zgodnie z</w:t>
      </w:r>
      <w:r w:rsidR="00E235FD">
        <w:rPr>
          <w:rFonts w:asciiTheme="majorHAnsi" w:hAnsiTheme="majorHAnsi" w:cstheme="majorHAnsi"/>
          <w:sz w:val="20"/>
          <w:szCs w:val="20"/>
        </w:rPr>
        <w:t>e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stanem opisanym w Zapytaniu Ofertowym </w:t>
      </w:r>
      <w:bookmarkStart w:id="2" w:name="_Hlk99539860"/>
      <w:r w:rsidR="00D21882" w:rsidRPr="00CA0174">
        <w:rPr>
          <w:rFonts w:asciiTheme="majorHAnsi" w:hAnsiTheme="majorHAnsi" w:cstheme="majorHAnsi"/>
          <w:sz w:val="20"/>
          <w:szCs w:val="20"/>
        </w:rPr>
        <w:t xml:space="preserve">nr </w:t>
      </w:r>
      <w:r w:rsidR="00510751">
        <w:rPr>
          <w:rFonts w:asciiTheme="majorHAnsi" w:hAnsiTheme="majorHAnsi" w:cstheme="majorHAnsi"/>
          <w:sz w:val="20"/>
          <w:szCs w:val="20"/>
        </w:rPr>
        <w:t>4/LIDERXII/2023</w:t>
      </w:r>
      <w:r w:rsidR="00E235FD">
        <w:rPr>
          <w:rFonts w:asciiTheme="majorHAnsi" w:hAnsiTheme="majorHAnsi" w:cstheme="majorHAnsi"/>
          <w:sz w:val="20"/>
          <w:szCs w:val="20"/>
        </w:rPr>
        <w:t xml:space="preserve"> z dnia 19 </w:t>
      </w:r>
      <w:r w:rsidR="00D91BD1" w:rsidRPr="00CA0174">
        <w:rPr>
          <w:rFonts w:asciiTheme="majorHAnsi" w:hAnsiTheme="majorHAnsi" w:cstheme="majorHAnsi"/>
          <w:sz w:val="20"/>
          <w:szCs w:val="20"/>
        </w:rPr>
        <w:t>kwietnia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202</w:t>
      </w:r>
      <w:r w:rsidR="00510751">
        <w:rPr>
          <w:rFonts w:asciiTheme="majorHAnsi" w:hAnsiTheme="majorHAnsi" w:cstheme="majorHAnsi"/>
          <w:sz w:val="20"/>
          <w:szCs w:val="20"/>
        </w:rPr>
        <w:t>3</w:t>
      </w:r>
      <w:r w:rsidR="00D21882" w:rsidRPr="00CA0174">
        <w:rPr>
          <w:rFonts w:asciiTheme="majorHAnsi" w:hAnsiTheme="majorHAnsi" w:cstheme="majorHAnsi"/>
          <w:sz w:val="20"/>
          <w:szCs w:val="20"/>
        </w:rPr>
        <w:t xml:space="preserve"> r.</w:t>
      </w:r>
      <w:bookmarkEnd w:id="2"/>
      <w:r w:rsidR="00D21882" w:rsidRPr="00CA0174">
        <w:rPr>
          <w:rFonts w:asciiTheme="majorHAnsi" w:hAnsiTheme="majorHAnsi" w:cstheme="majorHAnsi"/>
          <w:sz w:val="20"/>
          <w:szCs w:val="20"/>
        </w:rPr>
        <w:t xml:space="preserve"> </w:t>
      </w:r>
      <w:r w:rsidR="007F50C5" w:rsidRPr="00CA0174">
        <w:rPr>
          <w:rFonts w:asciiTheme="majorHAnsi" w:hAnsiTheme="majorHAnsi" w:cstheme="majorHAnsi"/>
          <w:sz w:val="20"/>
          <w:szCs w:val="20"/>
        </w:rPr>
        <w:t>w zakresie</w:t>
      </w:r>
      <w:r w:rsidR="00D21882" w:rsidRPr="00CA0174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5CDF1841" w:rsidR="005D51CB" w:rsidRPr="00A063D6" w:rsidRDefault="0057092B" w:rsidP="00A063D6">
      <w:pPr>
        <w:pStyle w:val="Bezodstpw"/>
        <w:jc w:val="center"/>
        <w:rPr>
          <w:rFonts w:asciiTheme="majorHAnsi" w:hAnsiTheme="majorHAnsi" w:cstheme="majorHAnsi"/>
          <w:b/>
        </w:rPr>
      </w:pPr>
      <w:r w:rsidRPr="00A063D6">
        <w:rPr>
          <w:rFonts w:asciiTheme="majorHAnsi" w:hAnsiTheme="majorHAnsi" w:cstheme="majorHAnsi"/>
          <w:b/>
          <w:sz w:val="24"/>
        </w:rPr>
        <w:t>częś</w:t>
      </w:r>
      <w:r w:rsidR="007F50C5" w:rsidRPr="00A063D6">
        <w:rPr>
          <w:rFonts w:asciiTheme="majorHAnsi" w:hAnsiTheme="majorHAnsi" w:cstheme="majorHAnsi"/>
          <w:b/>
          <w:sz w:val="24"/>
        </w:rPr>
        <w:t>ci</w:t>
      </w:r>
      <w:r w:rsidR="00852F61" w:rsidRPr="00A063D6">
        <w:rPr>
          <w:rFonts w:asciiTheme="majorHAnsi" w:hAnsiTheme="majorHAnsi" w:cstheme="majorHAnsi"/>
          <w:b/>
          <w:sz w:val="24"/>
        </w:rPr>
        <w:t xml:space="preserve"> </w:t>
      </w:r>
      <w:r w:rsidR="00D21882" w:rsidRPr="00A063D6">
        <w:rPr>
          <w:rFonts w:asciiTheme="majorHAnsi" w:hAnsiTheme="majorHAnsi" w:cstheme="majorHAnsi"/>
          <w:b/>
          <w:sz w:val="24"/>
        </w:rPr>
        <w:t>A</w:t>
      </w:r>
      <w:r w:rsidR="007F50C5" w:rsidRPr="00A063D6">
        <w:rPr>
          <w:rFonts w:asciiTheme="majorHAnsi" w:hAnsiTheme="majorHAnsi" w:cstheme="majorHAnsi"/>
          <w:b/>
          <w:sz w:val="24"/>
        </w:rPr>
        <w:t>,</w:t>
      </w:r>
      <w:r w:rsidR="00D21882" w:rsidRPr="00A063D6">
        <w:rPr>
          <w:rFonts w:asciiTheme="majorHAnsi" w:hAnsiTheme="majorHAnsi" w:cstheme="majorHAnsi"/>
          <w:b/>
          <w:sz w:val="24"/>
        </w:rPr>
        <w:t xml:space="preserve"> w zakresie </w:t>
      </w:r>
      <w:r w:rsidR="007C4B84" w:rsidRPr="00A063D6">
        <w:rPr>
          <w:rFonts w:asciiTheme="majorHAnsi" w:hAnsiTheme="majorHAnsi" w:cstheme="majorHAnsi"/>
          <w:b/>
          <w:sz w:val="24"/>
        </w:rPr>
        <w:t xml:space="preserve">dostawy, takich </w:t>
      </w:r>
      <w:r w:rsidR="00D21882" w:rsidRPr="00A063D6">
        <w:rPr>
          <w:rFonts w:asciiTheme="majorHAnsi" w:hAnsiTheme="majorHAnsi" w:cstheme="majorHAnsi"/>
          <w:b/>
          <w:sz w:val="24"/>
        </w:rPr>
        <w:t>produktów</w:t>
      </w:r>
      <w:r w:rsidR="007C4B84" w:rsidRPr="00A063D6">
        <w:rPr>
          <w:rFonts w:asciiTheme="majorHAnsi" w:hAnsiTheme="majorHAnsi" w:cstheme="majorHAnsi"/>
          <w:b/>
          <w:sz w:val="24"/>
        </w:rPr>
        <w:t xml:space="preserve"> jak</w:t>
      </w:r>
      <w:r w:rsidR="00D21882" w:rsidRPr="00A063D6">
        <w:rPr>
          <w:rFonts w:asciiTheme="majorHAnsi" w:hAnsiTheme="majorHAnsi" w:cstheme="majorHAnsi"/>
          <w:b/>
          <w:sz w:val="24"/>
        </w:rPr>
        <w:t>:</w:t>
      </w:r>
    </w:p>
    <w:p w14:paraId="7841E51C" w14:textId="159DF775" w:rsidR="00CF15F3" w:rsidRPr="00A063D6" w:rsidRDefault="00FC2609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Zestaw pipet jednokanałowych </w:t>
      </w:r>
      <w:r w:rsidR="00CF15F3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 xml:space="preserve">Zestaw pipet  zawiera pipety o pojemnościach:  (0,5-10 µl), (2-20 µl),  (20-200 µl),  (100-1000 µl) z akcesoriami. Akcesoria w zestawie: • pipety DP 10, 20, 200, 1000, • końcówki 10 µl (96 szt.), 200 µl, (96 szt.), 1000 µl (96 szt.), • klucze kalibracyjne – 4 szt., • wieszaki na pipety – 4 szt., • instrukcja użytkowania, • statyw uniwersalny na 4 pipety. W całości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autoklawowalne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odporne na sterylizację promieniowaniem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UV.zapewniające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wysoką dokładność i powtarzalność pipetowania</w:t>
      </w:r>
      <w:r w:rsidR="00CF15F3" w:rsidRPr="00A063D6">
        <w:rPr>
          <w:rFonts w:asciiTheme="majorHAnsi" w:hAnsiTheme="majorHAnsi" w:cstheme="majorHAnsi"/>
          <w:sz w:val="20"/>
          <w:szCs w:val="20"/>
        </w:rPr>
        <w:t>)</w:t>
      </w:r>
      <w:r w:rsidR="00CD086D" w:rsidRPr="00A063D6">
        <w:rPr>
          <w:rFonts w:asciiTheme="majorHAnsi" w:hAnsiTheme="majorHAnsi" w:cstheme="majorHAnsi"/>
          <w:sz w:val="20"/>
          <w:szCs w:val="20"/>
        </w:rPr>
        <w:t xml:space="preserve">: </w:t>
      </w:r>
      <w:r w:rsidRPr="00A063D6">
        <w:rPr>
          <w:rFonts w:asciiTheme="majorHAnsi" w:hAnsiTheme="majorHAnsi" w:cstheme="majorHAnsi"/>
          <w:b/>
          <w:sz w:val="20"/>
          <w:szCs w:val="20"/>
        </w:rPr>
        <w:t>2</w:t>
      </w:r>
      <w:r w:rsidR="00CD086D" w:rsidRPr="00A063D6">
        <w:rPr>
          <w:rFonts w:asciiTheme="majorHAnsi" w:hAnsiTheme="majorHAnsi" w:cstheme="majorHAnsi"/>
          <w:b/>
          <w:sz w:val="20"/>
          <w:szCs w:val="20"/>
        </w:rPr>
        <w:t xml:space="preserve"> zestaw</w:t>
      </w:r>
      <w:r w:rsidRPr="00A063D6">
        <w:rPr>
          <w:rFonts w:asciiTheme="majorHAnsi" w:hAnsiTheme="majorHAnsi" w:cstheme="majorHAnsi"/>
          <w:b/>
          <w:sz w:val="20"/>
          <w:szCs w:val="20"/>
        </w:rPr>
        <w:t>y</w:t>
      </w:r>
      <w:r w:rsidR="00CF15F3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07D34958" w14:textId="77777777" w:rsidR="00CF15F3" w:rsidRPr="00A063D6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45FC5B" w14:textId="42CEA9C6" w:rsidR="00CF15F3" w:rsidRPr="00A063D6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6F8113E" w14:textId="7FFEA2C9" w:rsidR="00D91BD1" w:rsidRPr="00A063D6" w:rsidRDefault="00FC2609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lastRenderedPageBreak/>
        <w:t>pipeta 8-kanałowa 1-10uL</w:t>
      </w:r>
      <w:r w:rsidR="00D91BD1" w:rsidRPr="00A063D6">
        <w:rPr>
          <w:rFonts w:asciiTheme="majorHAnsi" w:hAnsiTheme="majorHAnsi" w:cstheme="majorHAnsi"/>
          <w:sz w:val="20"/>
          <w:szCs w:val="20"/>
        </w:rPr>
        <w:t xml:space="preserve"> (</w:t>
      </w:r>
      <w:r w:rsidRPr="00A063D6">
        <w:rPr>
          <w:rFonts w:asciiTheme="majorHAnsi" w:hAnsiTheme="majorHAnsi" w:cstheme="majorHAnsi"/>
          <w:sz w:val="20"/>
          <w:szCs w:val="20"/>
        </w:rPr>
        <w:t xml:space="preserve">pipeta 8-kanałowa 1-10uL. W całości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autoklawowalne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odporne na sterylizację promieniowaniem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UV.zapewniające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wysoką dokładność i powtarzalność pipetowania</w:t>
      </w:r>
      <w:r w:rsidR="00D91BD1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2 sztuki</w:t>
      </w:r>
      <w:r w:rsidR="00D91BD1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536DD102" w:rsidR="00CF15F3" w:rsidRPr="00A063D6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B6FAA97" w:rsidR="00CF15F3" w:rsidRPr="00A063D6" w:rsidRDefault="00CF15F3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ABBC11C" w14:textId="37E1664C" w:rsidR="00D91BD1" w:rsidRPr="00A063D6" w:rsidRDefault="00FC2609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Reaktor z mieszadłem </w:t>
      </w:r>
      <w:r w:rsidR="00D91BD1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 xml:space="preserve">butelką DURAN® z 2000 ml butelką ze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ze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szkła DURAN® z gwintowaną szeroką szyjką GLS 80, nakrętką GLS 80 z 4 portami z PP z magnet. mieszadłem kotwicowym i nakrętką GL 14 (PP, niebieska), 2 x zakrętkami GL 14 i 2 x zakrętkami GL 18 (PBT, czerwona)</w:t>
      </w:r>
      <w:r w:rsidR="00D91BD1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="00D91BD1" w:rsidRPr="00A063D6">
        <w:rPr>
          <w:rFonts w:asciiTheme="majorHAnsi" w:hAnsiTheme="majorHAnsi" w:cstheme="majorHAnsi"/>
          <w:b/>
          <w:sz w:val="20"/>
          <w:szCs w:val="20"/>
        </w:rPr>
        <w:t xml:space="preserve">4 </w:t>
      </w:r>
      <w:r w:rsidRPr="00A063D6">
        <w:rPr>
          <w:rFonts w:asciiTheme="majorHAnsi" w:hAnsiTheme="majorHAnsi" w:cstheme="majorHAnsi"/>
          <w:b/>
          <w:sz w:val="20"/>
          <w:szCs w:val="20"/>
        </w:rPr>
        <w:t>sztuki</w:t>
      </w:r>
      <w:r w:rsidR="00D91BD1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7AC23E5F" w14:textId="77777777" w:rsidR="00D91BD1" w:rsidRPr="00A063D6" w:rsidRDefault="00D91BD1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DFC903" w14:textId="75B2584A" w:rsidR="00D91BD1" w:rsidRPr="00A063D6" w:rsidRDefault="00D91BD1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D955AA" w:rsidRPr="00A063D6">
        <w:rPr>
          <w:rFonts w:asciiTheme="majorHAnsi" w:hAnsiTheme="majorHAnsi" w:cstheme="majorHAnsi"/>
          <w:sz w:val="20"/>
          <w:szCs w:val="20"/>
        </w:rPr>
        <w:t>,</w:t>
      </w:r>
    </w:p>
    <w:p w14:paraId="7F435C6B" w14:textId="5240AC89" w:rsidR="00FC2609" w:rsidRPr="00A063D6" w:rsidRDefault="00FC2609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płytki 96-dołkowe do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qPCR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(białe płytki do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qPCR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dopasowane do urządzenia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BioRad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CFX96. opakowanie 50 sztuk o wymiarach: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Length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base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plane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127.76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Width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base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plane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85.48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Height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overall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16.06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depth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14.81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diameter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opening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5.46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diameter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bottom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conical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section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2.64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volume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200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μl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spacing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ab/>
        <w:t xml:space="preserve">9.00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angle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17.5°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offset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Left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edge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A1</w:t>
      </w:r>
      <w:r w:rsidRPr="00A063D6">
        <w:rPr>
          <w:rFonts w:asciiTheme="majorHAnsi" w:hAnsiTheme="majorHAnsi" w:cstheme="majorHAnsi"/>
          <w:sz w:val="20"/>
          <w:szCs w:val="20"/>
        </w:rPr>
        <w:tab/>
        <w:t xml:space="preserve">14.38 mm Top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edge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well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A1</w:t>
      </w:r>
      <w:r w:rsidRPr="00A063D6">
        <w:rPr>
          <w:rFonts w:asciiTheme="majorHAnsi" w:hAnsiTheme="majorHAnsi" w:cstheme="majorHAnsi"/>
          <w:sz w:val="20"/>
          <w:szCs w:val="20"/>
        </w:rPr>
        <w:tab/>
        <w:t xml:space="preserve">11.24 mm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Left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edge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to H12</w:t>
      </w:r>
      <w:r w:rsidRPr="00A063D6">
        <w:rPr>
          <w:rFonts w:asciiTheme="majorHAnsi" w:hAnsiTheme="majorHAnsi" w:cstheme="majorHAnsi"/>
          <w:sz w:val="20"/>
          <w:szCs w:val="20"/>
        </w:rPr>
        <w:tab/>
        <w:t xml:space="preserve">113.38 mm Top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edge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to H12</w:t>
      </w:r>
      <w:r w:rsidRPr="00A063D6">
        <w:rPr>
          <w:rFonts w:asciiTheme="majorHAnsi" w:hAnsiTheme="majorHAnsi" w:cstheme="majorHAnsi"/>
          <w:sz w:val="20"/>
          <w:szCs w:val="20"/>
        </w:rPr>
        <w:tab/>
        <w:t xml:space="preserve">74.24 m) </w:t>
      </w:r>
      <w:r w:rsidRPr="00A063D6">
        <w:rPr>
          <w:rFonts w:asciiTheme="majorHAnsi" w:hAnsiTheme="majorHAnsi" w:cstheme="majorHAnsi"/>
          <w:b/>
          <w:sz w:val="20"/>
          <w:szCs w:val="20"/>
        </w:rPr>
        <w:t>8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563D6783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CB8E323" w14:textId="55F2178D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8521EBF" w14:textId="74D418F4" w:rsidR="00FC2609" w:rsidRPr="00A063D6" w:rsidRDefault="00FC2609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adhezyjna folia do płytek 96 dołkowych do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qPCR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(Przezroczysty poliester do testów optycznych o wysokiej czułości Nadaje się do wszystkich płytek PCR i automatycznych podajników płytek PCR w małej objętości — do 5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μl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na płytkach 384-dołkowych lub 10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μl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na płytkach 96-dołkowych Klej skuteczny do –40°C Nie zawiera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DNaz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RNaz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i ludzkiego DNA): </w:t>
      </w:r>
      <w:r w:rsidRPr="00A063D6">
        <w:rPr>
          <w:rFonts w:asciiTheme="majorHAnsi" w:hAnsiTheme="majorHAnsi" w:cstheme="majorHAnsi"/>
          <w:b/>
          <w:sz w:val="20"/>
          <w:szCs w:val="20"/>
        </w:rPr>
        <w:t>4 sztuki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21723857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5E828DD" w14:textId="437E620D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CE5CE7F" w14:textId="72200885" w:rsidR="00FC2609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czarne 96-dołkowe płytki do pomiarów żywotności bakterii </w:t>
      </w:r>
      <w:r w:rsidR="00FC2609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>czarne, polistyrenowe płytki 96-dołkowe, nie-sterylne. Karton 100 sztuk, pakowane po 20-25 sztuk. Pojemność robocza dołka 75-200uL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6 kartonów</w:t>
      </w:r>
      <w:r w:rsidR="00FC2609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772FC28A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E471141" w14:textId="628460CA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DF03005" w14:textId="66E873BC" w:rsidR="00FC2609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przykrywki do płytek 96dołkowych </w:t>
      </w:r>
      <w:r w:rsidR="00FC2609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>sterylne, opakowanie 50 sztuk, polistyrenowe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10 opakowań</w:t>
      </w:r>
      <w:r w:rsidR="00FC2609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226F0097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776735B" w14:textId="6F4F32D8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849C35A" w14:textId="4E044090" w:rsidR="00FC2609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zestaw statywów na probówki typu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="00FC2609" w:rsidRPr="00A063D6">
        <w:rPr>
          <w:rFonts w:asciiTheme="majorHAnsi" w:hAnsiTheme="majorHAnsi" w:cstheme="majorHAnsi"/>
          <w:sz w:val="20"/>
          <w:szCs w:val="20"/>
        </w:rPr>
        <w:t xml:space="preserve"> (</w:t>
      </w:r>
      <w:r w:rsidRPr="00A063D6">
        <w:rPr>
          <w:rFonts w:asciiTheme="majorHAnsi" w:hAnsiTheme="majorHAnsi" w:cstheme="majorHAnsi"/>
          <w:sz w:val="20"/>
          <w:szCs w:val="20"/>
        </w:rPr>
        <w:t>minimum 80 miejsc, z dwoma uchwytami bocznym, Odporne na działanie alkoholi i słabych rozpuszczalników organicznych. Zestaw 5 sztuk.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5 zestawów</w:t>
      </w:r>
      <w:r w:rsidR="00FC2609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10D7FD35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919A5DB" w14:textId="7D9F9CCC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29E147E" w14:textId="6F41FBA6" w:rsidR="00FC2609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system do przechowywania szczepów </w:t>
      </w:r>
      <w:r w:rsidR="00FC2609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 xml:space="preserve">sterylny system do przechowywania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izolatów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i szczepów wzorcowych zawierający minimum 25 kuleczek/perełek do przechowywania zawieszonych w płynie konserwującym. Minimum 80 fiolek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="00FC2609" w:rsidRPr="00A063D6">
        <w:rPr>
          <w:rFonts w:asciiTheme="majorHAnsi" w:hAnsiTheme="majorHAnsi" w:cstheme="majorHAnsi"/>
          <w:b/>
          <w:sz w:val="20"/>
          <w:szCs w:val="20"/>
        </w:rPr>
        <w:t xml:space="preserve">4 </w:t>
      </w:r>
      <w:r w:rsidRPr="00A063D6">
        <w:rPr>
          <w:rFonts w:asciiTheme="majorHAnsi" w:hAnsiTheme="majorHAnsi" w:cstheme="majorHAnsi"/>
          <w:b/>
          <w:sz w:val="20"/>
          <w:szCs w:val="20"/>
        </w:rPr>
        <w:t>zestawy</w:t>
      </w:r>
      <w:r w:rsidR="00FC2609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7584F99E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969060F" w14:textId="19C38A5C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C0C9131" w14:textId="166A8E0F" w:rsidR="00FC2609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Statywy na probówki typu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Falcon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 poj. 15 ml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 (</w:t>
      </w:r>
      <w:r w:rsidRPr="00A063D6">
        <w:rPr>
          <w:rFonts w:asciiTheme="majorHAnsi" w:hAnsiTheme="majorHAnsi" w:cstheme="majorHAnsi"/>
          <w:sz w:val="20"/>
          <w:szCs w:val="20"/>
        </w:rPr>
        <w:t>wymiary: 154 x 128 x 32 mm, 25 miejsc, % sztuk w zestawie, różne kolory. Opakowanie 5 sztuk</w:t>
      </w:r>
      <w:r w:rsidR="00FC2609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="00FC2609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592AAF22" w14:textId="77777777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8D9D3E" w14:textId="0B821DF2" w:rsidR="00FC2609" w:rsidRPr="00A063D6" w:rsidRDefault="00FC2609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BB6E4CB" w14:textId="1C4E5705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Statywy na probówki typu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Falcon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 poj. 50 ml (wymiary: 233 x 193 x 32 mm, 25 miejsc, % sztuk w zestawie, różne kolory. Opakowanie 5 sztuk): </w:t>
      </w:r>
      <w:r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52740547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7FB6436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2404948" w14:textId="202ED1C1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probówka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okrągłodenna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(11mL / polipropylen, opakowanie 200 sztuk): </w:t>
      </w:r>
      <w:r w:rsidRPr="00A063D6">
        <w:rPr>
          <w:rFonts w:asciiTheme="majorHAnsi" w:hAnsiTheme="majorHAnsi" w:cstheme="majorHAnsi"/>
          <w:b/>
          <w:sz w:val="20"/>
          <w:szCs w:val="20"/>
        </w:rPr>
        <w:t>10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47480494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0E48F2A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4B54F93A" w14:textId="59C79FED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butelki laboratoryjne do poboru prób środowiskowych (materiał: LDPE z szeroką szyją, bezbarwne, pakowane po 12 sztuk, 250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mL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10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15E9FE0A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CC3828D" w14:textId="3822CDD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374288D" w14:textId="52846267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Sześciokątne naczynka wagowe jednorazowego użytku (pojemność 8mL, wymiary : 45 x 8 mm, opakowanie 500 sztuk) </w:t>
      </w:r>
      <w:r w:rsidRPr="00A063D6">
        <w:rPr>
          <w:rFonts w:asciiTheme="majorHAnsi" w:hAnsiTheme="majorHAnsi" w:cstheme="majorHAnsi"/>
          <w:b/>
          <w:sz w:val="20"/>
          <w:szCs w:val="20"/>
        </w:rPr>
        <w:t>2 opakowania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1A446E16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E3FF2B2" w14:textId="14CA837B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4E730E" w14:textId="6BFC22B0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Naczynka wagowe, niebieskie (Elastyczne naczynka wagowe przeznaczone do substancji ciekłych i stałych. Wykonane z PS. Kolor niebieski.</w:t>
      </w:r>
      <w:r w:rsidR="00E235FD">
        <w:rPr>
          <w:rFonts w:asciiTheme="majorHAnsi" w:hAnsiTheme="majorHAnsi" w:cstheme="majorHAnsi"/>
          <w:sz w:val="20"/>
          <w:szCs w:val="20"/>
        </w:rPr>
        <w:t xml:space="preserve"> </w:t>
      </w:r>
      <w:r w:rsidRPr="00A063D6">
        <w:rPr>
          <w:rFonts w:asciiTheme="majorHAnsi" w:hAnsiTheme="majorHAnsi" w:cstheme="majorHAnsi"/>
          <w:sz w:val="20"/>
          <w:szCs w:val="20"/>
        </w:rPr>
        <w:t xml:space="preserve">Odporne na temperatury do +93°C. pojemność 100mL opakowanie 100szt): </w:t>
      </w:r>
      <w:r w:rsidRPr="00A063D6">
        <w:rPr>
          <w:rFonts w:asciiTheme="majorHAnsi" w:hAnsiTheme="majorHAnsi" w:cstheme="majorHAnsi"/>
          <w:b/>
          <w:sz w:val="20"/>
          <w:szCs w:val="20"/>
        </w:rPr>
        <w:t>10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0AA09224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D132F71" w14:textId="114B676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40FDD03" w14:textId="58A90775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Zestaw zakrzywionych łopatek do proszku – 4-częściowy (Długość całkowita: 150 mm. Zestaw składa się z 4 łopatek o długości ostrza: 45 mm i szerokościach: 3 mm, 4 mm, 5 mm i 6 mm.): </w:t>
      </w:r>
      <w:r w:rsidRPr="00A063D6">
        <w:rPr>
          <w:rFonts w:asciiTheme="majorHAnsi" w:hAnsiTheme="majorHAnsi" w:cstheme="majorHAnsi"/>
          <w:b/>
          <w:sz w:val="20"/>
          <w:szCs w:val="20"/>
        </w:rPr>
        <w:t>2 zestawy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1F9EA990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4DBBB54" w14:textId="52D6B0D9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CAE39F8" w14:textId="476B9970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Pipety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Pasteurowskie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(Pipety o poj. 1 ml (z bańką ssącą ok. 5 ml), z podziałką: 0.25 / 0.5 / 0.75 / 1.0 ml, sterylne – R, pakowane indywidualnie, opakowanie 500 sztuk): </w:t>
      </w:r>
      <w:r w:rsidRPr="00A063D6">
        <w:rPr>
          <w:rFonts w:asciiTheme="majorHAnsi" w:hAnsiTheme="majorHAnsi" w:cstheme="majorHAnsi"/>
          <w:b/>
          <w:sz w:val="20"/>
          <w:szCs w:val="20"/>
        </w:rPr>
        <w:t>1 opakowanie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2F29843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FC832E3" w14:textId="6B4BB7CA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E54DB33" w14:textId="78A2CD05" w:rsidR="006D41D2" w:rsidRPr="00A063D6" w:rsidRDefault="006D41D2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tipsy 10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mL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(końcówki do pipet 10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mL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z filtrem dwufazowym. Sterylne. Wolne od inhibitorów PCR,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DNaz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RNaz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i ludzkiego DNA. Niepirogenne.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Pakowan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epojedyńczo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. Opakowanie zbiorcze 100sztuk): </w:t>
      </w:r>
      <w:r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869F7DC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456A5F0" w14:textId="61AE003B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B28BB0F" w14:textId="2ECC0BF2" w:rsidR="006D41D2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ezy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mikrobiologiczne z PS </w:t>
      </w:r>
      <w:r w:rsidR="006D41D2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>pojemność 1uL, sterylne, pakowane po 20 sztuk, opakowanie zbiorcze 2000 sztuk</w:t>
      </w:r>
      <w:r w:rsidR="006D41D2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="006D41D2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749D043D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6B8978A" w14:textId="4C5E88AC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29A5AE1" w14:textId="0FA57381" w:rsidR="006D41D2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063D6">
        <w:rPr>
          <w:rFonts w:asciiTheme="majorHAnsi" w:hAnsiTheme="majorHAnsi" w:cstheme="majorHAnsi"/>
          <w:sz w:val="20"/>
          <w:szCs w:val="20"/>
        </w:rPr>
        <w:t>ezy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mikrobiologiczne z PS </w:t>
      </w:r>
      <w:r w:rsidR="006D41D2" w:rsidRPr="00A063D6">
        <w:rPr>
          <w:rFonts w:asciiTheme="majorHAnsi" w:hAnsiTheme="majorHAnsi" w:cstheme="majorHAnsi"/>
          <w:sz w:val="20"/>
          <w:szCs w:val="20"/>
        </w:rPr>
        <w:t>(</w:t>
      </w:r>
      <w:r w:rsidRPr="00A063D6">
        <w:rPr>
          <w:rFonts w:asciiTheme="majorHAnsi" w:hAnsiTheme="majorHAnsi" w:cstheme="majorHAnsi"/>
          <w:sz w:val="20"/>
          <w:szCs w:val="20"/>
        </w:rPr>
        <w:t>pojemność 10uL, sterylne, pakowane po 20 sztuk, opakowanie zbiorcze 2000 sztuk</w:t>
      </w:r>
      <w:r w:rsidR="006D41D2" w:rsidRPr="00A063D6">
        <w:rPr>
          <w:rFonts w:asciiTheme="majorHAnsi" w:hAnsiTheme="majorHAnsi" w:cstheme="majorHAnsi"/>
          <w:sz w:val="20"/>
          <w:szCs w:val="20"/>
        </w:rPr>
        <w:t xml:space="preserve">): </w:t>
      </w:r>
      <w:r w:rsidR="006D41D2"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="006D41D2"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69D4A18" w14:textId="77777777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B306B30" w14:textId="24352A04" w:rsidR="006D41D2" w:rsidRPr="00A063D6" w:rsidRDefault="006D41D2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6104777" w14:textId="41B81BD5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Głaszczki L-kształtne (sterylne, pakowane indywidualnie,  opakowanie zbiorcze 500 sztuk): </w:t>
      </w:r>
      <w:r w:rsidRPr="00A063D6">
        <w:rPr>
          <w:rFonts w:asciiTheme="majorHAnsi" w:hAnsiTheme="majorHAnsi" w:cstheme="majorHAnsi"/>
          <w:b/>
          <w:sz w:val="20"/>
          <w:szCs w:val="20"/>
        </w:rPr>
        <w:t>5 opakowań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9928BAD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60557F8" w14:textId="2694595E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0CA30F" w14:textId="184B9F96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Zestaw statywów na pojedyncze probówki typu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Falcon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 poj. 50 ml (Zestaw 5 statywów na probówki wirówkowe o poj. 50 ml. Statywy można ze sobą połączyć lub użytkować każdy z nich pojedynczo.  zagłębienie na spodzie zapewniające bezpieczne osadzenie zarówno probówek z okrągłym, jak i stożkowym dnem. Możliwość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autoklawowania.Zestaw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zawiera po 1 statywie w następujących kolorach: niebieski, zielony, żółty, różowy i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pomarańczowy.Wymiary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: 53 x 70 x 67 mm.): </w:t>
      </w:r>
      <w:r w:rsidRPr="00A063D6">
        <w:rPr>
          <w:rFonts w:asciiTheme="majorHAnsi" w:hAnsiTheme="majorHAnsi" w:cstheme="majorHAnsi"/>
          <w:b/>
          <w:sz w:val="20"/>
          <w:szCs w:val="20"/>
        </w:rPr>
        <w:t>2 zestawy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2DD82162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7858983" w14:textId="624C5CE3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8F9496C" w14:textId="17A522AE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pipeta dozująca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samonapełniająca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(objętość: 5-50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μl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krok pipety co 0.1uL.  automatycznie napełniająca się pipeta służąca do powtarzalnego dozowania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mikrolitrowych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objętości): </w:t>
      </w:r>
      <w:r w:rsidRPr="00A063D6">
        <w:rPr>
          <w:rFonts w:asciiTheme="majorHAnsi" w:hAnsiTheme="majorHAnsi" w:cstheme="majorHAnsi"/>
          <w:b/>
          <w:sz w:val="20"/>
          <w:szCs w:val="20"/>
        </w:rPr>
        <w:t>1 sztuka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4E827E1D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F2CFC1E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BD10614" w14:textId="2F8FF6C5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pipeta 12-kanałowa (pipeta 12-kanałowa 5-50uL. W całości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autoklawowalne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odporne na sterylizację promieniowaniem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UV.zapewniające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wysoką dokładność i powtarzalność pipetowania): </w:t>
      </w:r>
      <w:r w:rsidRPr="00A063D6">
        <w:rPr>
          <w:rFonts w:asciiTheme="majorHAnsi" w:hAnsiTheme="majorHAnsi" w:cstheme="majorHAnsi"/>
          <w:b/>
          <w:sz w:val="20"/>
          <w:szCs w:val="20"/>
        </w:rPr>
        <w:t>1 sztuka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1CE31EC9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5020BFB0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366A565" w14:textId="5EA3AC2F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 xml:space="preserve">pipeta 12-kanałowa (pipeta 12-kanałowa 20-200uL. W całości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autoklawowalne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, odporne na sterylizację promieniowaniem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UV.zapewniające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wysoką dokładność i powtarzalność pipetowania): </w:t>
      </w:r>
      <w:r w:rsidRPr="00A063D6">
        <w:rPr>
          <w:rFonts w:asciiTheme="majorHAnsi" w:hAnsiTheme="majorHAnsi" w:cstheme="majorHAnsi"/>
          <w:b/>
          <w:sz w:val="20"/>
          <w:szCs w:val="20"/>
        </w:rPr>
        <w:t>1 sztuka</w:t>
      </w:r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3E3E117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83F218C" w14:textId="2A3F87E0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1CDF537" w14:textId="1D7D27F0" w:rsidR="00A063D6" w:rsidRPr="00A063D6" w:rsidRDefault="00A063D6" w:rsidP="00A063D6">
      <w:pPr>
        <w:pStyle w:val="Bezodstpw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063D6">
        <w:rPr>
          <w:rFonts w:asciiTheme="majorHAnsi" w:hAnsiTheme="majorHAnsi" w:cstheme="majorHAnsi"/>
          <w:sz w:val="20"/>
          <w:szCs w:val="20"/>
        </w:rPr>
        <w:t>Amicon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® Ultra-15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Centrifugal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063D6">
        <w:rPr>
          <w:rFonts w:asciiTheme="majorHAnsi" w:hAnsiTheme="majorHAnsi" w:cstheme="majorHAnsi"/>
          <w:sz w:val="20"/>
          <w:szCs w:val="20"/>
        </w:rPr>
        <w:t>Filter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 xml:space="preserve"> Unit (Probówki do zagęszczania o objętości 15mL, pory 100kDa opakowanie 24 sztuki): </w:t>
      </w:r>
      <w:r w:rsidRPr="00A063D6">
        <w:rPr>
          <w:rFonts w:asciiTheme="majorHAnsi" w:hAnsiTheme="majorHAnsi" w:cstheme="majorHAnsi"/>
          <w:b/>
          <w:sz w:val="20"/>
          <w:szCs w:val="20"/>
        </w:rPr>
        <w:t xml:space="preserve">3 </w:t>
      </w:r>
      <w:proofErr w:type="spellStart"/>
      <w:r w:rsidRPr="00A063D6">
        <w:rPr>
          <w:rFonts w:asciiTheme="majorHAnsi" w:hAnsiTheme="majorHAnsi" w:cstheme="majorHAnsi"/>
          <w:b/>
          <w:sz w:val="20"/>
          <w:szCs w:val="20"/>
        </w:rPr>
        <w:t>opakoania</w:t>
      </w:r>
      <w:proofErr w:type="spellEnd"/>
      <w:r w:rsidRPr="00A063D6">
        <w:rPr>
          <w:rFonts w:asciiTheme="majorHAnsi" w:hAnsiTheme="majorHAnsi" w:cstheme="majorHAnsi"/>
          <w:sz w:val="20"/>
          <w:szCs w:val="20"/>
        </w:rPr>
        <w:t>, za cenę:</w:t>
      </w:r>
    </w:p>
    <w:p w14:paraId="6545263B" w14:textId="77777777" w:rsidR="00A063D6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79D0C0" w14:textId="024647A4" w:rsidR="00FC2609" w:rsidRPr="00A063D6" w:rsidRDefault="00A063D6" w:rsidP="00A063D6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A063D6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  <w:r w:rsidRPr="00A063D6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Pr="00A063D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3CD5BAE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104554">
        <w:rPr>
          <w:rFonts w:asciiTheme="majorHAnsi" w:hAnsiTheme="majorHAnsi" w:cstheme="majorHAnsi"/>
          <w:b/>
          <w:sz w:val="24"/>
          <w:szCs w:val="20"/>
        </w:rPr>
        <w:t>części B, w zakresie dostawy, takich produktów jak:</w:t>
      </w:r>
    </w:p>
    <w:p w14:paraId="3842E905" w14:textId="1D8D0390" w:rsidR="00EE0B7F" w:rsidRPr="00104554" w:rsidRDefault="00A063D6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płyn do dezynfekcji </w:t>
      </w:r>
      <w:r w:rsidR="00EE0B7F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opakowanie 5L, gotowy preparat  dezynfekujący do higienicznej dezynfekcji rąk metodą wcierania. Preparat przeznaczony do bakterio i grzybobójczej dezynfekcji powierzchni nieporowatych w obszarze spożywczym, przemysłowym, domowym i instytucjonalnym.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20</w:t>
      </w:r>
      <w:r w:rsidR="00EE0B7F" w:rsidRPr="00104554">
        <w:rPr>
          <w:rFonts w:asciiTheme="majorHAnsi" w:hAnsiTheme="majorHAnsi" w:cstheme="majorHAnsi"/>
          <w:b/>
          <w:sz w:val="20"/>
          <w:szCs w:val="20"/>
        </w:rPr>
        <w:t xml:space="preserve"> opakowań,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9F2313D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57FBDA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965BC6D" w14:textId="395BDB4A" w:rsidR="00EE0B7F" w:rsidRPr="00104554" w:rsidRDefault="00A063D6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Kanister z kranem </w:t>
      </w:r>
      <w:r w:rsidR="00EE0B7F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 xml:space="preserve">pojemność 10L, HDPE, wymiary 19 x 19 x 36 cm, średnica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kwintu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51mm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4 sztuki</w:t>
      </w:r>
      <w:r w:rsidR="00EE0B7F" w:rsidRPr="00104554">
        <w:rPr>
          <w:rFonts w:asciiTheme="majorHAnsi" w:hAnsiTheme="majorHAnsi" w:cstheme="majorHAnsi"/>
          <w:b/>
          <w:sz w:val="20"/>
          <w:szCs w:val="20"/>
        </w:rPr>
        <w:t>,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  za cenę:</w:t>
      </w:r>
    </w:p>
    <w:p w14:paraId="2EFA8075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B1EE0B1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A9EDE7C" w14:textId="39CBF1F0" w:rsidR="00EE0B7F" w:rsidRPr="00104554" w:rsidRDefault="00A063D6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Dozownik ścienny na pudełka z rękawiczkami </w:t>
      </w:r>
      <w:r w:rsidR="00EE0B7F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Dozownik umożliwiający łatwą dostępność do rękawiczek oraz oszczędność miejsca w laboratorium. Wykonany ze stali szlachetnej. Dozownik jest mocowany do ściany za pomocą dwóch uchwytów (dołączone kołki rozporowe i wkręty). Na 3 pudełka rękawiczek.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1 sztuka</w:t>
      </w:r>
      <w:r w:rsidR="00EE0B7F" w:rsidRPr="00104554">
        <w:rPr>
          <w:rFonts w:asciiTheme="majorHAnsi" w:hAnsiTheme="majorHAnsi" w:cstheme="majorHAnsi"/>
          <w:b/>
          <w:sz w:val="20"/>
          <w:szCs w:val="20"/>
        </w:rPr>
        <w:t>,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4BCA225F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49582DC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6C9FE6D" w14:textId="7268D8D5" w:rsidR="00EE0B7F" w:rsidRPr="00104554" w:rsidRDefault="00A063D6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Koncentrat do łaźni wodnych zapobiegający tworzeniu się glonów, bakterii i grzybów </w:t>
      </w:r>
      <w:r w:rsidR="00EE0B7F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 xml:space="preserve">Koncentrat do łaźni wodnych i obiegów termostatycznych. Zapobiega tworzeniu się glonów, bakterii i grzybów pleśniowych. 100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mL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/ </w:t>
      </w:r>
      <w:r w:rsidR="00104554" w:rsidRPr="00104554">
        <w:rPr>
          <w:rFonts w:asciiTheme="majorHAnsi" w:hAnsiTheme="majorHAnsi" w:cstheme="majorHAnsi"/>
          <w:sz w:val="20"/>
          <w:szCs w:val="20"/>
        </w:rPr>
        <w:t>wystarczające</w:t>
      </w:r>
      <w:r w:rsidRPr="00104554">
        <w:rPr>
          <w:rFonts w:asciiTheme="majorHAnsi" w:hAnsiTheme="majorHAnsi" w:cstheme="majorHAnsi"/>
          <w:sz w:val="20"/>
          <w:szCs w:val="20"/>
        </w:rPr>
        <w:t xml:space="preserve"> na minimum  100 L płynu w łazi wodnej</w:t>
      </w:r>
      <w:r w:rsidR="00EE0B7F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3 sztuki</w:t>
      </w:r>
      <w:r w:rsidR="00EE0B7F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5E326088" w14:textId="77777777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DAE1F71" w14:textId="1BBC59A0" w:rsidR="00EE0B7F" w:rsidRPr="00104554" w:rsidRDefault="00EE0B7F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26CE472" w14:textId="52298284" w:rsidR="00656A12" w:rsidRPr="00104554" w:rsidRDefault="00A063D6" w:rsidP="00104554">
      <w:pPr>
        <w:pStyle w:val="Bezodstpw"/>
        <w:numPr>
          <w:ilvl w:val="0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Ręczniki do delikatnych powierzchni </w:t>
      </w:r>
      <w:r w:rsidR="00656A12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wymiary 30x30cm, opakowanie zbiorcze 100 sztuk.</w:t>
      </w:r>
      <w:r w:rsidR="00656A12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="00104554" w:rsidRPr="00104554">
        <w:rPr>
          <w:rFonts w:asciiTheme="majorHAnsi" w:hAnsiTheme="majorHAnsi" w:cstheme="majorHAnsi"/>
          <w:b/>
          <w:sz w:val="20"/>
          <w:szCs w:val="20"/>
        </w:rPr>
        <w:t>5</w:t>
      </w:r>
      <w:r w:rsidR="00656A12" w:rsidRPr="001045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04554" w:rsidRPr="00104554">
        <w:rPr>
          <w:rFonts w:asciiTheme="majorHAnsi" w:hAnsiTheme="majorHAnsi" w:cstheme="majorHAnsi"/>
          <w:b/>
          <w:sz w:val="20"/>
          <w:szCs w:val="20"/>
        </w:rPr>
        <w:t>opakowań</w:t>
      </w:r>
      <w:r w:rsidR="007A6F7A" w:rsidRPr="00104554">
        <w:rPr>
          <w:rFonts w:asciiTheme="majorHAnsi" w:hAnsiTheme="majorHAnsi" w:cstheme="majorHAnsi"/>
          <w:b/>
          <w:sz w:val="20"/>
          <w:szCs w:val="20"/>
        </w:rPr>
        <w:t>,</w:t>
      </w:r>
      <w:r w:rsidR="00656A12" w:rsidRPr="00104554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76849F96" w14:textId="77777777" w:rsidR="00656A12" w:rsidRPr="00104554" w:rsidRDefault="00656A12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0CA621" w14:textId="79828307" w:rsidR="00104554" w:rsidRPr="00104554" w:rsidRDefault="00656A12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</w:t>
      </w:r>
      <w:r w:rsidR="00104554">
        <w:rPr>
          <w:rFonts w:asciiTheme="majorHAnsi" w:hAnsiTheme="majorHAnsi" w:cstheme="majorHAnsi"/>
          <w:sz w:val="20"/>
          <w:szCs w:val="20"/>
        </w:rPr>
        <w:t>e: _________ złotych __/100 gr)</w:t>
      </w:r>
      <w:r w:rsidR="00104554" w:rsidRPr="00104554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="00104554" w:rsidRPr="00A063D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="00104554">
        <w:rPr>
          <w:rFonts w:asciiTheme="majorHAnsi" w:hAnsiTheme="majorHAnsi" w:cstheme="majorHAnsi"/>
          <w:sz w:val="20"/>
          <w:szCs w:val="20"/>
        </w:rPr>
        <w:t>.</w:t>
      </w:r>
    </w:p>
    <w:p w14:paraId="25F015BC" w14:textId="55DC9352" w:rsidR="00D91BD1" w:rsidRPr="00104554" w:rsidRDefault="00EE0B7F" w:rsidP="00104554">
      <w:pPr>
        <w:pStyle w:val="Bezodstpw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104554">
        <w:rPr>
          <w:rFonts w:asciiTheme="majorHAnsi" w:hAnsiTheme="majorHAnsi" w:cstheme="majorHAnsi"/>
          <w:b/>
          <w:sz w:val="24"/>
          <w:szCs w:val="20"/>
        </w:rPr>
        <w:t xml:space="preserve">części </w:t>
      </w:r>
      <w:r w:rsidR="00D955AA" w:rsidRPr="00104554">
        <w:rPr>
          <w:rFonts w:asciiTheme="majorHAnsi" w:hAnsiTheme="majorHAnsi" w:cstheme="majorHAnsi"/>
          <w:b/>
          <w:sz w:val="24"/>
          <w:szCs w:val="20"/>
        </w:rPr>
        <w:t>C</w:t>
      </w:r>
      <w:r w:rsidRPr="00104554">
        <w:rPr>
          <w:rFonts w:asciiTheme="majorHAnsi" w:hAnsiTheme="majorHAnsi" w:cstheme="majorHAnsi"/>
          <w:b/>
          <w:sz w:val="24"/>
          <w:szCs w:val="20"/>
        </w:rPr>
        <w:t>, w zakresie dostawy, takich produktów jak:</w:t>
      </w:r>
    </w:p>
    <w:p w14:paraId="7A759C2C" w14:textId="092B034D" w:rsidR="00D955AA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gotowa mieszanina do real-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time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PCR z SYBR Green 2x stężona </w:t>
      </w:r>
      <w:r w:rsidR="00D955AA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2000 reakcji w 25 µl</w:t>
      </w:r>
      <w:r w:rsidR="00D955AA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3</w:t>
      </w:r>
      <w:r w:rsidR="00D955AA" w:rsidRPr="00104554">
        <w:rPr>
          <w:rFonts w:asciiTheme="majorHAnsi" w:hAnsiTheme="majorHAnsi" w:cstheme="majorHAnsi"/>
          <w:b/>
          <w:sz w:val="20"/>
          <w:szCs w:val="20"/>
        </w:rPr>
        <w:t xml:space="preserve"> opakowania</w:t>
      </w:r>
      <w:r w:rsidR="00D955AA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0CF5325B" w14:textId="77777777" w:rsidR="00D955AA" w:rsidRPr="00104554" w:rsidRDefault="00D955AA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8B01345" w14:textId="3FF65AF7" w:rsidR="00D955AA" w:rsidRPr="00104554" w:rsidRDefault="00D955AA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12985D10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04554">
        <w:rPr>
          <w:rFonts w:asciiTheme="majorHAnsi" w:hAnsiTheme="majorHAnsi" w:cstheme="majorHAnsi"/>
          <w:sz w:val="20"/>
          <w:szCs w:val="20"/>
        </w:rPr>
        <w:t>Sodium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acetatetrihydrate</w:t>
      </w:r>
      <w:proofErr w:type="spellEnd"/>
      <w:r w:rsidR="00CD086D" w:rsidRPr="00104554">
        <w:rPr>
          <w:rFonts w:asciiTheme="majorHAnsi" w:hAnsiTheme="majorHAnsi" w:cstheme="majorHAnsi"/>
          <w:sz w:val="20"/>
          <w:szCs w:val="20"/>
        </w:rPr>
        <w:t xml:space="preserve">(opakowanie </w:t>
      </w:r>
      <w:r w:rsidRPr="00104554">
        <w:rPr>
          <w:rFonts w:asciiTheme="majorHAnsi" w:hAnsiTheme="majorHAnsi" w:cstheme="majorHAnsi"/>
          <w:sz w:val="20"/>
          <w:szCs w:val="20"/>
        </w:rPr>
        <w:t>500 G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1 opakowanie</w:t>
      </w:r>
      <w:r w:rsidR="00CF15F3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10CA3D5A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kwas mlekowy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 (</w:t>
      </w:r>
      <w:r w:rsidRPr="00104554">
        <w:rPr>
          <w:rFonts w:asciiTheme="majorHAnsi" w:hAnsiTheme="majorHAnsi" w:cstheme="majorHAnsi"/>
          <w:sz w:val="20"/>
          <w:szCs w:val="20"/>
        </w:rPr>
        <w:t>roztwór wodny. 85%, 1kg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1 opakowanie</w:t>
      </w:r>
      <w:r w:rsidR="00CF15F3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426EC321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6FF9CAEF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N-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acetyloglukozamina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</w:t>
      </w:r>
      <w:r w:rsidR="00CD086D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do hodowli komórkowych, 25G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1 opakowanie</w:t>
      </w:r>
      <w:r w:rsidR="00CF15F3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45C021C1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A90F2D2" w14:textId="43BC628E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2AEF5C17" w14:textId="2AD34D25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sól sodowa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resazuryny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</w:t>
      </w:r>
      <w:r w:rsidR="00CF15F3" w:rsidRPr="00104554">
        <w:rPr>
          <w:rFonts w:asciiTheme="majorHAnsi" w:hAnsiTheme="majorHAnsi" w:cstheme="majorHAnsi"/>
          <w:sz w:val="20"/>
          <w:szCs w:val="20"/>
        </w:rPr>
        <w:t xml:space="preserve"> (</w:t>
      </w:r>
      <w:r w:rsidRPr="00104554">
        <w:rPr>
          <w:rFonts w:asciiTheme="majorHAnsi" w:hAnsiTheme="majorHAnsi" w:cstheme="majorHAnsi"/>
          <w:sz w:val="20"/>
          <w:szCs w:val="20"/>
        </w:rPr>
        <w:t>minimum 80% barwnika, opakowanie 5G</w:t>
      </w:r>
      <w:r w:rsidR="00CF15F3" w:rsidRPr="00104554">
        <w:rPr>
          <w:rFonts w:asciiTheme="majorHAnsi" w:hAnsiTheme="majorHAnsi" w:cstheme="majorHAnsi"/>
          <w:sz w:val="20"/>
          <w:szCs w:val="20"/>
        </w:rPr>
        <w:t>)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: </w:t>
      </w:r>
      <w:r w:rsidRPr="00104554">
        <w:rPr>
          <w:rFonts w:asciiTheme="majorHAnsi" w:hAnsiTheme="majorHAnsi" w:cstheme="majorHAnsi"/>
          <w:b/>
          <w:sz w:val="20"/>
          <w:szCs w:val="20"/>
        </w:rPr>
        <w:t>5 opakowań</w:t>
      </w:r>
      <w:r w:rsidR="00CD086D" w:rsidRPr="00104554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 w:rsidR="00CF15F3" w:rsidRPr="00104554"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ACA922" w14:textId="689B3287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Barwnik do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biofilmu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bakteryjnego </w:t>
      </w:r>
      <w:r w:rsidR="00CD086D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 xml:space="preserve">1x roztwór roboczy barwnika w formie płynnej do barwienia macierzy </w:t>
      </w:r>
      <w:proofErr w:type="spellStart"/>
      <w:r w:rsidRPr="00104554">
        <w:rPr>
          <w:rFonts w:asciiTheme="majorHAnsi" w:hAnsiTheme="majorHAnsi" w:cstheme="majorHAnsi"/>
          <w:sz w:val="20"/>
          <w:szCs w:val="20"/>
        </w:rPr>
        <w:t>biofilmu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bakteryjnego. Metoda fluorescencyjna pomiar na długościach fali 450⁄610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): </w:t>
      </w:r>
      <w:r w:rsidRPr="00104554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 w:rsidRPr="00104554">
        <w:rPr>
          <w:rFonts w:asciiTheme="majorHAnsi" w:hAnsiTheme="majorHAnsi" w:cstheme="majorHAnsi"/>
          <w:sz w:val="20"/>
          <w:szCs w:val="20"/>
        </w:rPr>
        <w:t>,</w:t>
      </w:r>
      <w:r w:rsidR="00CF15F3" w:rsidRPr="00104554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44188F07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04554">
        <w:rPr>
          <w:rFonts w:asciiTheme="majorHAnsi" w:hAnsiTheme="majorHAnsi" w:cstheme="majorHAnsi"/>
          <w:sz w:val="20"/>
          <w:szCs w:val="20"/>
        </w:rPr>
        <w:t>parafilm</w:t>
      </w:r>
      <w:proofErr w:type="spellEnd"/>
      <w:r w:rsidRPr="00104554">
        <w:rPr>
          <w:rFonts w:asciiTheme="majorHAnsi" w:hAnsiTheme="majorHAnsi" w:cstheme="majorHAnsi"/>
          <w:sz w:val="20"/>
          <w:szCs w:val="20"/>
        </w:rPr>
        <w:t xml:space="preserve"> </w:t>
      </w:r>
      <w:r w:rsidR="00CF15F3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wymiary 100mm x 75m</w:t>
      </w:r>
      <w:r w:rsidR="00CF15F3" w:rsidRPr="00104554">
        <w:rPr>
          <w:rFonts w:asciiTheme="majorHAnsi" w:hAnsiTheme="majorHAnsi" w:cstheme="majorHAnsi"/>
          <w:sz w:val="20"/>
          <w:szCs w:val="20"/>
        </w:rPr>
        <w:t>)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104554">
        <w:rPr>
          <w:rFonts w:asciiTheme="majorHAnsi" w:hAnsiTheme="majorHAnsi" w:cstheme="majorHAnsi"/>
          <w:b/>
          <w:sz w:val="20"/>
          <w:szCs w:val="20"/>
        </w:rPr>
        <w:t xml:space="preserve">1 </w:t>
      </w:r>
      <w:r w:rsidRPr="00104554">
        <w:rPr>
          <w:rFonts w:asciiTheme="majorHAnsi" w:hAnsiTheme="majorHAnsi" w:cstheme="majorHAnsi"/>
          <w:b/>
          <w:sz w:val="20"/>
          <w:szCs w:val="20"/>
        </w:rPr>
        <w:t>sztuka</w:t>
      </w:r>
      <w:r w:rsidR="00CD086D" w:rsidRPr="00104554">
        <w:rPr>
          <w:rFonts w:asciiTheme="majorHAnsi" w:hAnsiTheme="majorHAnsi" w:cstheme="majorHAnsi"/>
          <w:sz w:val="20"/>
          <w:szCs w:val="20"/>
        </w:rPr>
        <w:t>,</w:t>
      </w:r>
      <w:r w:rsidR="00CF15F3" w:rsidRPr="00104554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AA7CCC" w14:textId="0F1F2C21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41C77D0F" w:rsidR="00CF15F3" w:rsidRPr="00104554" w:rsidRDefault="00104554" w:rsidP="00104554">
      <w:pPr>
        <w:pStyle w:val="Bezodstpw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 xml:space="preserve">odczynnik do wytwarzania atmosfery beztlenowej w słoju dla beztlenowców </w:t>
      </w:r>
      <w:r w:rsidR="00CF15F3" w:rsidRPr="00104554">
        <w:rPr>
          <w:rFonts w:asciiTheme="majorHAnsi" w:hAnsiTheme="majorHAnsi" w:cstheme="majorHAnsi"/>
          <w:sz w:val="20"/>
          <w:szCs w:val="20"/>
        </w:rPr>
        <w:t>(</w:t>
      </w:r>
      <w:r w:rsidRPr="00104554">
        <w:rPr>
          <w:rFonts w:asciiTheme="majorHAnsi" w:hAnsiTheme="majorHAnsi" w:cstheme="majorHAnsi"/>
          <w:sz w:val="20"/>
          <w:szCs w:val="20"/>
        </w:rPr>
        <w:t>10 sztuk w opakowaniu</w:t>
      </w:r>
      <w:r w:rsidR="00CF15F3" w:rsidRPr="00104554">
        <w:rPr>
          <w:rFonts w:asciiTheme="majorHAnsi" w:hAnsiTheme="majorHAnsi" w:cstheme="majorHAnsi"/>
          <w:sz w:val="20"/>
          <w:szCs w:val="20"/>
        </w:rPr>
        <w:t>)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104554">
        <w:rPr>
          <w:rFonts w:asciiTheme="majorHAnsi" w:hAnsiTheme="majorHAnsi" w:cstheme="majorHAnsi"/>
          <w:b/>
          <w:sz w:val="20"/>
          <w:szCs w:val="20"/>
        </w:rPr>
        <w:t>1</w:t>
      </w:r>
      <w:r w:rsidRPr="00104554">
        <w:rPr>
          <w:rFonts w:asciiTheme="majorHAnsi" w:hAnsiTheme="majorHAnsi" w:cstheme="majorHAnsi"/>
          <w:b/>
          <w:sz w:val="20"/>
          <w:szCs w:val="20"/>
        </w:rPr>
        <w:t>0 opakowań,</w:t>
      </w:r>
      <w:r w:rsidR="00CD086D" w:rsidRPr="00104554">
        <w:rPr>
          <w:rFonts w:asciiTheme="majorHAnsi" w:hAnsiTheme="majorHAnsi" w:cstheme="majorHAnsi"/>
          <w:sz w:val="20"/>
          <w:szCs w:val="20"/>
        </w:rPr>
        <w:t xml:space="preserve"> </w:t>
      </w:r>
      <w:r w:rsidR="00056EF9" w:rsidRPr="00104554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104554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1EE99BF5" w:rsidR="00056EF9" w:rsidRDefault="00056EF9" w:rsidP="00104554">
      <w:pPr>
        <w:pStyle w:val="Bezodstpw"/>
        <w:jc w:val="center"/>
        <w:rPr>
          <w:rFonts w:asciiTheme="majorHAnsi" w:hAnsiTheme="majorHAnsi" w:cstheme="majorHAnsi"/>
          <w:sz w:val="20"/>
          <w:szCs w:val="20"/>
        </w:rPr>
      </w:pPr>
      <w:r w:rsidRPr="00104554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104554" w:rsidRPr="00104554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="00104554" w:rsidRPr="00104554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  <w:r w:rsidR="00104554" w:rsidRPr="00104554">
        <w:rPr>
          <w:rFonts w:asciiTheme="majorHAnsi" w:hAnsiTheme="majorHAnsi" w:cstheme="majorHAnsi"/>
          <w:sz w:val="20"/>
          <w:szCs w:val="20"/>
        </w:rPr>
        <w:t>.</w:t>
      </w:r>
    </w:p>
    <w:p w14:paraId="0310B596" w14:textId="77777777" w:rsidR="00104554" w:rsidRPr="00104554" w:rsidRDefault="00104554" w:rsidP="00104554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7EC64E23" w14:textId="25ADFD23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510751">
        <w:rPr>
          <w:rFonts w:asciiTheme="majorHAnsi" w:hAnsiTheme="majorHAnsi" w:cstheme="majorHAnsi"/>
        </w:rPr>
        <w:t>l</w:t>
      </w:r>
      <w:r w:rsidR="00A12905" w:rsidRPr="00510751">
        <w:rPr>
          <w:rFonts w:asciiTheme="majorHAnsi" w:hAnsiTheme="majorHAnsi" w:cstheme="majorHAnsi"/>
        </w:rPr>
        <w:t>one w Zapytaniu Ofertowym nr</w:t>
      </w:r>
      <w:r w:rsidR="007A6F7A" w:rsidRPr="00510751">
        <w:rPr>
          <w:rFonts w:asciiTheme="majorHAnsi" w:hAnsiTheme="majorHAnsi" w:cstheme="majorHAnsi"/>
        </w:rPr>
        <w:t xml:space="preserve"> </w:t>
      </w:r>
      <w:r w:rsidR="00510751" w:rsidRPr="00510751">
        <w:rPr>
          <w:rFonts w:asciiTheme="majorHAnsi" w:hAnsiTheme="majorHAnsi" w:cstheme="majorHAnsi"/>
        </w:rPr>
        <w:t>4/LIDERXII/2023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E235FD">
        <w:rPr>
          <w:rFonts w:asciiTheme="majorHAnsi" w:hAnsiTheme="majorHAnsi" w:cstheme="majorHAnsi"/>
        </w:rPr>
        <w:t>19</w:t>
      </w:r>
      <w:r w:rsidR="00510751" w:rsidRPr="00510751">
        <w:rPr>
          <w:rFonts w:asciiTheme="majorHAnsi" w:hAnsiTheme="majorHAnsi" w:cstheme="majorHAnsi"/>
        </w:rPr>
        <w:t xml:space="preserve"> kwietnia 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327B8084" w14:textId="5FCAB673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510751" w:rsidRDefault="00C227B0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moja sytuacja finansowa zapewnia prawidłowe wykonanie zamówienia.</w:t>
      </w:r>
    </w:p>
    <w:p w14:paraId="43978DD5" w14:textId="77777777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2963ECF1" w:rsidR="008F1809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zapoznałem </w:t>
      </w:r>
      <w:r w:rsidR="00080673" w:rsidRPr="00510751">
        <w:rPr>
          <w:rFonts w:asciiTheme="majorHAnsi" w:hAnsiTheme="majorHAnsi" w:cstheme="majorHAnsi"/>
        </w:rPr>
        <w:t xml:space="preserve">się z Zapytaniem ofertowym </w:t>
      </w:r>
      <w:r w:rsidR="00510751" w:rsidRPr="00510751">
        <w:rPr>
          <w:rFonts w:asciiTheme="majorHAnsi" w:hAnsiTheme="majorHAnsi" w:cstheme="majorHAnsi"/>
        </w:rPr>
        <w:t>nr 4/LIDERXII/2023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E235FD">
        <w:rPr>
          <w:rFonts w:asciiTheme="majorHAnsi" w:hAnsiTheme="majorHAnsi" w:cstheme="majorHAnsi"/>
        </w:rPr>
        <w:t>19</w:t>
      </w:r>
      <w:r w:rsidR="00E33EEC" w:rsidRPr="00510751">
        <w:rPr>
          <w:rFonts w:asciiTheme="majorHAnsi" w:hAnsiTheme="majorHAnsi" w:cstheme="majorHAnsi"/>
        </w:rPr>
        <w:t xml:space="preserve"> </w:t>
      </w:r>
      <w:r w:rsidR="007A6F7A" w:rsidRPr="00510751">
        <w:rPr>
          <w:rFonts w:asciiTheme="majorHAnsi" w:hAnsiTheme="majorHAnsi" w:cstheme="majorHAnsi"/>
        </w:rPr>
        <w:t>kwietnia 202</w:t>
      </w:r>
      <w:r w:rsidR="00510751" w:rsidRPr="00510751">
        <w:rPr>
          <w:rFonts w:asciiTheme="majorHAnsi" w:hAnsiTheme="majorHAnsi" w:cstheme="majorHAnsi"/>
        </w:rPr>
        <w:t>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wraz z załącznikami.</w:t>
      </w:r>
    </w:p>
    <w:p w14:paraId="38E720DB" w14:textId="292B05FF" w:rsidR="007A6F7A" w:rsidRPr="00510751" w:rsidRDefault="008F1809" w:rsidP="003D4828">
      <w:pPr>
        <w:pStyle w:val="Bezodstpw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510751">
        <w:rPr>
          <w:rFonts w:asciiTheme="majorHAnsi" w:hAnsiTheme="majorHAnsi" w:cstheme="majorHAnsi"/>
        </w:rPr>
        <w:t xml:space="preserve">w </w:t>
      </w:r>
      <w:r w:rsidRPr="00510751">
        <w:rPr>
          <w:rFonts w:asciiTheme="majorHAnsi" w:hAnsiTheme="majorHAnsi" w:cstheme="majorHAnsi"/>
        </w:rPr>
        <w:t>Zapytaniu Ofertowy</w:t>
      </w:r>
      <w:r w:rsidR="00762BC0" w:rsidRPr="00510751">
        <w:rPr>
          <w:rFonts w:asciiTheme="majorHAnsi" w:hAnsiTheme="majorHAnsi" w:cstheme="majorHAnsi"/>
        </w:rPr>
        <w:t xml:space="preserve">m nr </w:t>
      </w:r>
      <w:r w:rsidR="00510751" w:rsidRPr="00510751">
        <w:rPr>
          <w:rFonts w:asciiTheme="majorHAnsi" w:hAnsiTheme="majorHAnsi" w:cstheme="majorHAnsi"/>
        </w:rPr>
        <w:t>4/LIDERXII/2023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E235FD">
        <w:rPr>
          <w:rFonts w:asciiTheme="majorHAnsi" w:hAnsiTheme="majorHAnsi" w:cstheme="majorHAnsi"/>
        </w:rPr>
        <w:t>19</w:t>
      </w:r>
      <w:r w:rsidR="00510751" w:rsidRPr="00510751">
        <w:rPr>
          <w:rFonts w:asciiTheme="majorHAnsi" w:hAnsiTheme="majorHAnsi" w:cstheme="majorHAnsi"/>
        </w:rPr>
        <w:t xml:space="preserve"> kwietnia 2023</w:t>
      </w:r>
      <w:r w:rsidR="007A6F7A" w:rsidRPr="00510751">
        <w:rPr>
          <w:rFonts w:asciiTheme="majorHAnsi" w:hAnsiTheme="majorHAnsi" w:cstheme="majorHAnsi"/>
        </w:rPr>
        <w:t xml:space="preserve"> r. </w:t>
      </w:r>
      <w:r w:rsidRPr="00510751">
        <w:rPr>
          <w:rFonts w:asciiTheme="majorHAnsi" w:hAnsiTheme="majorHAnsi" w:cstheme="majorHAnsi"/>
        </w:rPr>
        <w:t>oraz</w:t>
      </w:r>
      <w:r w:rsidR="00F922FC" w:rsidRPr="00510751">
        <w:rPr>
          <w:rFonts w:asciiTheme="majorHAnsi" w:hAnsiTheme="majorHAnsi" w:cstheme="majorHAnsi"/>
        </w:rPr>
        <w:t xml:space="preserve"> we</w:t>
      </w:r>
      <w:r w:rsidRPr="00510751">
        <w:rPr>
          <w:rFonts w:asciiTheme="majorHAnsi" w:hAnsiTheme="majorHAnsi" w:cstheme="majorHAnsi"/>
        </w:rPr>
        <w:t xml:space="preserve"> wzor</w:t>
      </w:r>
      <w:r w:rsidR="00F922FC" w:rsidRPr="00510751">
        <w:rPr>
          <w:rFonts w:asciiTheme="majorHAnsi" w:hAnsiTheme="majorHAnsi" w:cstheme="majorHAnsi"/>
        </w:rPr>
        <w:t>ze</w:t>
      </w:r>
      <w:r w:rsidRPr="00510751">
        <w:rPr>
          <w:rFonts w:asciiTheme="majorHAnsi" w:hAnsiTheme="majorHAnsi" w:cstheme="majorHAnsi"/>
        </w:rPr>
        <w:t xml:space="preserve"> umowy</w:t>
      </w:r>
      <w:r w:rsidR="00F922FC" w:rsidRPr="00510751">
        <w:rPr>
          <w:rFonts w:asciiTheme="majorHAnsi" w:hAnsiTheme="majorHAnsi" w:cstheme="majorHAnsi"/>
        </w:rPr>
        <w:t>, który stanowi</w:t>
      </w:r>
      <w:r w:rsidRPr="00510751">
        <w:rPr>
          <w:rFonts w:asciiTheme="majorHAnsi" w:hAnsiTheme="majorHAnsi" w:cstheme="majorHAnsi"/>
        </w:rPr>
        <w:t xml:space="preserve"> Załącznik nr 1 do Zapytani</w:t>
      </w:r>
      <w:r w:rsidR="00F922FC" w:rsidRPr="00510751">
        <w:rPr>
          <w:rFonts w:asciiTheme="majorHAnsi" w:hAnsiTheme="majorHAnsi" w:cstheme="majorHAnsi"/>
        </w:rPr>
        <w:t>a</w:t>
      </w:r>
      <w:r w:rsidRPr="00510751">
        <w:rPr>
          <w:rFonts w:asciiTheme="majorHAnsi" w:hAnsiTheme="majorHAnsi" w:cstheme="majorHAnsi"/>
        </w:rPr>
        <w:t xml:space="preserve"> Ofertow</w:t>
      </w:r>
      <w:r w:rsidR="00F922FC" w:rsidRPr="00510751">
        <w:rPr>
          <w:rFonts w:asciiTheme="majorHAnsi" w:hAnsiTheme="majorHAnsi" w:cstheme="majorHAnsi"/>
        </w:rPr>
        <w:t>ego</w:t>
      </w:r>
      <w:r w:rsidR="00762BC0" w:rsidRPr="00510751">
        <w:rPr>
          <w:rFonts w:asciiTheme="majorHAnsi" w:hAnsiTheme="majorHAnsi" w:cstheme="majorHAnsi"/>
        </w:rPr>
        <w:t xml:space="preserve"> </w:t>
      </w:r>
      <w:r w:rsidR="007A6F7A" w:rsidRPr="00510751">
        <w:rPr>
          <w:rFonts w:asciiTheme="majorHAnsi" w:hAnsiTheme="majorHAnsi" w:cstheme="majorHAnsi"/>
        </w:rPr>
        <w:t xml:space="preserve">nr </w:t>
      </w:r>
      <w:r w:rsidR="00510751" w:rsidRPr="00510751">
        <w:rPr>
          <w:rFonts w:asciiTheme="majorHAnsi" w:hAnsiTheme="majorHAnsi" w:cstheme="majorHAnsi"/>
        </w:rPr>
        <w:t>4</w:t>
      </w:r>
      <w:r w:rsidR="007A6F7A" w:rsidRPr="00510751">
        <w:rPr>
          <w:rFonts w:asciiTheme="majorHAnsi" w:hAnsiTheme="majorHAnsi" w:cstheme="majorHAnsi"/>
        </w:rPr>
        <w:t>/LIDERXII/202</w:t>
      </w:r>
      <w:r w:rsidR="00510751" w:rsidRPr="00510751">
        <w:rPr>
          <w:rFonts w:asciiTheme="majorHAnsi" w:hAnsiTheme="majorHAnsi" w:cstheme="majorHAnsi"/>
        </w:rPr>
        <w:t>3</w:t>
      </w:r>
      <w:r w:rsidR="007A6F7A" w:rsidRPr="00510751">
        <w:rPr>
          <w:rFonts w:asciiTheme="majorHAnsi" w:hAnsiTheme="majorHAnsi" w:cstheme="majorHAnsi"/>
        </w:rPr>
        <w:t xml:space="preserve"> z dnia </w:t>
      </w:r>
      <w:r w:rsidR="00E235FD">
        <w:rPr>
          <w:rFonts w:asciiTheme="majorHAnsi" w:hAnsiTheme="majorHAnsi" w:cstheme="majorHAnsi"/>
        </w:rPr>
        <w:t>19</w:t>
      </w:r>
      <w:r w:rsidR="00510751" w:rsidRPr="00510751">
        <w:rPr>
          <w:rFonts w:asciiTheme="majorHAnsi" w:hAnsiTheme="majorHAnsi" w:cstheme="majorHAnsi"/>
        </w:rPr>
        <w:t xml:space="preserve"> kwietnia 2023</w:t>
      </w:r>
      <w:r w:rsidR="007A6F7A" w:rsidRPr="00510751">
        <w:rPr>
          <w:rFonts w:asciiTheme="majorHAnsi" w:hAnsiTheme="majorHAnsi" w:cstheme="majorHAnsi"/>
        </w:rPr>
        <w:t xml:space="preserve"> r.</w:t>
      </w:r>
    </w:p>
    <w:p w14:paraId="77B0C2DC" w14:textId="77777777" w:rsidR="003D4828" w:rsidRPr="00510751" w:rsidRDefault="003D4828" w:rsidP="003D4828">
      <w:pPr>
        <w:pStyle w:val="Bezodstpw"/>
        <w:jc w:val="both"/>
        <w:rPr>
          <w:rFonts w:asciiTheme="majorHAnsi" w:hAnsiTheme="majorHAnsi" w:cstheme="majorHAnsi"/>
        </w:rPr>
      </w:pPr>
    </w:p>
    <w:p w14:paraId="74D1BC75" w14:textId="7455837B" w:rsidR="008F1809" w:rsidRPr="00510751" w:rsidRDefault="008F1809" w:rsidP="003D4828">
      <w:pPr>
        <w:pStyle w:val="Bezodstpw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Oświadczam, że [</w:t>
      </w:r>
      <w:r w:rsidRPr="00510751">
        <w:rPr>
          <w:rFonts w:asciiTheme="majorHAnsi" w:hAnsiTheme="majorHAnsi" w:cstheme="majorHAnsi"/>
          <w:b/>
        </w:rPr>
        <w:t>NAZWA OFERENTA</w:t>
      </w:r>
      <w:r w:rsidRPr="00510751">
        <w:rPr>
          <w:rFonts w:asciiTheme="majorHAnsi" w:hAnsiTheme="majorHAnsi" w:cstheme="majorHAnsi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>
        <w:rPr>
          <w:rFonts w:asciiTheme="majorHAnsi" w:hAnsiTheme="majorHAnsi" w:cstheme="majorHAnsi"/>
        </w:rPr>
        <w:t xml:space="preserve"> </w:t>
      </w:r>
      <w:r w:rsidRPr="00510751">
        <w:rPr>
          <w:rFonts w:asciiTheme="majorHAnsi" w:hAnsiTheme="majorHAnsi" w:cstheme="majorHAnsi"/>
        </w:rPr>
        <w:t>z przygotowaniem i przeprowadzeniem procedury wyboru wykonawcy a wykonawcą, polegające w szczególności na:</w:t>
      </w:r>
    </w:p>
    <w:p w14:paraId="2D37CFEA" w14:textId="7DC4E8E8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a) </w:t>
      </w:r>
      <w:r w:rsidR="008F1809" w:rsidRPr="0051075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6867AE7C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b) </w:t>
      </w:r>
      <w:r w:rsidR="008F1809" w:rsidRPr="00510751">
        <w:rPr>
          <w:rFonts w:asciiTheme="majorHAnsi" w:hAnsiTheme="majorHAnsi" w:cstheme="majorHAnsi"/>
        </w:rPr>
        <w:t>posiadaniu co najmniej 10 % udziałów lub akcji;</w:t>
      </w:r>
    </w:p>
    <w:p w14:paraId="392796DB" w14:textId="255F3B35" w:rsidR="008F1809" w:rsidRPr="00510751" w:rsidRDefault="003D4828" w:rsidP="00CA0174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c) </w:t>
      </w:r>
      <w:r w:rsidR="008F1809" w:rsidRPr="00510751">
        <w:rPr>
          <w:rFonts w:asciiTheme="majorHAnsi" w:hAnsiTheme="majorHAnsi" w:cstheme="majorHAnsi"/>
        </w:rPr>
        <w:t>pełnieniu funk</w:t>
      </w:r>
      <w:r w:rsidR="00CA0174" w:rsidRPr="00510751">
        <w:rPr>
          <w:rFonts w:asciiTheme="majorHAnsi" w:hAnsiTheme="majorHAnsi" w:cstheme="majorHAnsi"/>
        </w:rPr>
        <w:t xml:space="preserve">cji członka organu nadzorczego </w:t>
      </w:r>
      <w:r w:rsidR="008F1809" w:rsidRPr="00510751">
        <w:rPr>
          <w:rFonts w:asciiTheme="majorHAnsi" w:hAnsiTheme="majorHAnsi" w:cstheme="majorHAnsi"/>
        </w:rPr>
        <w:t>lub zarządzającego, prokurenta, pełnomocnika;</w:t>
      </w:r>
    </w:p>
    <w:p w14:paraId="0D64448C" w14:textId="145F1775" w:rsidR="003D4828" w:rsidRPr="00510751" w:rsidRDefault="003D4828" w:rsidP="003D4828">
      <w:pPr>
        <w:pStyle w:val="Bezodstpw"/>
        <w:ind w:left="720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 xml:space="preserve">d) </w:t>
      </w:r>
      <w:r w:rsidR="008F1809" w:rsidRPr="0051075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510751" w:rsidRDefault="003D4828" w:rsidP="003D4828">
      <w:pPr>
        <w:pStyle w:val="Bezodstpw"/>
        <w:rPr>
          <w:rFonts w:asciiTheme="majorHAnsi" w:hAnsiTheme="majorHAnsi" w:cstheme="majorHAnsi"/>
        </w:rPr>
      </w:pPr>
    </w:p>
    <w:p w14:paraId="60E89DF9" w14:textId="77777777" w:rsidR="00E235FD" w:rsidRDefault="00E235FD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3C930444" w14:textId="7291DD6D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lastRenderedPageBreak/>
        <w:t>1)</w:t>
      </w:r>
      <w:r w:rsidRPr="00551F97">
        <w:rPr>
          <w:rFonts w:asciiTheme="majorHAnsi" w:hAnsiTheme="majorHAnsi" w:cstheme="majorHAnsi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2)</w:t>
      </w:r>
      <w:r w:rsidRPr="00551F97">
        <w:rPr>
          <w:rFonts w:asciiTheme="majorHAnsi" w:hAnsiTheme="majorHAnsi" w:cstheme="majorHAnsi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Default="00551F97" w:rsidP="00551F97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551F97">
        <w:rPr>
          <w:rFonts w:asciiTheme="majorHAnsi" w:hAnsiTheme="majorHAnsi" w:cstheme="majorHAnsi"/>
          <w:lang w:eastAsia="pl-PL"/>
        </w:rPr>
        <w:t>3)</w:t>
      </w:r>
      <w:r w:rsidRPr="00551F97">
        <w:rPr>
          <w:rFonts w:asciiTheme="majorHAnsi" w:hAnsiTheme="majorHAnsi" w:cstheme="majorHAnsi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4466D42A" w14:textId="77777777" w:rsidR="00551F97" w:rsidRDefault="00551F97" w:rsidP="003D4828">
      <w:pPr>
        <w:pStyle w:val="Bezodstpw"/>
        <w:jc w:val="both"/>
        <w:rPr>
          <w:rFonts w:asciiTheme="majorHAnsi" w:hAnsiTheme="majorHAnsi" w:cstheme="majorHAnsi"/>
          <w:lang w:eastAsia="pl-PL"/>
        </w:rPr>
      </w:pPr>
    </w:p>
    <w:p w14:paraId="7141C2F3" w14:textId="2B081E02" w:rsidR="00E33EEC" w:rsidRPr="00510751" w:rsidRDefault="00E33EEC" w:rsidP="00E33EEC">
      <w:pPr>
        <w:jc w:val="both"/>
        <w:rPr>
          <w:rFonts w:asciiTheme="majorHAnsi" w:hAnsiTheme="majorHAnsi" w:cstheme="majorHAnsi"/>
        </w:rPr>
      </w:pPr>
    </w:p>
    <w:p w14:paraId="4C1F7E2F" w14:textId="08C7E240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__________________________________</w:t>
      </w:r>
    </w:p>
    <w:p w14:paraId="4E83985B" w14:textId="4B37B96E" w:rsidR="001413BD" w:rsidRPr="00510751" w:rsidRDefault="001413BD" w:rsidP="003D4828">
      <w:pPr>
        <w:pStyle w:val="Akapitzlist"/>
        <w:jc w:val="center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[OSOBA UPOWAŻNIONA DO REPREZENTACJI</w:t>
      </w:r>
      <w:r w:rsidR="00FD509F" w:rsidRPr="00510751">
        <w:rPr>
          <w:rFonts w:asciiTheme="majorHAnsi" w:hAnsiTheme="majorHAnsi" w:cstheme="majorHAnsi"/>
        </w:rPr>
        <w:t>]</w:t>
      </w:r>
    </w:p>
    <w:p w14:paraId="2DF507CE" w14:textId="77777777" w:rsidR="00510751" w:rsidRP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C421162" w14:textId="57015191" w:rsidR="00510751" w:rsidRDefault="00510751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30808" w14:textId="51780B5F" w:rsidR="00E235FD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592E02" w14:textId="77777777" w:rsidR="00E235FD" w:rsidRPr="00510751" w:rsidRDefault="00E235FD" w:rsidP="0051075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43D085" w14:textId="2C394613" w:rsidR="001413BD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Załącznik</w:t>
      </w:r>
      <w:r w:rsidR="00F14655" w:rsidRPr="00510751">
        <w:rPr>
          <w:rFonts w:asciiTheme="majorHAnsi" w:hAnsiTheme="majorHAnsi" w:cstheme="majorHAnsi"/>
        </w:rPr>
        <w:t>i</w:t>
      </w:r>
      <w:r w:rsidRPr="00510751">
        <w:rPr>
          <w:rFonts w:asciiTheme="majorHAnsi" w:hAnsiTheme="majorHAnsi" w:cstheme="majorHAnsi"/>
        </w:rPr>
        <w:t>:</w:t>
      </w:r>
    </w:p>
    <w:p w14:paraId="0B80DC1A" w14:textId="77777777" w:rsidR="00510751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STWIERDZAJĄCY STATUS PRAWNY OFERENTA]</w:t>
      </w:r>
    </w:p>
    <w:p w14:paraId="1B4B6177" w14:textId="18C9A9B9" w:rsidR="002953E6" w:rsidRPr="00510751" w:rsidRDefault="001413BD" w:rsidP="0051075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10751">
        <w:rPr>
          <w:rFonts w:asciiTheme="majorHAnsi" w:hAnsiTheme="majorHAnsi" w:cstheme="majorHAnsi"/>
        </w:rPr>
        <w:t>[DOKUMENT PEŁNOMOCNICTWA DO ZŁOŻENIA OFERTY]</w:t>
      </w:r>
    </w:p>
    <w:sectPr w:rsidR="002953E6" w:rsidRPr="005107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1AC6" w14:textId="796DF6B5" w:rsidR="001413BD" w:rsidRDefault="00D91BD1" w:rsidP="00D91BD1">
    <w:pPr>
      <w:pStyle w:val="Stopka"/>
      <w:jc w:val="center"/>
    </w:pPr>
    <w:r w:rsidRPr="0012076A">
      <w:rPr>
        <w:bCs/>
        <w:color w:val="A6A6A6" w:themeColor="background1" w:themeShade="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E000AE">
      <w:rPr>
        <w:b/>
        <w:bCs/>
        <w:color w:val="A6A6A6" w:themeColor="background1" w:themeShade="A6"/>
        <w:sz w:val="21"/>
        <w:szCs w:val="21"/>
      </w:rPr>
      <w:t>Opracowanie technologii bakteriofagowego wspomagania sanityzacji w procesach produkcji biogazu</w:t>
    </w:r>
    <w:r w:rsidRPr="0012076A">
      <w:rPr>
        <w:bCs/>
        <w:color w:val="A6A6A6" w:themeColor="background1" w:themeShade="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</w:t>
    </w:r>
    <w:r w:rsidR="00E33EEC">
      <w:rPr>
        <w:bCs/>
        <w:color w:val="A6A6A6" w:themeColor="background1" w:themeShade="A6"/>
        <w:sz w:val="21"/>
        <w:szCs w:val="21"/>
      </w:rPr>
      <w:t xml:space="preserve">                                                                               </w:t>
    </w:r>
    <w:r w:rsidRPr="0012076A">
      <w:rPr>
        <w:bCs/>
        <w:color w:val="A6A6A6" w:themeColor="background1" w:themeShade="A6"/>
        <w:sz w:val="21"/>
        <w:szCs w:val="21"/>
      </w:rPr>
      <w:t xml:space="preserve">Lider XII nr LIDER/12/0069/L-12/20/NCBR/2021 zawarta w dniu 18 listopada 2021 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  <w:footnote w:id="1">
    <w:p w14:paraId="16521E30" w14:textId="77777777" w:rsidR="00A063D6" w:rsidRDefault="00A063D6" w:rsidP="00A063D6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2">
    <w:p w14:paraId="306C4327" w14:textId="77777777" w:rsidR="00104554" w:rsidRDefault="00104554" w:rsidP="0010455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3">
    <w:p w14:paraId="6A050C07" w14:textId="77777777" w:rsidR="00104554" w:rsidRDefault="00104554" w:rsidP="00104554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8C67" w14:textId="01CA92F2" w:rsidR="00F87705" w:rsidRDefault="00627014" w:rsidP="00D91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40343" wp14:editId="72C34A45">
          <wp:extent cx="4162425" cy="8254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_L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491" cy="82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719"/>
    <w:multiLevelType w:val="hybridMultilevel"/>
    <w:tmpl w:val="26C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78E24CD7"/>
    <w:multiLevelType w:val="hybridMultilevel"/>
    <w:tmpl w:val="FEE0992A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413BD"/>
    <w:rsid w:val="00187DE7"/>
    <w:rsid w:val="001E4BF0"/>
    <w:rsid w:val="00205895"/>
    <w:rsid w:val="00242F68"/>
    <w:rsid w:val="002953E6"/>
    <w:rsid w:val="002C03DB"/>
    <w:rsid w:val="002C303A"/>
    <w:rsid w:val="00321428"/>
    <w:rsid w:val="003646E7"/>
    <w:rsid w:val="003D0BC4"/>
    <w:rsid w:val="003D4828"/>
    <w:rsid w:val="003E1143"/>
    <w:rsid w:val="003E59B3"/>
    <w:rsid w:val="003F68A9"/>
    <w:rsid w:val="00406125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627014"/>
    <w:rsid w:val="00656A12"/>
    <w:rsid w:val="00680C31"/>
    <w:rsid w:val="006842D6"/>
    <w:rsid w:val="00690D68"/>
    <w:rsid w:val="006B3A4B"/>
    <w:rsid w:val="006B649B"/>
    <w:rsid w:val="006C0300"/>
    <w:rsid w:val="006D41D2"/>
    <w:rsid w:val="006E108A"/>
    <w:rsid w:val="00762BC0"/>
    <w:rsid w:val="00765BBA"/>
    <w:rsid w:val="007A6F7A"/>
    <w:rsid w:val="007C4B84"/>
    <w:rsid w:val="007E5BAD"/>
    <w:rsid w:val="007F155D"/>
    <w:rsid w:val="007F41EC"/>
    <w:rsid w:val="007F50C5"/>
    <w:rsid w:val="00803AC4"/>
    <w:rsid w:val="00852F61"/>
    <w:rsid w:val="008675CB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C13810"/>
    <w:rsid w:val="00C227B0"/>
    <w:rsid w:val="00C30717"/>
    <w:rsid w:val="00C30D82"/>
    <w:rsid w:val="00C36494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F3FA9"/>
    <w:rsid w:val="00E235FD"/>
    <w:rsid w:val="00E33EEC"/>
    <w:rsid w:val="00E75707"/>
    <w:rsid w:val="00E802DB"/>
    <w:rsid w:val="00E87E10"/>
    <w:rsid w:val="00ED789C"/>
    <w:rsid w:val="00EE0B7F"/>
    <w:rsid w:val="00F02F82"/>
    <w:rsid w:val="00F14655"/>
    <w:rsid w:val="00F40A82"/>
    <w:rsid w:val="00F87705"/>
    <w:rsid w:val="00F922FC"/>
    <w:rsid w:val="00FC15BD"/>
    <w:rsid w:val="00FC2609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548E-2726-446C-8339-FD1DC58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2442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4</cp:revision>
  <dcterms:created xsi:type="dcterms:W3CDTF">2023-04-18T05:59:00Z</dcterms:created>
  <dcterms:modified xsi:type="dcterms:W3CDTF">2023-04-18T11:20:00Z</dcterms:modified>
</cp:coreProperties>
</file>