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FE53" w14:textId="5E6ACCA7" w:rsidR="009A461D" w:rsidRPr="00884E5E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884E5E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="00451CF1" w:rsidRPr="00451CF1">
        <w:rPr>
          <w:rFonts w:asciiTheme="majorHAnsi" w:eastAsia="Times New Roman" w:hAnsiTheme="majorHAnsi" w:cstheme="majorHAnsi"/>
          <w:b/>
        </w:rPr>
        <w:t>16-1/II4.0/2022</w:t>
      </w:r>
    </w:p>
    <w:p w14:paraId="0D03AD24" w14:textId="77777777" w:rsidR="009A461D" w:rsidRPr="00884E5E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884E5E" w:rsidRDefault="00B120DF" w:rsidP="00B120D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884E5E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>miejscowość</w:t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  <w:bookmarkStart w:id="1" w:name="_GoBack"/>
      <w:bookmarkEnd w:id="1"/>
    </w:p>
    <w:p w14:paraId="75E6C2E8" w14:textId="77777777" w:rsidR="00B120DF" w:rsidRPr="00884E5E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884E5E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884E5E">
        <w:rPr>
          <w:rFonts w:asciiTheme="majorHAnsi" w:hAnsiTheme="majorHAnsi" w:cstheme="majorHAnsi"/>
          <w:b/>
          <w:sz w:val="28"/>
        </w:rPr>
        <w:t>OFERTY</w:t>
      </w:r>
    </w:p>
    <w:p w14:paraId="76CEF044" w14:textId="2B23FDC7" w:rsidR="00AD1ACC" w:rsidRPr="00884E5E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451CF1" w:rsidRPr="00451CF1">
        <w:rPr>
          <w:rFonts w:asciiTheme="majorHAnsi" w:hAnsiTheme="majorHAnsi" w:cstheme="majorHAnsi"/>
          <w:b/>
          <w:sz w:val="28"/>
        </w:rPr>
        <w:t>16-1/II4.0/2022</w:t>
      </w:r>
    </w:p>
    <w:p w14:paraId="52547D72" w14:textId="77777777" w:rsidR="00002B63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B2E00DD" w14:textId="3DED9F62" w:rsidR="00BC652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451CF1" w:rsidRP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zaprojektowani</w:t>
      </w:r>
      <w:r w:rsid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</w:t>
      </w:r>
      <w:r w:rsidR="00451CF1" w:rsidRP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starterów i sond molekularnych typu </w:t>
      </w:r>
      <w:proofErr w:type="spellStart"/>
      <w:r w:rsidR="00451CF1" w:rsidRP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TaqMan</w:t>
      </w:r>
      <w:proofErr w:type="spellEnd"/>
      <w:r w:rsidR="00451CF1" w:rsidRP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="00451CF1" w:rsidRPr="00451CF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ramach projektu pn. "Opracowanie i wdrożenie testu molekularnego do diagnostyki predyspozycji wystąpienia przecieków typu II jako powikłania po wewnątrznaczyniowym leczeniu tętniaka aorty brzusznej (EVAR)”</w:t>
      </w:r>
      <w:r w:rsidR="00F279A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287B5C71" w14:textId="77777777" w:rsidR="00451CF1" w:rsidRPr="00884E5E" w:rsidRDefault="00451CF1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884E5E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884E5E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884E5E" w14:paraId="0CC79FD6" w14:textId="77777777" w:rsidTr="00FB3F55">
        <w:trPr>
          <w:trHeight w:val="934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4022621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884E5E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5629FF8E" w14:textId="77777777" w:rsidTr="00FB3F55">
        <w:trPr>
          <w:trHeight w:val="442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614B95A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884E5E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884E5E" w14:paraId="222CDF0C" w14:textId="77777777" w:rsidTr="00FB3F55">
        <w:trPr>
          <w:trHeight w:val="1061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243DD43D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6EB683AF" w14:textId="77777777" w:rsidTr="00FB3F55">
        <w:trPr>
          <w:trHeight w:val="423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2E75915F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3B773ACF" w14:textId="77777777" w:rsidTr="00FB3F55">
        <w:trPr>
          <w:trHeight w:val="416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6AE6C13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884E5E" w14:paraId="7B762C44" w14:textId="77777777" w:rsidTr="00FB3F55">
        <w:trPr>
          <w:trHeight w:val="570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6817E71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884E5E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123790A8" w14:textId="77777777" w:rsidTr="00FB3F55">
        <w:trPr>
          <w:trHeight w:val="408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7F8D15D3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7C9D903F" w14:textId="77777777" w:rsidTr="00FB3F55">
        <w:trPr>
          <w:trHeight w:val="556"/>
        </w:trPr>
        <w:tc>
          <w:tcPr>
            <w:tcW w:w="3119" w:type="dxa"/>
            <w:shd w:val="clear" w:color="auto" w:fill="FBE4D5" w:themeFill="accent2" w:themeFillTint="33"/>
            <w:vAlign w:val="center"/>
          </w:tcPr>
          <w:p w14:paraId="78B5277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4EC62956" w14:textId="4DA65580" w:rsidR="00012B5A" w:rsidRPr="00884E5E" w:rsidRDefault="00012B5A" w:rsidP="00B120DF">
      <w:pPr>
        <w:rPr>
          <w:rFonts w:asciiTheme="majorHAnsi" w:hAnsiTheme="majorHAnsi" w:cstheme="majorHAnsi"/>
          <w:b/>
          <w:u w:val="single"/>
        </w:rPr>
      </w:pPr>
    </w:p>
    <w:p w14:paraId="2E0D840B" w14:textId="77777777" w:rsidR="00BC652E" w:rsidRPr="00884E5E" w:rsidRDefault="00BC652E" w:rsidP="00BC652E">
      <w:pPr>
        <w:rPr>
          <w:rFonts w:asciiTheme="majorHAnsi" w:hAnsiTheme="majorHAnsi" w:cstheme="majorHAnsi"/>
          <w:b/>
          <w:u w:val="single"/>
        </w:rPr>
      </w:pPr>
      <w:r w:rsidRPr="00884E5E">
        <w:rPr>
          <w:rFonts w:asciiTheme="majorHAnsi" w:hAnsiTheme="majorHAnsi" w:cstheme="majorHAnsi"/>
          <w:b/>
          <w:u w:val="single"/>
        </w:rPr>
        <w:t>KALKULACJA CENOWA: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1466"/>
        <w:gridCol w:w="1500"/>
        <w:gridCol w:w="1287"/>
      </w:tblGrid>
      <w:tr w:rsidR="00BC652E" w:rsidRPr="00884E5E" w14:paraId="269F87DA" w14:textId="77777777" w:rsidTr="00FB3F55">
        <w:trPr>
          <w:trHeight w:val="9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8F6573" w14:textId="77777777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Nr i nazwa zadania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931AD1" w14:textId="16339132" w:rsidR="00BC652E" w:rsidRPr="00884E5E" w:rsidRDefault="008167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Czas realizacji przedmiotu zamówienia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33C33F" w14:textId="1239698E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D612E3" w14:textId="77777777" w:rsidR="00BC652E" w:rsidRPr="00884E5E" w:rsidRDefault="00BC65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Cena brutto [PLN]</w:t>
            </w:r>
          </w:p>
        </w:tc>
      </w:tr>
      <w:tr w:rsidR="00BC652E" w:rsidRPr="00884E5E" w14:paraId="32B206BA" w14:textId="77777777" w:rsidTr="00BC652E">
        <w:trPr>
          <w:trHeight w:val="4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90" w14:textId="547353DA" w:rsidR="00BC652E" w:rsidRPr="00451CF1" w:rsidRDefault="00451CF1" w:rsidP="00451CF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51CF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Zaprojektowanie starterów i sond molekularnych typu </w:t>
            </w:r>
            <w:proofErr w:type="spellStart"/>
            <w:r w:rsidRPr="00451CF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TaqMan</w:t>
            </w:r>
            <w:proofErr w:type="spellEnd"/>
            <w:r w:rsidRPr="00451CF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8167F8" w:rsidRPr="00451CF1">
              <w:rPr>
                <w:rFonts w:asciiTheme="majorHAnsi" w:hAnsiTheme="majorHAnsi" w:cstheme="majorHAnsi"/>
              </w:rPr>
              <w:t xml:space="preserve">zgodnie z warunkami określonymi w </w:t>
            </w:r>
            <w:r w:rsidR="008167F8" w:rsidRPr="00451CF1">
              <w:rPr>
                <w:rFonts w:asciiTheme="majorHAnsi" w:eastAsia="Times New Roman" w:hAnsiTheme="majorHAnsi" w:cstheme="majorHAnsi"/>
                <w:lang w:eastAsia="pl-PL"/>
              </w:rPr>
              <w:t xml:space="preserve">Zapytaniu ofertowym nr </w:t>
            </w:r>
            <w:r w:rsidRPr="00451CF1">
              <w:rPr>
                <w:rFonts w:asciiTheme="majorHAnsi" w:eastAsia="Times New Roman" w:hAnsiTheme="majorHAnsi" w:cstheme="majorHAnsi"/>
                <w:lang w:eastAsia="pl-PL"/>
              </w:rPr>
              <w:t>16-1/II4.0/2022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8167F8" w:rsidRPr="00451CF1">
              <w:rPr>
                <w:rFonts w:asciiTheme="majorHAnsi" w:eastAsia="Times New Roman" w:hAnsiTheme="majorHAnsi" w:cstheme="majorHAnsi"/>
                <w:lang w:eastAsia="pl-PL"/>
              </w:rPr>
              <w:t xml:space="preserve">z dnia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  <w:r w:rsidR="00864535" w:rsidRPr="00451CF1">
              <w:rPr>
                <w:rFonts w:asciiTheme="majorHAnsi" w:eastAsia="Times New Roman" w:hAnsiTheme="majorHAnsi" w:cstheme="majorHAnsi"/>
                <w:lang w:eastAsia="pl-PL"/>
              </w:rPr>
              <w:t>.12.</w:t>
            </w:r>
            <w:r w:rsidR="008167F8" w:rsidRPr="00451CF1">
              <w:rPr>
                <w:rFonts w:asciiTheme="majorHAnsi" w:eastAsia="Times New Roman" w:hAnsiTheme="majorHAnsi" w:cstheme="majorHAnsi"/>
                <w:lang w:eastAsia="pl-PL"/>
              </w:rPr>
              <w:t>2022 r.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516" w14:textId="77777777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C17" w14:textId="0978A08A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A7D" w14:textId="77777777" w:rsidR="00BC652E" w:rsidRPr="00884E5E" w:rsidRDefault="00BC652E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527CDBE" w14:textId="77777777" w:rsidR="00BC652E" w:rsidRPr="00884E5E" w:rsidRDefault="00BC652E" w:rsidP="00BC652E">
      <w:pPr>
        <w:tabs>
          <w:tab w:val="left" w:pos="5610"/>
        </w:tabs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ab/>
      </w:r>
    </w:p>
    <w:p w14:paraId="2568B470" w14:textId="75FF98B1" w:rsidR="009239E2" w:rsidRPr="00DC73A6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lastRenderedPageBreak/>
        <w:t xml:space="preserve">Oświadczam, że ww. kalkulacja cenowa uwzględnia </w:t>
      </w:r>
      <w:r w:rsidRPr="00DC73A6">
        <w:rPr>
          <w:rFonts w:asciiTheme="majorHAnsi" w:eastAsia="Times New Roman" w:hAnsiTheme="majorHAnsi" w:cstheme="majorHAnsi"/>
          <w:lang w:eastAsia="pl-PL"/>
        </w:rPr>
        <w:t>wszystkie koszty wykonania zamówienia</w:t>
      </w:r>
      <w:r w:rsidR="009A461D" w:rsidRPr="00DC73A6">
        <w:rPr>
          <w:rFonts w:asciiTheme="majorHAnsi" w:eastAsia="Times New Roman" w:hAnsiTheme="majorHAnsi" w:cstheme="majorHAnsi"/>
          <w:lang w:eastAsia="pl-PL"/>
        </w:rPr>
        <w:t xml:space="preserve">, w tym </w:t>
      </w:r>
      <w:r w:rsidR="008167F8" w:rsidRPr="00DC73A6">
        <w:rPr>
          <w:rFonts w:asciiTheme="majorHAnsi" w:eastAsia="Times New Roman" w:hAnsiTheme="majorHAnsi" w:cstheme="majorHAnsi"/>
          <w:lang w:eastAsia="pl-PL"/>
        </w:rPr>
        <w:t xml:space="preserve">koszty transportu </w:t>
      </w:r>
      <w:r w:rsidR="00DC73A6" w:rsidRPr="00DC73A6">
        <w:rPr>
          <w:rFonts w:ascii="Calibri Light" w:hAnsi="Calibri Light" w:cs="Calibri Light"/>
        </w:rPr>
        <w:t>przedmiotu zamówienia do miejsca wskazanego w umowie</w:t>
      </w:r>
      <w:r w:rsidRPr="00DC73A6">
        <w:rPr>
          <w:rFonts w:asciiTheme="majorHAnsi" w:eastAsia="Times New Roman" w:hAnsiTheme="majorHAnsi" w:cstheme="majorHAnsi"/>
          <w:lang w:eastAsia="pl-PL"/>
        </w:rPr>
        <w:t>.</w:t>
      </w:r>
    </w:p>
    <w:p w14:paraId="3CDEF2F9" w14:textId="1A73543C" w:rsidR="009239E2" w:rsidRPr="00DC73A6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C73A6">
        <w:rPr>
          <w:rFonts w:asciiTheme="majorHAnsi" w:eastAsia="Times New Roman" w:hAnsiTheme="majorHAnsi" w:cstheme="majorHAnsi"/>
          <w:lang w:eastAsia="pl-PL"/>
        </w:rPr>
        <w:t xml:space="preserve">Oświadczam, że zapoznałem się z Zapytaniem ofertowym nr </w:t>
      </w:r>
      <w:r w:rsidR="00451CF1" w:rsidRPr="00DC73A6">
        <w:rPr>
          <w:rFonts w:asciiTheme="majorHAnsi" w:eastAsia="Times New Roman" w:hAnsiTheme="majorHAnsi" w:cstheme="majorHAnsi"/>
          <w:lang w:eastAsia="pl-PL"/>
        </w:rPr>
        <w:t xml:space="preserve">16-1/II4.0/2022 z dnia 21.12.2022 </w:t>
      </w:r>
      <w:r w:rsidRPr="00DC73A6">
        <w:rPr>
          <w:rFonts w:asciiTheme="majorHAnsi" w:eastAsia="Times New Roman" w:hAnsiTheme="majorHAnsi" w:cstheme="majorHAnsi"/>
          <w:lang w:eastAsia="pl-PL"/>
        </w:rPr>
        <w:t>r. wraz z</w:t>
      </w:r>
      <w:r w:rsidR="00A94BAE" w:rsidRPr="00DC73A6">
        <w:rPr>
          <w:rFonts w:asciiTheme="majorHAnsi" w:eastAsia="Times New Roman" w:hAnsiTheme="majorHAnsi" w:cstheme="majorHAnsi"/>
          <w:lang w:eastAsia="pl-PL"/>
        </w:rPr>
        <w:t> </w:t>
      </w:r>
      <w:r w:rsidRPr="00DC73A6">
        <w:rPr>
          <w:rFonts w:asciiTheme="majorHAnsi" w:eastAsia="Times New Roman" w:hAnsiTheme="majorHAnsi" w:cstheme="majorHAnsi"/>
          <w:lang w:eastAsia="pl-PL"/>
        </w:rPr>
        <w:t>załącznikami</w:t>
      </w:r>
      <w:r w:rsidR="00467725" w:rsidRPr="00DC73A6">
        <w:rPr>
          <w:rFonts w:asciiTheme="majorHAnsi" w:eastAsia="Times New Roman" w:hAnsiTheme="majorHAnsi" w:cstheme="majorHAnsi"/>
          <w:lang w:eastAsia="pl-PL"/>
        </w:rPr>
        <w:t xml:space="preserve"> i</w:t>
      </w:r>
      <w:r w:rsidR="00AD267E" w:rsidRPr="00DC73A6">
        <w:rPr>
          <w:rFonts w:asciiTheme="majorHAnsi" w:eastAsia="Times New Roman" w:hAnsiTheme="majorHAnsi" w:cstheme="majorHAnsi"/>
          <w:lang w:eastAsia="pl-PL"/>
        </w:rPr>
        <w:t> </w:t>
      </w:r>
      <w:r w:rsidR="00467725" w:rsidRPr="00DC73A6">
        <w:rPr>
          <w:rFonts w:asciiTheme="majorHAnsi" w:eastAsia="Times New Roman" w:hAnsiTheme="majorHAnsi" w:cstheme="majorHAnsi"/>
          <w:lang w:eastAsia="pl-PL"/>
        </w:rPr>
        <w:t>akceptuję bez zastrzeżeń wskazane w nim warunki</w:t>
      </w:r>
      <w:r w:rsidRPr="00DC73A6">
        <w:rPr>
          <w:rFonts w:asciiTheme="majorHAnsi" w:eastAsia="Times New Roman" w:hAnsiTheme="majorHAnsi" w:cstheme="majorHAnsi"/>
          <w:lang w:eastAsia="pl-PL"/>
        </w:rPr>
        <w:t>.</w:t>
      </w:r>
    </w:p>
    <w:p w14:paraId="086C95C0" w14:textId="5C83740F" w:rsidR="00D820E4" w:rsidRPr="00884E5E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C73A6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="00D820E4" w:rsidRPr="00DC73A6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="00D820E4" w:rsidRPr="00DC73A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  <w:r w:rsidRPr="00DC73A6">
        <w:rPr>
          <w:rFonts w:asciiTheme="majorHAnsi" w:eastAsia="Times New Roman" w:hAnsiTheme="majorHAnsi" w:cstheme="majorHAnsi"/>
          <w:lang w:eastAsia="pl-PL"/>
        </w:rPr>
        <w:t xml:space="preserve"> nie jest powiązana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 kapitałowo lub</w:t>
      </w:r>
    </w:p>
    <w:p w14:paraId="1584D410" w14:textId="10AB219F" w:rsidR="00D820E4" w:rsidRPr="00884E5E" w:rsidRDefault="00D820E4" w:rsidP="00C71C86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5CB16268" w14:textId="090D31EA" w:rsidR="009239E2" w:rsidRPr="00884E5E" w:rsidRDefault="009239E2" w:rsidP="0039769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osobowo z</w:t>
      </w:r>
      <w:r w:rsidR="00DF6609" w:rsidRPr="00884E5E">
        <w:rPr>
          <w:rFonts w:asciiTheme="majorHAnsi" w:eastAsia="Times New Roman" w:hAnsiTheme="majorHAnsi" w:cstheme="majorHAnsi"/>
          <w:lang w:eastAsia="pl-PL"/>
        </w:rPr>
        <w:t> </w:t>
      </w:r>
      <w:r w:rsidRPr="00884E5E">
        <w:rPr>
          <w:rFonts w:asciiTheme="majorHAnsi" w:eastAsia="Times New Roman" w:hAnsiTheme="majorHAnsi" w:cstheme="majorHAnsi"/>
          <w:lang w:eastAsia="pl-PL"/>
        </w:rPr>
        <w:t>Zamawiającym. Przez powiązania kapitałowe lub osobowe rozumie się wzajemne powiązania między Zamawiającym lub osobami upoważnionymi do zaciągania zobowiązań w</w:t>
      </w:r>
      <w:r w:rsidR="00D820E4" w:rsidRPr="00884E5E">
        <w:rPr>
          <w:rFonts w:asciiTheme="majorHAnsi" w:eastAsia="Times New Roman" w:hAnsiTheme="majorHAnsi" w:cstheme="majorHAnsi"/>
          <w:lang w:eastAsia="pl-PL"/>
        </w:rPr>
        <w:t> 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imieniu Zamawiającego lub osobami wykonującymi w imieniu Zamawiającego czynności związane z przygotowaniem i przeprowadzeniem procedury wyboru wykonawcy a wykonawcą, polegające </w:t>
      </w:r>
      <w:r w:rsidR="00F279A9"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szczególności na:</w:t>
      </w:r>
    </w:p>
    <w:p w14:paraId="1C190F51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086D609C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671FED67" w14:textId="77777777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4EE3731E" w14:textId="1B31E32E" w:rsidR="009239E2" w:rsidRPr="00884E5E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A6BD27" w14:textId="77777777" w:rsidR="00E42EA3" w:rsidRPr="00884E5E" w:rsidRDefault="00E42EA3" w:rsidP="00E42E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11B367BF" w14:textId="5A409A66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nie jestem uwzględniony w wykazach określonych w rozporządzeniu 765/2006 i rozporządzeniu 269/2014 albo wpisany na listę na podstawie decyzji w sprawie wpisu na listę rozstrzygającej </w:t>
      </w:r>
      <w:r w:rsidR="00F279A9"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o zastosowaniu środka w postaci wykluczenia z postępowania;</w:t>
      </w:r>
    </w:p>
    <w:p w14:paraId="2A9FD76A" w14:textId="77777777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5117CCDB" w14:textId="7B702453" w:rsidR="00E42EA3" w:rsidRPr="00884E5E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F279A9"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postaci wykluczenia z postępowania.</w:t>
      </w:r>
    </w:p>
    <w:p w14:paraId="27A94E2C" w14:textId="77777777" w:rsidR="009239E2" w:rsidRPr="00884E5E" w:rsidRDefault="009239E2" w:rsidP="00AE49EB">
      <w:pPr>
        <w:rPr>
          <w:rFonts w:asciiTheme="majorHAnsi" w:hAnsiTheme="majorHAnsi" w:cstheme="majorHAnsi"/>
          <w:sz w:val="20"/>
        </w:rPr>
      </w:pPr>
    </w:p>
    <w:p w14:paraId="7DAAC228" w14:textId="77777777" w:rsidR="00AE49EB" w:rsidRPr="00884E5E" w:rsidRDefault="00AE49EB" w:rsidP="00AE49EB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</w:t>
      </w:r>
    </w:p>
    <w:p w14:paraId="1AE781A7" w14:textId="77777777" w:rsidR="00AE49EB" w:rsidRPr="00884E5E" w:rsidRDefault="00AE49EB" w:rsidP="00AE49EB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sectPr w:rsidR="00AE49EB" w:rsidRPr="00884E5E" w:rsidSect="00B120DF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4C13" w14:textId="77777777" w:rsidR="00EC29AA" w:rsidRDefault="00EC29AA" w:rsidP="00B120DF">
      <w:pPr>
        <w:spacing w:after="0" w:line="240" w:lineRule="auto"/>
      </w:pPr>
      <w:r>
        <w:separator/>
      </w:r>
    </w:p>
  </w:endnote>
  <w:endnote w:type="continuationSeparator" w:id="0">
    <w:p w14:paraId="4A41F06B" w14:textId="77777777" w:rsidR="00EC29AA" w:rsidRDefault="00EC29AA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1DCF" w14:textId="77777777" w:rsidR="00EC29AA" w:rsidRDefault="00EC29AA" w:rsidP="00B120DF">
      <w:pPr>
        <w:spacing w:after="0" w:line="240" w:lineRule="auto"/>
      </w:pPr>
      <w:r>
        <w:separator/>
      </w:r>
    </w:p>
  </w:footnote>
  <w:footnote w:type="continuationSeparator" w:id="0">
    <w:p w14:paraId="7A5642BE" w14:textId="77777777" w:rsidR="00EC29AA" w:rsidRDefault="00EC29AA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1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B3ED7"/>
    <w:rsid w:val="000B5A44"/>
    <w:rsid w:val="000C1472"/>
    <w:rsid w:val="00123D78"/>
    <w:rsid w:val="00162D42"/>
    <w:rsid w:val="001C7E4D"/>
    <w:rsid w:val="001D21FA"/>
    <w:rsid w:val="001D24C7"/>
    <w:rsid w:val="001E6500"/>
    <w:rsid w:val="00217D7F"/>
    <w:rsid w:val="00230A11"/>
    <w:rsid w:val="00247402"/>
    <w:rsid w:val="00255C2A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51CF1"/>
    <w:rsid w:val="00467725"/>
    <w:rsid w:val="004A064F"/>
    <w:rsid w:val="004B6B51"/>
    <w:rsid w:val="005056E3"/>
    <w:rsid w:val="005115C7"/>
    <w:rsid w:val="006016F8"/>
    <w:rsid w:val="00604708"/>
    <w:rsid w:val="006248C5"/>
    <w:rsid w:val="0065169B"/>
    <w:rsid w:val="00667072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167F8"/>
    <w:rsid w:val="0084757F"/>
    <w:rsid w:val="00864535"/>
    <w:rsid w:val="00877216"/>
    <w:rsid w:val="00884E5E"/>
    <w:rsid w:val="008A32E7"/>
    <w:rsid w:val="008C04E1"/>
    <w:rsid w:val="00900F65"/>
    <w:rsid w:val="00922DA9"/>
    <w:rsid w:val="009239E2"/>
    <w:rsid w:val="00954767"/>
    <w:rsid w:val="0097619F"/>
    <w:rsid w:val="009804F9"/>
    <w:rsid w:val="0099021F"/>
    <w:rsid w:val="009A213C"/>
    <w:rsid w:val="009A461D"/>
    <w:rsid w:val="009C5659"/>
    <w:rsid w:val="009E1EE7"/>
    <w:rsid w:val="009F2C21"/>
    <w:rsid w:val="00A10E46"/>
    <w:rsid w:val="00A14E19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BC652E"/>
    <w:rsid w:val="00C01703"/>
    <w:rsid w:val="00C0275A"/>
    <w:rsid w:val="00C4026A"/>
    <w:rsid w:val="00C52DB7"/>
    <w:rsid w:val="00C71C86"/>
    <w:rsid w:val="00C80DCE"/>
    <w:rsid w:val="00CC7AAA"/>
    <w:rsid w:val="00CE1737"/>
    <w:rsid w:val="00D06A2A"/>
    <w:rsid w:val="00D67B2F"/>
    <w:rsid w:val="00D750D4"/>
    <w:rsid w:val="00D820E4"/>
    <w:rsid w:val="00DA4841"/>
    <w:rsid w:val="00DC73A6"/>
    <w:rsid w:val="00DF6609"/>
    <w:rsid w:val="00E0124A"/>
    <w:rsid w:val="00E12834"/>
    <w:rsid w:val="00E42EA3"/>
    <w:rsid w:val="00E84B93"/>
    <w:rsid w:val="00E91F15"/>
    <w:rsid w:val="00EC29AA"/>
    <w:rsid w:val="00EF4563"/>
    <w:rsid w:val="00F2718E"/>
    <w:rsid w:val="00F279A9"/>
    <w:rsid w:val="00F300D7"/>
    <w:rsid w:val="00F33109"/>
    <w:rsid w:val="00F4619A"/>
    <w:rsid w:val="00F546AA"/>
    <w:rsid w:val="00F74628"/>
    <w:rsid w:val="00FA754F"/>
    <w:rsid w:val="00FB3F55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CAB8-73C5-422D-B37B-5C2C93B1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Burtan Ewelina</cp:lastModifiedBy>
  <cp:revision>55</cp:revision>
  <dcterms:created xsi:type="dcterms:W3CDTF">2022-05-28T14:02:00Z</dcterms:created>
  <dcterms:modified xsi:type="dcterms:W3CDTF">2022-12-21T11:09:00Z</dcterms:modified>
</cp:coreProperties>
</file>