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43412" w14:textId="03A988F3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77777777" w:rsidR="00B22F51" w:rsidRDefault="00B22F51" w:rsidP="00B22F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B1E1293" w14:textId="77777777" w:rsidR="00B22F51" w:rsidRDefault="00B22F51" w:rsidP="00B22F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2BBB82EC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3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3"/>
    <w:bookmarkEnd w:id="4"/>
    <w:p w14:paraId="539A5254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2553C00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EBC3E2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D211309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7358813" w14:textId="36F18856" w:rsidR="00B22F51" w:rsidRDefault="00CD6A29" w:rsidP="000A0910">
      <w:pPr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</w:t>
      </w:r>
      <w:r w:rsidR="000A0910">
        <w:rPr>
          <w:rFonts w:eastAsia="Times New Roman" w:cstheme="minorHAnsi"/>
          <w:bCs/>
          <w:sz w:val="24"/>
          <w:szCs w:val="24"/>
          <w:lang w:eastAsia="en-US"/>
        </w:rPr>
        <w:t>a</w:t>
      </w:r>
      <w:r>
        <w:rPr>
          <w:rFonts w:eastAsia="Times New Roman" w:cstheme="minorHAnsi"/>
          <w:bCs/>
          <w:sz w:val="24"/>
          <w:szCs w:val="24"/>
          <w:lang w:eastAsia="en-US"/>
        </w:rPr>
        <w:t>m,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ie podlegam 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 xml:space="preserve">postępowania na podstawie </w:t>
      </w:r>
      <w:r w:rsidR="000A0910" w:rsidRPr="000A0910">
        <w:rPr>
          <w:rFonts w:eastAsia="Times New Roman" w:cstheme="minorHAnsi"/>
          <w:bCs/>
          <w:sz w:val="24"/>
          <w:szCs w:val="24"/>
          <w:lang w:eastAsia="en-US"/>
        </w:rPr>
        <w:t>art. 7 ust. 1 ustawy z dnia 13.04.2022 r. o szczególnych rozwiązaniach w zakresie przeciwdziałania wspieraniu agresji na Ukrainę oraz służących ochronie bezpieczeństwa narodowego (Dz. U. z 2022 r., poz. 835).</w:t>
      </w:r>
    </w:p>
    <w:p w14:paraId="37FDC977" w14:textId="31E84296" w:rsidR="000A0910" w:rsidRPr="000A0910" w:rsidRDefault="000A0910" w:rsidP="000A0910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Oświadczam, że nie jestem 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>wykonawc</w:t>
      </w:r>
      <w:r>
        <w:rPr>
          <w:rFonts w:eastAsia="Times New Roman" w:cstheme="minorHAnsi"/>
          <w:bCs/>
          <w:sz w:val="24"/>
          <w:szCs w:val="24"/>
          <w:lang w:eastAsia="en-US"/>
        </w:rPr>
        <w:t>ą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1E26A264" w14:textId="132EDD3D" w:rsidR="000A0910" w:rsidRP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1)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wymienion</w:t>
      </w:r>
      <w:r>
        <w:rPr>
          <w:rFonts w:eastAsia="Times New Roman" w:cstheme="minorHAnsi"/>
          <w:bCs/>
          <w:sz w:val="24"/>
          <w:szCs w:val="24"/>
          <w:lang w:eastAsia="en-US"/>
        </w:rPr>
        <w:t>ym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 xml:space="preserve"> w wykazach określonych w rozporządzeniu 765/2006 i rozporządzeniu 269/2014 albo wpisan</w:t>
      </w:r>
      <w:r>
        <w:rPr>
          <w:rFonts w:eastAsia="Times New Roman" w:cstheme="minorHAnsi"/>
          <w:bCs/>
          <w:sz w:val="24"/>
          <w:szCs w:val="24"/>
          <w:lang w:eastAsia="en-US"/>
        </w:rPr>
        <w:t>ym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 xml:space="preserve"> na listę na podstawie decyzji w sprawie wpisu na listę rozstrzygającej o zastosowaniu środka w postaci wykluczenia z postępowania;</w:t>
      </w:r>
    </w:p>
    <w:p w14:paraId="4B3086BB" w14:textId="77777777" w:rsidR="000A0910" w:rsidRP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2)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6B0826CD" w14:textId="1FAD9AD0" w:rsid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3)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3DC457EC" w14:textId="48BDDDC4" w:rsidR="008971C8" w:rsidRPr="008971C8" w:rsidRDefault="000A0910" w:rsidP="000A0910">
      <w:pPr>
        <w:spacing w:after="0" w:line="240" w:lineRule="auto"/>
        <w:ind w:left="567" w:hanging="567"/>
        <w:jc w:val="both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lang w:eastAsia="en-US"/>
        </w:rPr>
        <w:tab/>
      </w:r>
    </w:p>
    <w:sectPr w:rsidR="008971C8" w:rsidRPr="008971C8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C33BC" w14:textId="77777777" w:rsidR="000C1C9B" w:rsidRDefault="000C1C9B" w:rsidP="00104679">
      <w:pPr>
        <w:spacing w:after="0" w:line="240" w:lineRule="auto"/>
      </w:pPr>
      <w:r>
        <w:separator/>
      </w:r>
    </w:p>
  </w:endnote>
  <w:endnote w:type="continuationSeparator" w:id="0">
    <w:p w14:paraId="233AED32" w14:textId="77777777" w:rsidR="000C1C9B" w:rsidRDefault="000C1C9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1CC21" w14:textId="77777777" w:rsidR="000C1C9B" w:rsidRDefault="000C1C9B" w:rsidP="00104679">
      <w:pPr>
        <w:spacing w:after="0" w:line="240" w:lineRule="auto"/>
      </w:pPr>
      <w:r>
        <w:separator/>
      </w:r>
    </w:p>
  </w:footnote>
  <w:footnote w:type="continuationSeparator" w:id="0">
    <w:p w14:paraId="0B35CB43" w14:textId="77777777" w:rsidR="000C1C9B" w:rsidRDefault="000C1C9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EFFF" w14:textId="77777777" w:rsidR="00CA3C4E" w:rsidRDefault="00CA3C4E">
    <w:pPr>
      <w:pStyle w:val="Nagwek"/>
    </w:pPr>
    <w:r>
      <w:rPr>
        <w:noProof/>
      </w:rPr>
      <w:drawing>
        <wp:inline distT="0" distB="0" distL="0" distR="0" wp14:anchorId="79D85F4D" wp14:editId="7CCD13C4">
          <wp:extent cx="5760720" cy="10566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0910"/>
    <w:rsid w:val="000A5161"/>
    <w:rsid w:val="000A5949"/>
    <w:rsid w:val="000C1C9B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01C5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B49B-2272-47FA-B030-17BEA0A0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Aneta Sobczak</cp:lastModifiedBy>
  <cp:revision>2</cp:revision>
  <cp:lastPrinted>2022-05-31T10:39:00Z</cp:lastPrinted>
  <dcterms:created xsi:type="dcterms:W3CDTF">2022-05-31T10:40:00Z</dcterms:created>
  <dcterms:modified xsi:type="dcterms:W3CDTF">2022-05-31T10:40:00Z</dcterms:modified>
</cp:coreProperties>
</file>