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385C" w14:textId="6DD0623E" w:rsidR="0096261B" w:rsidRPr="00027087" w:rsidRDefault="0096261B" w:rsidP="0096261B">
      <w:pPr>
        <w:keepNext/>
        <w:spacing w:after="0" w:line="240" w:lineRule="auto"/>
        <w:jc w:val="center"/>
        <w:outlineLvl w:val="0"/>
        <w:rPr>
          <w:rFonts w:cstheme="minorHAnsi"/>
          <w:b/>
        </w:rPr>
      </w:pPr>
      <w:r w:rsidRPr="00027087">
        <w:rPr>
          <w:rFonts w:cstheme="minorHAnsi"/>
          <w:b/>
        </w:rPr>
        <w:t xml:space="preserve">UMOWA do zapytania ofertowego nr </w:t>
      </w:r>
      <w:r w:rsidR="00E601A7">
        <w:rPr>
          <w:rFonts w:cstheme="minorHAnsi"/>
          <w:b/>
        </w:rPr>
        <w:t>5</w:t>
      </w:r>
      <w:r w:rsidRPr="00027087">
        <w:rPr>
          <w:rFonts w:cstheme="minorHAnsi"/>
          <w:b/>
        </w:rPr>
        <w:t>/</w:t>
      </w:r>
      <w:r w:rsidR="00E601A7">
        <w:rPr>
          <w:rFonts w:cstheme="minorHAnsi"/>
          <w:b/>
        </w:rPr>
        <w:t>STALAG</w:t>
      </w:r>
      <w:r w:rsidRPr="00027087">
        <w:rPr>
          <w:rFonts w:cstheme="minorHAnsi"/>
          <w:b/>
        </w:rPr>
        <w:t>/202</w:t>
      </w:r>
      <w:r w:rsidR="00E601A7">
        <w:rPr>
          <w:rFonts w:cstheme="minorHAnsi"/>
          <w:b/>
        </w:rPr>
        <w:t>2</w:t>
      </w:r>
      <w:r w:rsidRPr="00027087">
        <w:rPr>
          <w:rFonts w:cstheme="minorHAnsi"/>
          <w:b/>
        </w:rPr>
        <w:t xml:space="preserve">/CTT z dnia </w:t>
      </w:r>
      <w:r w:rsidR="00E601A7">
        <w:rPr>
          <w:rFonts w:cstheme="minorHAnsi"/>
          <w:b/>
        </w:rPr>
        <w:t>26.08.2022</w:t>
      </w:r>
      <w:r w:rsidRPr="00027087">
        <w:rPr>
          <w:rFonts w:cstheme="minorHAnsi"/>
          <w:b/>
        </w:rPr>
        <w:t xml:space="preserve"> r.</w:t>
      </w:r>
    </w:p>
    <w:p w14:paraId="0EE1F798" w14:textId="77777777" w:rsidR="0096261B" w:rsidRPr="00027087" w:rsidRDefault="0096261B" w:rsidP="0096261B">
      <w:pPr>
        <w:keepNext/>
        <w:spacing w:after="0" w:line="240" w:lineRule="auto"/>
        <w:jc w:val="center"/>
        <w:outlineLvl w:val="0"/>
        <w:rPr>
          <w:rFonts w:cstheme="minorHAnsi"/>
          <w:b/>
        </w:rPr>
      </w:pPr>
      <w:r w:rsidRPr="00027087">
        <w:rPr>
          <w:rFonts w:cstheme="minorHAnsi"/>
          <w:b/>
        </w:rPr>
        <w:t>nr CRU/_________/2021/CTT</w:t>
      </w:r>
    </w:p>
    <w:p w14:paraId="0DE4315A" w14:textId="77777777" w:rsidR="0096261B" w:rsidRPr="00027087" w:rsidRDefault="0096261B" w:rsidP="0096261B">
      <w:pPr>
        <w:keepNext/>
        <w:spacing w:after="0" w:line="240" w:lineRule="auto"/>
        <w:jc w:val="center"/>
        <w:outlineLvl w:val="0"/>
        <w:rPr>
          <w:rFonts w:cstheme="minorHAnsi"/>
          <w:b/>
        </w:rPr>
      </w:pPr>
    </w:p>
    <w:p w14:paraId="064606D7" w14:textId="77777777" w:rsidR="0096261B" w:rsidRPr="00027087" w:rsidRDefault="0096261B" w:rsidP="0096261B">
      <w:pPr>
        <w:spacing w:after="0" w:line="240" w:lineRule="auto"/>
        <w:jc w:val="both"/>
        <w:rPr>
          <w:rFonts w:cstheme="minorHAnsi"/>
        </w:rPr>
      </w:pPr>
      <w:r w:rsidRPr="00027087">
        <w:rPr>
          <w:rFonts w:cstheme="minorHAnsi"/>
        </w:rPr>
        <w:t>Zawarta dnia ____________ r. w Szczecinie, przez:</w:t>
      </w:r>
    </w:p>
    <w:p w14:paraId="478121F9" w14:textId="77777777" w:rsidR="0096261B" w:rsidRPr="00027087" w:rsidRDefault="0096261B" w:rsidP="0096261B">
      <w:pPr>
        <w:tabs>
          <w:tab w:val="left" w:pos="7356"/>
        </w:tabs>
        <w:spacing w:after="0" w:line="240" w:lineRule="auto"/>
        <w:jc w:val="both"/>
        <w:rPr>
          <w:rFonts w:cstheme="minorHAnsi"/>
        </w:rPr>
      </w:pPr>
      <w:r w:rsidRPr="00027087">
        <w:rPr>
          <w:rFonts w:cstheme="minorHAnsi"/>
        </w:rPr>
        <w:tab/>
      </w:r>
    </w:p>
    <w:p w14:paraId="40012C51" w14:textId="77777777" w:rsidR="0096261B" w:rsidRPr="00027087" w:rsidRDefault="0096261B" w:rsidP="0096261B">
      <w:pPr>
        <w:spacing w:after="0" w:line="240" w:lineRule="auto"/>
        <w:jc w:val="both"/>
        <w:rPr>
          <w:rStyle w:val="FontStyle12"/>
          <w:rFonts w:asciiTheme="minorHAnsi" w:hAnsiTheme="minorHAnsi" w:cstheme="minorHAnsi"/>
          <w:sz w:val="22"/>
        </w:rPr>
      </w:pPr>
      <w:r w:rsidRPr="00027087">
        <w:rPr>
          <w:rStyle w:val="FontStyle11"/>
          <w:rFonts w:asciiTheme="minorHAnsi" w:hAnsiTheme="minorHAnsi" w:cstheme="minorHAnsi"/>
          <w:bCs/>
        </w:rPr>
        <w:t xml:space="preserve">Pomorski Uniwersytet Medyczny </w:t>
      </w:r>
      <w:r w:rsidRPr="00027087">
        <w:rPr>
          <w:rStyle w:val="FontStyle12"/>
          <w:rFonts w:asciiTheme="minorHAnsi" w:hAnsiTheme="minorHAnsi" w:cstheme="minorHAnsi"/>
          <w:sz w:val="22"/>
        </w:rPr>
        <w:t xml:space="preserve">w Szczecinie, z siedzibą przy ul. Rybacka 1, 70-204 Szczecin, NIP 852-000-67-57, REGON 000288886, </w:t>
      </w:r>
    </w:p>
    <w:p w14:paraId="080DF79F" w14:textId="77777777" w:rsidR="0096261B" w:rsidRPr="00027087" w:rsidRDefault="0096261B" w:rsidP="0096261B">
      <w:pPr>
        <w:spacing w:after="0" w:line="240" w:lineRule="auto"/>
        <w:rPr>
          <w:rStyle w:val="FontStyle12"/>
          <w:rFonts w:asciiTheme="minorHAnsi" w:hAnsiTheme="minorHAnsi" w:cstheme="minorHAnsi"/>
          <w:sz w:val="22"/>
        </w:rPr>
      </w:pPr>
    </w:p>
    <w:p w14:paraId="1AE13A39" w14:textId="77777777" w:rsidR="0096261B" w:rsidRPr="00027087" w:rsidRDefault="0096261B" w:rsidP="0096261B">
      <w:pPr>
        <w:spacing w:after="0" w:line="240" w:lineRule="auto"/>
        <w:jc w:val="both"/>
        <w:rPr>
          <w:rStyle w:val="FontStyle12"/>
          <w:rFonts w:asciiTheme="minorHAnsi" w:hAnsiTheme="minorHAnsi" w:cstheme="minorHAnsi"/>
          <w:sz w:val="22"/>
        </w:rPr>
      </w:pPr>
      <w:r w:rsidRPr="00027087">
        <w:rPr>
          <w:rStyle w:val="FontStyle12"/>
          <w:rFonts w:asciiTheme="minorHAnsi" w:hAnsiTheme="minorHAnsi" w:cstheme="minorHAnsi"/>
          <w:sz w:val="22"/>
        </w:rPr>
        <w:t xml:space="preserve">reprezentowany prof. dr. hab. n. med. Jerzego Samochowca – Prorektora ds. Nauki </w:t>
      </w:r>
      <w:r w:rsidRPr="00027087">
        <w:rPr>
          <w:rStyle w:val="FontStyle12"/>
          <w:rFonts w:asciiTheme="minorHAnsi" w:hAnsiTheme="minorHAnsi" w:cstheme="minorHAnsi"/>
          <w:sz w:val="22"/>
        </w:rPr>
        <w:br/>
        <w:t xml:space="preserve">przy kontrasygnacie mgr Magdaleny Mikołajczuk – Kwestora </w:t>
      </w:r>
    </w:p>
    <w:p w14:paraId="4D835DAB" w14:textId="77777777" w:rsidR="0096261B" w:rsidRPr="00027087" w:rsidRDefault="0096261B" w:rsidP="0096261B">
      <w:pPr>
        <w:spacing w:after="0" w:line="240" w:lineRule="auto"/>
        <w:jc w:val="both"/>
        <w:rPr>
          <w:rFonts w:cstheme="minorHAnsi"/>
        </w:rPr>
      </w:pPr>
      <w:r w:rsidRPr="00027087">
        <w:rPr>
          <w:rFonts w:cstheme="minorHAnsi"/>
        </w:rPr>
        <w:t xml:space="preserve">zwany </w:t>
      </w:r>
      <w:r w:rsidRPr="00027087">
        <w:rPr>
          <w:rFonts w:cstheme="minorHAnsi"/>
          <w:b/>
        </w:rPr>
        <w:t>Zamawiającym</w:t>
      </w:r>
      <w:r w:rsidRPr="00027087">
        <w:rPr>
          <w:rFonts w:cstheme="minorHAnsi"/>
        </w:rPr>
        <w:t>,</w:t>
      </w:r>
    </w:p>
    <w:p w14:paraId="43AD5578" w14:textId="77777777" w:rsidR="0096261B" w:rsidRPr="00027087" w:rsidRDefault="0096261B" w:rsidP="0096261B">
      <w:pPr>
        <w:spacing w:after="0" w:line="240" w:lineRule="auto"/>
        <w:jc w:val="both"/>
        <w:rPr>
          <w:rFonts w:cstheme="minorHAnsi"/>
        </w:rPr>
      </w:pPr>
    </w:p>
    <w:p w14:paraId="6BB4A918" w14:textId="77777777" w:rsidR="0096261B" w:rsidRPr="00027087" w:rsidRDefault="0096261B" w:rsidP="0096261B">
      <w:pPr>
        <w:spacing w:after="0" w:line="240" w:lineRule="auto"/>
        <w:rPr>
          <w:rFonts w:cstheme="minorHAnsi"/>
        </w:rPr>
      </w:pPr>
      <w:r w:rsidRPr="00027087">
        <w:rPr>
          <w:rFonts w:cstheme="minorHAnsi"/>
        </w:rPr>
        <w:t>i:</w:t>
      </w:r>
    </w:p>
    <w:p w14:paraId="0CC7E905" w14:textId="77777777" w:rsidR="0096261B" w:rsidRPr="00027087" w:rsidRDefault="0096261B" w:rsidP="0096261B">
      <w:pPr>
        <w:spacing w:after="0" w:line="240" w:lineRule="auto"/>
        <w:rPr>
          <w:rFonts w:cstheme="minorHAnsi"/>
        </w:rPr>
      </w:pPr>
    </w:p>
    <w:p w14:paraId="6C431C7C" w14:textId="77777777" w:rsidR="0096261B" w:rsidRPr="00027087" w:rsidRDefault="0096261B" w:rsidP="0096261B">
      <w:pPr>
        <w:spacing w:after="0" w:line="240" w:lineRule="auto"/>
        <w:jc w:val="both"/>
        <w:rPr>
          <w:rFonts w:cstheme="minorHAnsi"/>
        </w:rPr>
      </w:pPr>
      <w:r w:rsidRPr="00027087">
        <w:rPr>
          <w:rFonts w:cstheme="minorHAnsi"/>
        </w:rPr>
        <w:t>___________________________________________________________________________</w:t>
      </w:r>
    </w:p>
    <w:p w14:paraId="65A8BFAC" w14:textId="77777777" w:rsidR="0096261B" w:rsidRPr="00027087" w:rsidRDefault="0096261B" w:rsidP="0096261B">
      <w:pPr>
        <w:spacing w:after="0" w:line="240" w:lineRule="auto"/>
        <w:jc w:val="both"/>
        <w:rPr>
          <w:rFonts w:cstheme="minorHAnsi"/>
        </w:rPr>
      </w:pPr>
      <w:r w:rsidRPr="00027087">
        <w:rPr>
          <w:rFonts w:cstheme="minorHAnsi"/>
        </w:rPr>
        <w:t>___________________________________________________________________________</w:t>
      </w:r>
    </w:p>
    <w:p w14:paraId="15CE28CA" w14:textId="77777777" w:rsidR="0096261B" w:rsidRPr="00027087" w:rsidRDefault="0096261B" w:rsidP="0096261B">
      <w:pPr>
        <w:spacing w:after="0" w:line="240" w:lineRule="auto"/>
        <w:rPr>
          <w:rFonts w:cstheme="minorHAnsi"/>
        </w:rPr>
      </w:pPr>
      <w:r w:rsidRPr="00027087">
        <w:rPr>
          <w:rFonts w:cstheme="minorHAnsi"/>
        </w:rPr>
        <w:t>zwaną/</w:t>
      </w:r>
      <w:proofErr w:type="spellStart"/>
      <w:r w:rsidRPr="00027087">
        <w:rPr>
          <w:rFonts w:cstheme="minorHAnsi"/>
        </w:rPr>
        <w:t>ym</w:t>
      </w:r>
      <w:proofErr w:type="spellEnd"/>
      <w:r w:rsidRPr="00027087">
        <w:rPr>
          <w:rFonts w:cstheme="minorHAnsi"/>
        </w:rPr>
        <w:t xml:space="preserve"> </w:t>
      </w:r>
      <w:r w:rsidRPr="00027087">
        <w:rPr>
          <w:rFonts w:cstheme="minorHAnsi"/>
          <w:b/>
        </w:rPr>
        <w:t>Wykonawcą</w:t>
      </w:r>
      <w:r w:rsidRPr="00027087">
        <w:rPr>
          <w:rFonts w:cstheme="minorHAnsi"/>
        </w:rPr>
        <w:t>,</w:t>
      </w:r>
      <w:r w:rsidRPr="00027087">
        <w:rPr>
          <w:rFonts w:cstheme="minorHAnsi"/>
        </w:rPr>
        <w:br/>
      </w:r>
    </w:p>
    <w:p w14:paraId="20FF982A" w14:textId="77777777" w:rsidR="0096261B" w:rsidRPr="00027087" w:rsidRDefault="0096261B" w:rsidP="0096261B">
      <w:pPr>
        <w:spacing w:after="0" w:line="240" w:lineRule="auto"/>
        <w:rPr>
          <w:rFonts w:cstheme="minorHAnsi"/>
        </w:rPr>
      </w:pPr>
      <w:r w:rsidRPr="00027087">
        <w:rPr>
          <w:rFonts w:cstheme="minorHAnsi"/>
        </w:rPr>
        <w:t xml:space="preserve">łącznie zwanymi w treści umowy </w:t>
      </w:r>
      <w:r w:rsidRPr="00027087">
        <w:rPr>
          <w:rFonts w:cstheme="minorHAnsi"/>
          <w:b/>
        </w:rPr>
        <w:t>Stronami</w:t>
      </w:r>
      <w:r w:rsidRPr="00027087">
        <w:rPr>
          <w:rFonts w:cstheme="minorHAnsi"/>
        </w:rPr>
        <w:t>,</w:t>
      </w:r>
    </w:p>
    <w:p w14:paraId="087D4161" w14:textId="77777777" w:rsidR="0096261B" w:rsidRPr="00027087" w:rsidRDefault="0096261B" w:rsidP="0096261B">
      <w:pPr>
        <w:spacing w:after="0" w:line="240" w:lineRule="auto"/>
        <w:rPr>
          <w:rFonts w:cstheme="minorHAnsi"/>
        </w:rPr>
      </w:pPr>
    </w:p>
    <w:p w14:paraId="4841C99B" w14:textId="77777777" w:rsidR="0096261B" w:rsidRPr="00027087" w:rsidRDefault="0096261B" w:rsidP="0096261B">
      <w:pPr>
        <w:spacing w:after="0" w:line="240" w:lineRule="auto"/>
        <w:jc w:val="both"/>
        <w:rPr>
          <w:rFonts w:cstheme="minorHAnsi"/>
        </w:rPr>
      </w:pPr>
      <w:r w:rsidRPr="00027087">
        <w:rPr>
          <w:rFonts w:cstheme="minorHAnsi"/>
        </w:rPr>
        <w:t>Umowę zawarto z pominięciem ustawy z dnia 11 września 2019 r. - Prawo zamówień publicznych ze względu na wartość przedmiotu zamówienia.</w:t>
      </w:r>
    </w:p>
    <w:p w14:paraId="1EE00EF6" w14:textId="77777777" w:rsidR="0096261B" w:rsidRPr="00027087" w:rsidRDefault="0096261B" w:rsidP="0096261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14:paraId="14AAAA11" w14:textId="77777777" w:rsidR="0096261B" w:rsidRPr="00027087" w:rsidRDefault="0096261B" w:rsidP="0096261B">
      <w:pPr>
        <w:pStyle w:val="Bezodstpw"/>
        <w:jc w:val="center"/>
        <w:rPr>
          <w:rFonts w:asciiTheme="minorHAnsi" w:hAnsiTheme="minorHAnsi" w:cstheme="minorHAnsi"/>
          <w:b/>
        </w:rPr>
      </w:pPr>
      <w:r w:rsidRPr="00027087">
        <w:rPr>
          <w:rFonts w:asciiTheme="minorHAnsi" w:hAnsiTheme="minorHAnsi" w:cstheme="minorHAnsi"/>
          <w:b/>
        </w:rPr>
        <w:t>§ 1</w:t>
      </w:r>
    </w:p>
    <w:p w14:paraId="724B1894" w14:textId="5344441A" w:rsidR="0096261B" w:rsidRPr="00E60352" w:rsidRDefault="0096261B" w:rsidP="00B65B0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E60352">
        <w:rPr>
          <w:rFonts w:cstheme="minorHAnsi"/>
        </w:rPr>
        <w:t xml:space="preserve">Zamawiający zleca, a Wykonawca zobowiązuje się do realizacji prac na potrzeby realizowanego przez Zamawiającego projektu pn. „Poszukiwania żołnierzy WP zamordowanych i pochowanych na terenie byłego cmentarza Stalagu II D w Stargardzie </w:t>
      </w:r>
      <w:r w:rsidR="00E601A7">
        <w:rPr>
          <w:rFonts w:cstheme="minorHAnsi"/>
        </w:rPr>
        <w:t>– II etap</w:t>
      </w:r>
      <w:r w:rsidRPr="00E60352">
        <w:rPr>
          <w:rFonts w:cstheme="minorHAnsi"/>
        </w:rPr>
        <w:t>” dofinansowanego ze środków Ministra Kultury</w:t>
      </w:r>
      <w:r w:rsidR="00E601A7">
        <w:rPr>
          <w:rFonts w:cstheme="minorHAnsi"/>
        </w:rPr>
        <w:t xml:space="preserve"> i</w:t>
      </w:r>
      <w:r w:rsidRPr="00E60352">
        <w:rPr>
          <w:rFonts w:cstheme="minorHAnsi"/>
        </w:rPr>
        <w:t xml:space="preserve"> Dziedzictwa Narodowego pochodzących z Funduszu Promocji Kultury – państwowego funduszu celowego, z</w:t>
      </w:r>
      <w:r w:rsidR="004D0A90" w:rsidRPr="00E60352">
        <w:rPr>
          <w:rFonts w:cstheme="minorHAnsi"/>
        </w:rPr>
        <w:t>godnie z umową nr 0</w:t>
      </w:r>
      <w:r w:rsidR="00E601A7">
        <w:rPr>
          <w:rFonts w:cstheme="minorHAnsi"/>
        </w:rPr>
        <w:t>5745/22</w:t>
      </w:r>
      <w:r w:rsidR="004D0A90" w:rsidRPr="00E60352">
        <w:rPr>
          <w:rFonts w:cstheme="minorHAnsi"/>
        </w:rPr>
        <w:t>/FPK/DDK</w:t>
      </w:r>
      <w:r w:rsidRPr="00E60352">
        <w:rPr>
          <w:rFonts w:cstheme="minorHAnsi"/>
        </w:rPr>
        <w:t xml:space="preserve">, zwanego dalej Projektem. </w:t>
      </w:r>
    </w:p>
    <w:p w14:paraId="6C7572DD" w14:textId="741E077D" w:rsidR="00BE0493" w:rsidRPr="0068210D" w:rsidRDefault="005C69FF" w:rsidP="00BE049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68210D">
        <w:rPr>
          <w:rFonts w:asciiTheme="minorHAnsi" w:hAnsiTheme="minorHAnsi" w:cstheme="minorHAnsi"/>
        </w:rPr>
        <w:t>W ramach umowy Wykonawca zobowiązany jest do świadczenia na rzecz Projektu usług</w:t>
      </w:r>
      <w:r w:rsidR="00BE0493" w:rsidRPr="0068210D">
        <w:rPr>
          <w:rFonts w:asciiTheme="minorHAnsi" w:hAnsiTheme="minorHAnsi" w:cstheme="minorHAnsi"/>
        </w:rPr>
        <w:t xml:space="preserve"> wynajmu sprzętu ciężkiego </w:t>
      </w:r>
      <w:r w:rsidR="00CF757A" w:rsidRPr="0068210D">
        <w:rPr>
          <w:rFonts w:asciiTheme="minorHAnsi" w:hAnsiTheme="minorHAnsi" w:cstheme="minorHAnsi"/>
        </w:rPr>
        <w:t>(</w:t>
      </w:r>
      <w:r w:rsidR="00BE0493" w:rsidRPr="0068210D">
        <w:rPr>
          <w:rFonts w:asciiTheme="minorHAnsi" w:hAnsiTheme="minorHAnsi" w:cstheme="minorHAnsi"/>
        </w:rPr>
        <w:t>koparko-ładowarki z łyżką skarpową co najmniej 1 m szerokości</w:t>
      </w:r>
      <w:r w:rsidR="00CF757A" w:rsidRPr="0068210D">
        <w:rPr>
          <w:rFonts w:asciiTheme="minorHAnsi" w:hAnsiTheme="minorHAnsi" w:cstheme="minorHAnsi"/>
        </w:rPr>
        <w:t>)</w:t>
      </w:r>
      <w:r w:rsidR="00BE0493" w:rsidRPr="0068210D">
        <w:rPr>
          <w:rFonts w:asciiTheme="minorHAnsi" w:hAnsiTheme="minorHAnsi" w:cstheme="minorHAnsi"/>
        </w:rPr>
        <w:t xml:space="preserve"> wraz z operatorem do usuwania warstw  gleby przy poszanowaniu zasad eksploracji stratygraficznej</w:t>
      </w:r>
      <w:r w:rsidR="0068210D">
        <w:rPr>
          <w:rFonts w:asciiTheme="minorHAnsi" w:hAnsiTheme="minorHAnsi" w:cstheme="minorHAnsi"/>
        </w:rPr>
        <w:t xml:space="preserve"> </w:t>
      </w:r>
      <w:r w:rsidRPr="0068210D">
        <w:rPr>
          <w:rFonts w:cstheme="minorHAnsi"/>
        </w:rPr>
        <w:t xml:space="preserve">w wymiarze </w:t>
      </w:r>
      <w:r w:rsidR="00E601A7" w:rsidRPr="0068210D">
        <w:rPr>
          <w:rFonts w:cstheme="minorHAnsi"/>
        </w:rPr>
        <w:t>125</w:t>
      </w:r>
      <w:r w:rsidRPr="0068210D">
        <w:rPr>
          <w:rFonts w:cstheme="minorHAnsi"/>
        </w:rPr>
        <w:t xml:space="preserve"> godzin</w:t>
      </w:r>
      <w:r w:rsidR="00BE0493" w:rsidRPr="0068210D">
        <w:rPr>
          <w:rFonts w:cstheme="minorHAnsi"/>
        </w:rPr>
        <w:t>.</w:t>
      </w:r>
      <w:bookmarkStart w:id="0" w:name="_GoBack"/>
      <w:r w:rsidR="0068210D" w:rsidRPr="0068210D">
        <w:rPr>
          <w:rFonts w:asciiTheme="majorHAnsi" w:eastAsiaTheme="minorEastAsia" w:hAnsiTheme="majorHAnsi" w:cstheme="majorHAnsi"/>
          <w:color w:val="000000" w:themeColor="text1"/>
          <w:sz w:val="23"/>
          <w:szCs w:val="23"/>
          <w:lang w:eastAsia="pl-PL"/>
        </w:rPr>
        <w:t xml:space="preserve"> </w:t>
      </w:r>
      <w:r w:rsidR="0068210D">
        <w:rPr>
          <w:rFonts w:cstheme="minorHAnsi"/>
        </w:rPr>
        <w:t>Op</w:t>
      </w:r>
      <w:r w:rsidR="0068210D" w:rsidRPr="0068210D">
        <w:rPr>
          <w:rFonts w:cstheme="minorHAnsi"/>
        </w:rPr>
        <w:t>erator koparko-ładowarki posiada</w:t>
      </w:r>
      <w:r w:rsidR="0068210D">
        <w:rPr>
          <w:rFonts w:cstheme="minorHAnsi"/>
        </w:rPr>
        <w:t>ć będzie</w:t>
      </w:r>
      <w:r w:rsidR="0068210D" w:rsidRPr="0068210D">
        <w:rPr>
          <w:rFonts w:cstheme="minorHAnsi"/>
        </w:rPr>
        <w:t xml:space="preserve"> doświadczenie przy pracach archeologicznych/ekshumacyjnych</w:t>
      </w:r>
      <w:r w:rsidR="0068210D">
        <w:rPr>
          <w:rFonts w:cstheme="minorHAnsi"/>
        </w:rPr>
        <w:t>.</w:t>
      </w:r>
      <w:bookmarkEnd w:id="0"/>
    </w:p>
    <w:p w14:paraId="14C18400" w14:textId="386F9EC8" w:rsidR="0068210D" w:rsidRPr="00027087" w:rsidRDefault="0096261B" w:rsidP="00BE049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27087">
        <w:rPr>
          <w:rFonts w:asciiTheme="minorHAnsi" w:hAnsiTheme="minorHAnsi" w:cstheme="minorHAnsi"/>
        </w:rPr>
        <w:t>Wykonawca zobowiązuje się do świadczenia usług z zachowaniem najwyższej staranności i zawodowego charakteru świadczonych usług, a także zgodn</w:t>
      </w:r>
      <w:r w:rsidR="00441A0A" w:rsidRPr="00027087">
        <w:rPr>
          <w:rFonts w:asciiTheme="minorHAnsi" w:hAnsiTheme="minorHAnsi" w:cstheme="minorHAnsi"/>
        </w:rPr>
        <w:t>ie z obowiązującymi przepisami.</w:t>
      </w:r>
    </w:p>
    <w:p w14:paraId="764B6145" w14:textId="12CF7302" w:rsidR="00441A0A" w:rsidRDefault="00441A0A" w:rsidP="00B65B0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27087">
        <w:rPr>
          <w:rFonts w:asciiTheme="minorHAnsi" w:hAnsiTheme="minorHAnsi" w:cstheme="minorHAnsi"/>
        </w:rPr>
        <w:t>Miejscem świadczenia usług będzie teren cmentarza dla jeńców wojennych Stalagu II</w:t>
      </w:r>
      <w:r w:rsidR="007F3BCB" w:rsidRPr="00027087">
        <w:rPr>
          <w:rFonts w:asciiTheme="minorHAnsi" w:hAnsiTheme="minorHAnsi" w:cstheme="minorHAnsi"/>
        </w:rPr>
        <w:t xml:space="preserve"> D</w:t>
      </w:r>
      <w:r w:rsidRPr="00027087">
        <w:rPr>
          <w:rFonts w:asciiTheme="minorHAnsi" w:hAnsiTheme="minorHAnsi" w:cstheme="minorHAnsi"/>
        </w:rPr>
        <w:t xml:space="preserve"> w Stargardzie.</w:t>
      </w:r>
    </w:p>
    <w:p w14:paraId="13E85381" w14:textId="0BFE24F0" w:rsidR="00D76F41" w:rsidRDefault="00356FE5" w:rsidP="00B65B0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Kierownikiem P</w:t>
      </w:r>
      <w:r w:rsidR="00D76F41">
        <w:rPr>
          <w:rFonts w:asciiTheme="minorHAnsi" w:hAnsiTheme="minorHAnsi" w:cstheme="minorHAnsi"/>
        </w:rPr>
        <w:t>rojektu jest dr hab. n. med. Andrzej Ossowski.</w:t>
      </w:r>
    </w:p>
    <w:p w14:paraId="462ED4D8" w14:textId="3AFBE7F4" w:rsidR="00D50508" w:rsidRDefault="00D50508" w:rsidP="00B65B06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Czynności, o których mowa w ust. 1 Wykonawca zrealizuje w okresie od dnia </w:t>
      </w:r>
      <w:r w:rsidR="00E601A7">
        <w:rPr>
          <w:rFonts w:asciiTheme="minorHAnsi" w:hAnsiTheme="minorHAnsi" w:cstheme="minorHAnsi"/>
        </w:rPr>
        <w:t>0</w:t>
      </w:r>
      <w:r w:rsidR="00BE0493">
        <w:rPr>
          <w:rFonts w:asciiTheme="minorHAnsi" w:hAnsiTheme="minorHAnsi" w:cstheme="minorHAnsi"/>
        </w:rPr>
        <w:t>1</w:t>
      </w:r>
      <w:r w:rsidRPr="00D50508">
        <w:rPr>
          <w:rFonts w:asciiTheme="minorHAnsi" w:hAnsiTheme="minorHAnsi" w:cstheme="minorHAnsi"/>
        </w:rPr>
        <w:t xml:space="preserve"> października 202</w:t>
      </w:r>
      <w:r w:rsidR="00E601A7">
        <w:rPr>
          <w:rFonts w:asciiTheme="minorHAnsi" w:hAnsiTheme="minorHAnsi" w:cstheme="minorHAnsi"/>
        </w:rPr>
        <w:t>2</w:t>
      </w:r>
      <w:r w:rsidRPr="00D50508">
        <w:rPr>
          <w:rFonts w:asciiTheme="minorHAnsi" w:hAnsiTheme="minorHAnsi" w:cstheme="minorHAnsi"/>
        </w:rPr>
        <w:t xml:space="preserve"> r. do </w:t>
      </w:r>
      <w:r w:rsidR="0047574C">
        <w:rPr>
          <w:rFonts w:asciiTheme="minorHAnsi" w:hAnsiTheme="minorHAnsi" w:cstheme="minorHAnsi"/>
        </w:rPr>
        <w:t xml:space="preserve">dnia </w:t>
      </w:r>
      <w:r w:rsidR="00E601A7">
        <w:rPr>
          <w:rFonts w:asciiTheme="minorHAnsi" w:hAnsiTheme="minorHAnsi" w:cstheme="minorHAnsi"/>
        </w:rPr>
        <w:t>30</w:t>
      </w:r>
      <w:r w:rsidR="00BE0493">
        <w:rPr>
          <w:rFonts w:asciiTheme="minorHAnsi" w:hAnsiTheme="minorHAnsi" w:cstheme="minorHAnsi"/>
        </w:rPr>
        <w:t xml:space="preserve"> października</w:t>
      </w:r>
      <w:r w:rsidRPr="00D50508">
        <w:rPr>
          <w:rFonts w:asciiTheme="minorHAnsi" w:hAnsiTheme="minorHAnsi" w:cstheme="minorHAnsi"/>
        </w:rPr>
        <w:t xml:space="preserve"> 202</w:t>
      </w:r>
      <w:r w:rsidR="00E601A7">
        <w:rPr>
          <w:rFonts w:asciiTheme="minorHAnsi" w:hAnsiTheme="minorHAnsi" w:cstheme="minorHAnsi"/>
        </w:rPr>
        <w:t>2</w:t>
      </w:r>
      <w:r w:rsidRPr="00D50508">
        <w:rPr>
          <w:rFonts w:asciiTheme="minorHAnsi" w:hAnsiTheme="minorHAnsi" w:cstheme="minorHAnsi"/>
        </w:rPr>
        <w:t xml:space="preserve"> r.</w:t>
      </w:r>
    </w:p>
    <w:p w14:paraId="42529C85" w14:textId="5076DD61" w:rsidR="00441A0A" w:rsidRPr="00BE0493" w:rsidRDefault="00356FE5" w:rsidP="00441A0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BE0493">
        <w:rPr>
          <w:rFonts w:asciiTheme="minorHAnsi" w:hAnsiTheme="minorHAnsi" w:cstheme="minorHAnsi"/>
          <w:szCs w:val="24"/>
        </w:rPr>
        <w:t>Wykonawca zobowiązany jest do ścisłej współpracy z Kierownikiem Projektu i innymi osobami przez niego wskazanymi celem jak najpełniejszej realizacji założeń Projektu</w:t>
      </w:r>
      <w:r w:rsidR="00BE0493">
        <w:rPr>
          <w:rFonts w:asciiTheme="minorHAnsi" w:hAnsiTheme="minorHAnsi" w:cstheme="minorHAnsi"/>
          <w:szCs w:val="24"/>
        </w:rPr>
        <w:t>.</w:t>
      </w:r>
    </w:p>
    <w:p w14:paraId="71DD369C" w14:textId="77777777" w:rsidR="00BE0493" w:rsidRDefault="00BE0493" w:rsidP="0096261B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1E16AFCA" w14:textId="77777777" w:rsidR="00BE0493" w:rsidRDefault="0096261B" w:rsidP="00BE0493">
      <w:pPr>
        <w:pStyle w:val="Bezodstpw"/>
        <w:jc w:val="center"/>
        <w:rPr>
          <w:rFonts w:asciiTheme="minorHAnsi" w:hAnsiTheme="minorHAnsi" w:cstheme="minorHAnsi"/>
          <w:b/>
        </w:rPr>
      </w:pPr>
      <w:r w:rsidRPr="00027087">
        <w:rPr>
          <w:rFonts w:asciiTheme="minorHAnsi" w:hAnsiTheme="minorHAnsi" w:cstheme="minorHAnsi"/>
          <w:b/>
        </w:rPr>
        <w:t>§ 2</w:t>
      </w:r>
    </w:p>
    <w:p w14:paraId="4C6DB606" w14:textId="5C28657F" w:rsidR="005C69FF" w:rsidRPr="00BE0493" w:rsidRDefault="005C69FF" w:rsidP="00BE0493">
      <w:pPr>
        <w:pStyle w:val="Bezodstpw"/>
        <w:numPr>
          <w:ilvl w:val="0"/>
          <w:numId w:val="28"/>
        </w:numPr>
        <w:ind w:left="426" w:hanging="426"/>
        <w:jc w:val="both"/>
        <w:rPr>
          <w:rFonts w:asciiTheme="minorHAnsi" w:hAnsiTheme="minorHAnsi" w:cstheme="minorHAnsi"/>
          <w:b/>
        </w:rPr>
      </w:pPr>
      <w:r w:rsidRPr="00027087">
        <w:rPr>
          <w:rFonts w:cstheme="minorHAnsi"/>
        </w:rPr>
        <w:t>Za wykonanie przedmiotu umowy Wykonawcy przysługuje wynagrodzenie w wysokości:</w:t>
      </w:r>
      <w:r w:rsidR="00BE0493">
        <w:rPr>
          <w:rFonts w:cstheme="minorHAnsi"/>
        </w:rPr>
        <w:t xml:space="preserve"> </w:t>
      </w:r>
      <w:r w:rsidRPr="00BE0493">
        <w:rPr>
          <w:rFonts w:cstheme="minorHAnsi"/>
        </w:rPr>
        <w:t xml:space="preserve">_____________ zł brutto za 1 </w:t>
      </w:r>
      <w:r w:rsidR="00BE0493">
        <w:rPr>
          <w:rFonts w:cstheme="minorHAnsi"/>
        </w:rPr>
        <w:t>roboczogodzinę</w:t>
      </w:r>
      <w:r w:rsidRPr="00BE0493">
        <w:rPr>
          <w:rFonts w:cstheme="minorHAnsi"/>
        </w:rPr>
        <w:t>,</w:t>
      </w:r>
    </w:p>
    <w:p w14:paraId="164CB893" w14:textId="5D7FA360" w:rsidR="0096261B" w:rsidRPr="005C69FF" w:rsidRDefault="005C69FF" w:rsidP="00BE0493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27087">
        <w:rPr>
          <w:rFonts w:cstheme="minorHAnsi"/>
        </w:rPr>
        <w:t xml:space="preserve">Maksymalna </w:t>
      </w:r>
      <w:r w:rsidR="00987B39">
        <w:rPr>
          <w:rFonts w:cstheme="minorHAnsi"/>
        </w:rPr>
        <w:t xml:space="preserve">łączna </w:t>
      </w:r>
      <w:r w:rsidRPr="00027087">
        <w:rPr>
          <w:rFonts w:cstheme="minorHAnsi"/>
        </w:rPr>
        <w:t xml:space="preserve">kwota wynagrodzenia w okresie trwania umowy wyniesie _____________ zł brutto. </w:t>
      </w:r>
    </w:p>
    <w:p w14:paraId="31A55743" w14:textId="7AE8B9DE" w:rsidR="0096261B" w:rsidRPr="00027087" w:rsidRDefault="0096261B" w:rsidP="00BE0493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27087">
        <w:rPr>
          <w:rFonts w:cstheme="minorHAnsi"/>
        </w:rPr>
        <w:lastRenderedPageBreak/>
        <w:t xml:space="preserve">Wynagrodzenie płatne jest w oparciu o </w:t>
      </w:r>
      <w:r w:rsidR="007F3BCB" w:rsidRPr="00027087">
        <w:rPr>
          <w:rFonts w:cstheme="minorHAnsi"/>
        </w:rPr>
        <w:t>rachunek</w:t>
      </w:r>
      <w:r w:rsidR="00987B39">
        <w:rPr>
          <w:rFonts w:cstheme="minorHAnsi"/>
        </w:rPr>
        <w:t xml:space="preserve"> lub fakturę</w:t>
      </w:r>
      <w:r w:rsidR="007F3BCB" w:rsidRPr="00027087">
        <w:rPr>
          <w:rFonts w:cstheme="minorHAnsi"/>
        </w:rPr>
        <w:t xml:space="preserve"> przedłożon</w:t>
      </w:r>
      <w:r w:rsidR="00987B39">
        <w:rPr>
          <w:rFonts w:cstheme="minorHAnsi"/>
        </w:rPr>
        <w:t>e</w:t>
      </w:r>
      <w:r w:rsidRPr="00027087">
        <w:rPr>
          <w:rFonts w:cstheme="minorHAnsi"/>
        </w:rPr>
        <w:t xml:space="preserve"> Zamawiającemu obejmując</w:t>
      </w:r>
      <w:r w:rsidR="00987B39">
        <w:rPr>
          <w:rFonts w:cstheme="minorHAnsi"/>
        </w:rPr>
        <w:t>e</w:t>
      </w:r>
      <w:r w:rsidRPr="00027087">
        <w:rPr>
          <w:rFonts w:cstheme="minorHAnsi"/>
        </w:rPr>
        <w:t xml:space="preserve"> wynagrodzenie za wykonan</w:t>
      </w:r>
      <w:r w:rsidR="00BE0493">
        <w:rPr>
          <w:rFonts w:cstheme="minorHAnsi"/>
        </w:rPr>
        <w:t>ą</w:t>
      </w:r>
      <w:r w:rsidRPr="00027087">
        <w:rPr>
          <w:rFonts w:cstheme="minorHAnsi"/>
        </w:rPr>
        <w:t xml:space="preserve"> </w:t>
      </w:r>
      <w:r w:rsidR="00CF757A">
        <w:rPr>
          <w:rFonts w:cstheme="minorHAnsi"/>
        </w:rPr>
        <w:t>usługę</w:t>
      </w:r>
      <w:r w:rsidR="00BE0493">
        <w:rPr>
          <w:rFonts w:cstheme="minorHAnsi"/>
        </w:rPr>
        <w:t>.</w:t>
      </w:r>
    </w:p>
    <w:p w14:paraId="2F116208" w14:textId="41ADBA0C" w:rsidR="0096261B" w:rsidRPr="00027087" w:rsidRDefault="0096261B" w:rsidP="00BE0493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27087">
        <w:rPr>
          <w:rFonts w:cstheme="minorHAnsi"/>
        </w:rPr>
        <w:t>Zamawiający dokona płatności w terminie 21 dni od doręczenia mu prawidłowo wystawione</w:t>
      </w:r>
      <w:r w:rsidR="007F3BCB" w:rsidRPr="00027087">
        <w:rPr>
          <w:rFonts w:cstheme="minorHAnsi"/>
        </w:rPr>
        <w:t>go rachunku</w:t>
      </w:r>
      <w:r w:rsidR="00EA2D4D">
        <w:rPr>
          <w:rFonts w:cstheme="minorHAnsi"/>
        </w:rPr>
        <w:t>/faktury</w:t>
      </w:r>
      <w:r w:rsidRPr="00027087">
        <w:rPr>
          <w:rFonts w:cstheme="minorHAnsi"/>
        </w:rPr>
        <w:t>.</w:t>
      </w:r>
      <w:r w:rsidR="007F3BCB" w:rsidRPr="00027087">
        <w:rPr>
          <w:rFonts w:cstheme="minorHAnsi"/>
        </w:rPr>
        <w:t xml:space="preserve"> Do rachunku</w:t>
      </w:r>
      <w:r w:rsidR="00EA2D4D">
        <w:rPr>
          <w:rFonts w:cstheme="minorHAnsi"/>
        </w:rPr>
        <w:t>/faktury</w:t>
      </w:r>
      <w:r w:rsidR="007F3BCB" w:rsidRPr="00027087">
        <w:rPr>
          <w:rFonts w:cstheme="minorHAnsi"/>
        </w:rPr>
        <w:t xml:space="preserve"> Wykonawca przedłoży oświadczenie </w:t>
      </w:r>
      <w:r w:rsidR="00356FE5">
        <w:rPr>
          <w:rFonts w:cstheme="minorHAnsi"/>
        </w:rPr>
        <w:t>o liczbie godzin</w:t>
      </w:r>
      <w:r w:rsidR="00EA2D4D">
        <w:rPr>
          <w:rFonts w:cstheme="minorHAnsi"/>
        </w:rPr>
        <w:t xml:space="preserve"> realizowania umowy</w:t>
      </w:r>
      <w:r w:rsidR="00356FE5">
        <w:rPr>
          <w:rFonts w:cstheme="minorHAnsi"/>
        </w:rPr>
        <w:t>.</w:t>
      </w:r>
    </w:p>
    <w:p w14:paraId="1A71EDF1" w14:textId="511598BF" w:rsidR="00987B39" w:rsidRDefault="0096261B" w:rsidP="00BE0493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027087">
        <w:rPr>
          <w:rFonts w:cstheme="minorHAnsi"/>
        </w:rPr>
        <w:t xml:space="preserve">Zapłata wynagrodzenia nastąpi przelewem na rachunek bankowy wskazany przez Wykonawcę na </w:t>
      </w:r>
      <w:r w:rsidR="00EA2D4D">
        <w:rPr>
          <w:rFonts w:cstheme="minorHAnsi"/>
        </w:rPr>
        <w:t>rachunku/</w:t>
      </w:r>
      <w:r w:rsidRPr="00027087">
        <w:rPr>
          <w:rFonts w:cstheme="minorHAnsi"/>
        </w:rPr>
        <w:t xml:space="preserve">fakturze. </w:t>
      </w:r>
    </w:p>
    <w:p w14:paraId="046318A4" w14:textId="5DD04849" w:rsidR="00987B39" w:rsidRPr="00987B39" w:rsidRDefault="00987B39" w:rsidP="00BE0493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theme="minorHAnsi"/>
        </w:rPr>
      </w:pPr>
      <w:r w:rsidRPr="00987B39">
        <w:rPr>
          <w:rFonts w:cstheme="minorHAnsi"/>
        </w:rPr>
        <w:t xml:space="preserve">Wykonawca zobowiązuje się do wskazywania do rozliczeń wyłącznie rachunków widniejących w elektronicznym wykazie podatników VAT na tzw. „białej liście podatników VAT”. </w:t>
      </w:r>
    </w:p>
    <w:p w14:paraId="68B50CB0" w14:textId="4D2F6DC9" w:rsidR="00987B39" w:rsidRDefault="00987B39" w:rsidP="00BE0493">
      <w:pPr>
        <w:numPr>
          <w:ilvl w:val="0"/>
          <w:numId w:val="28"/>
        </w:numPr>
        <w:tabs>
          <w:tab w:val="num" w:pos="502"/>
        </w:tabs>
        <w:spacing w:after="0" w:line="240" w:lineRule="auto"/>
        <w:ind w:left="426" w:hanging="426"/>
        <w:jc w:val="both"/>
        <w:rPr>
          <w:rFonts w:cstheme="minorHAnsi"/>
        </w:rPr>
      </w:pPr>
      <w:r w:rsidRPr="00987B39">
        <w:rPr>
          <w:rFonts w:cstheme="minorHAnsi"/>
        </w:rPr>
        <w:t>W przypadku braku, na moment realizacji płatności, wskazanego na fakturze rachunku  bankowego Wykonawcy w wykazie, o którym mowa w ust. 9, Zamawiający będzie uprawniony do wstrzymania się z zapłatą bez narażania się na jakikolwiek obowiązek zapłaty odsetek, kar umownych lub jakiekolwiek inne dodatkowe koszty czy opłaty. W takim  przypadku brak zapłaty wynagrodzenia wynikającego z faktury nie stanowi również podstawy do rozwiązania umowy, w szczególności z winy Zamawiającego.</w:t>
      </w:r>
    </w:p>
    <w:p w14:paraId="6D6D57DD" w14:textId="3F0700BC" w:rsidR="00987B39" w:rsidRPr="00987B39" w:rsidRDefault="00987B39" w:rsidP="00BE0493">
      <w:pPr>
        <w:numPr>
          <w:ilvl w:val="0"/>
          <w:numId w:val="28"/>
        </w:numPr>
        <w:tabs>
          <w:tab w:val="num" w:pos="502"/>
        </w:tabs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Przepisu ust. 6-7 nie mają zastosowania </w:t>
      </w:r>
      <w:r w:rsidR="00EA2D4D">
        <w:rPr>
          <w:rFonts w:cstheme="minorHAnsi"/>
        </w:rPr>
        <w:t>do Wykonawcy nie będącego czynnym podatnikiem VAT.</w:t>
      </w:r>
    </w:p>
    <w:p w14:paraId="65D7AFDB" w14:textId="77777777" w:rsidR="0096261B" w:rsidRPr="00027087" w:rsidRDefault="0096261B" w:rsidP="00BE0493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027087">
        <w:rPr>
          <w:rFonts w:asciiTheme="minorHAnsi" w:hAnsiTheme="minorHAnsi" w:cstheme="minorHAnsi"/>
        </w:rPr>
        <w:t>Za datę zapłaty Strony uznają dzień obciążenia rachunku bankowego Zamawiającego.</w:t>
      </w:r>
    </w:p>
    <w:p w14:paraId="06195B4C" w14:textId="1427547A" w:rsidR="0096261B" w:rsidRPr="00027087" w:rsidRDefault="0096261B" w:rsidP="00BE0493">
      <w:pPr>
        <w:pStyle w:val="Akapitzlist"/>
        <w:spacing w:after="0" w:line="257" w:lineRule="auto"/>
        <w:ind w:left="426" w:hanging="426"/>
        <w:jc w:val="both"/>
        <w:rPr>
          <w:rFonts w:asciiTheme="minorHAnsi" w:hAnsiTheme="minorHAnsi" w:cstheme="minorHAnsi"/>
        </w:rPr>
      </w:pPr>
    </w:p>
    <w:p w14:paraId="15D0385F" w14:textId="77777777" w:rsidR="0096261B" w:rsidRPr="00027087" w:rsidRDefault="0096261B" w:rsidP="0096261B">
      <w:pPr>
        <w:spacing w:after="0" w:line="240" w:lineRule="auto"/>
        <w:ind w:left="426" w:hanging="426"/>
        <w:jc w:val="center"/>
        <w:rPr>
          <w:rFonts w:cstheme="minorHAnsi"/>
          <w:b/>
          <w:bCs/>
        </w:rPr>
      </w:pPr>
      <w:r w:rsidRPr="00027087">
        <w:rPr>
          <w:rFonts w:cstheme="minorHAnsi"/>
          <w:b/>
          <w:bCs/>
        </w:rPr>
        <w:t>§ 3</w:t>
      </w:r>
    </w:p>
    <w:p w14:paraId="700F4C1B" w14:textId="77777777" w:rsidR="0096261B" w:rsidRPr="00027087" w:rsidRDefault="0096261B" w:rsidP="00BE0493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027087">
        <w:rPr>
          <w:rFonts w:asciiTheme="minorHAnsi" w:hAnsiTheme="minorHAnsi" w:cstheme="minorHAnsi"/>
          <w:bCs/>
        </w:rPr>
        <w:t>Wykonawca zapłaci Zamawiającemu karę umowną w następujących przypadkach i wysokościach:</w:t>
      </w:r>
    </w:p>
    <w:p w14:paraId="15E79F79" w14:textId="1864E167" w:rsidR="0096261B" w:rsidRPr="00027087" w:rsidRDefault="0096261B" w:rsidP="00E01A73">
      <w:pPr>
        <w:pStyle w:val="Akapitzlist"/>
        <w:numPr>
          <w:ilvl w:val="1"/>
          <w:numId w:val="31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bCs/>
        </w:rPr>
      </w:pPr>
      <w:r w:rsidRPr="00027087">
        <w:rPr>
          <w:rFonts w:cstheme="minorHAnsi"/>
          <w:bCs/>
        </w:rPr>
        <w:t xml:space="preserve">w przypadku jednostronnego odstąpienia od umowy przez Zamawiającego lub Wykonawcę z przyczyn, za które ponosi odpowiedzialności Wykonawca – kara umowna będzie wynosiła 20% maksymalnego </w:t>
      </w:r>
      <w:r w:rsidR="00EA2D4D">
        <w:rPr>
          <w:rFonts w:cstheme="minorHAnsi"/>
          <w:bCs/>
        </w:rPr>
        <w:t xml:space="preserve">łącznego </w:t>
      </w:r>
      <w:r w:rsidRPr="00027087">
        <w:rPr>
          <w:rFonts w:cstheme="minorHAnsi"/>
          <w:bCs/>
        </w:rPr>
        <w:t>wynagrodzenia brutto Wykonawcy</w:t>
      </w:r>
      <w:r w:rsidR="0068210D">
        <w:rPr>
          <w:rFonts w:cstheme="minorHAnsi"/>
          <w:bCs/>
        </w:rPr>
        <w:t>;</w:t>
      </w:r>
    </w:p>
    <w:p w14:paraId="6073630C" w14:textId="77777777" w:rsidR="0068210D" w:rsidRDefault="0096261B" w:rsidP="00E01A73">
      <w:pPr>
        <w:pStyle w:val="Akapitzlist"/>
        <w:numPr>
          <w:ilvl w:val="1"/>
          <w:numId w:val="31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bCs/>
        </w:rPr>
      </w:pPr>
      <w:r w:rsidRPr="00027087">
        <w:rPr>
          <w:rFonts w:cstheme="minorHAnsi"/>
          <w:bCs/>
        </w:rPr>
        <w:t xml:space="preserve">w przypadku opóźnienia Wykonawcy względem terminu, o którym mowa w § 1 ust. </w:t>
      </w:r>
      <w:r w:rsidR="00C67304">
        <w:rPr>
          <w:rFonts w:cstheme="minorHAnsi"/>
          <w:bCs/>
        </w:rPr>
        <w:t>6</w:t>
      </w:r>
      <w:r w:rsidRPr="00027087">
        <w:rPr>
          <w:rFonts w:cstheme="minorHAnsi"/>
          <w:bCs/>
        </w:rPr>
        <w:t xml:space="preserve"> – kara umowna będzie wynosiła 0,5% maksymalnego </w:t>
      </w:r>
      <w:r w:rsidR="00EA2D4D">
        <w:rPr>
          <w:rFonts w:cstheme="minorHAnsi"/>
          <w:bCs/>
        </w:rPr>
        <w:t xml:space="preserve">łącznego </w:t>
      </w:r>
      <w:r w:rsidRPr="00027087">
        <w:rPr>
          <w:rFonts w:cstheme="minorHAnsi"/>
          <w:bCs/>
        </w:rPr>
        <w:t>wynagrodzenia brutto Wykonawcy za każdy rozpoczęty dzień opóźnienia</w:t>
      </w:r>
      <w:r w:rsidR="0068210D">
        <w:rPr>
          <w:rFonts w:cstheme="minorHAnsi"/>
          <w:bCs/>
        </w:rPr>
        <w:t>;</w:t>
      </w:r>
    </w:p>
    <w:p w14:paraId="71DD9B94" w14:textId="07CE7C37" w:rsidR="0096261B" w:rsidRPr="00027087" w:rsidRDefault="0068210D" w:rsidP="00E01A73">
      <w:pPr>
        <w:pStyle w:val="Akapitzlist"/>
        <w:numPr>
          <w:ilvl w:val="1"/>
          <w:numId w:val="31"/>
        </w:numPr>
        <w:tabs>
          <w:tab w:val="left" w:pos="851"/>
        </w:tabs>
        <w:spacing w:after="0" w:line="240" w:lineRule="auto"/>
        <w:ind w:left="851"/>
        <w:jc w:val="both"/>
        <w:rPr>
          <w:rFonts w:cstheme="minorHAnsi"/>
          <w:bCs/>
        </w:rPr>
      </w:pPr>
      <w:r>
        <w:rPr>
          <w:rFonts w:cstheme="minorHAnsi"/>
          <w:bCs/>
        </w:rPr>
        <w:t>w przypadku gdy operator</w:t>
      </w:r>
      <w:r w:rsidRPr="0068210D">
        <w:rPr>
          <w:rFonts w:cstheme="minorHAnsi"/>
          <w:bCs/>
        </w:rPr>
        <w:t xml:space="preserve"> koparko-ładowarki </w:t>
      </w:r>
      <w:r>
        <w:rPr>
          <w:rFonts w:cstheme="minorHAnsi"/>
          <w:bCs/>
        </w:rPr>
        <w:t xml:space="preserve">nie będzie </w:t>
      </w:r>
      <w:r w:rsidRPr="0068210D">
        <w:rPr>
          <w:rFonts w:cstheme="minorHAnsi"/>
          <w:bCs/>
        </w:rPr>
        <w:t>posiada</w:t>
      </w:r>
      <w:r>
        <w:rPr>
          <w:rFonts w:cstheme="minorHAnsi"/>
          <w:bCs/>
        </w:rPr>
        <w:t>ć</w:t>
      </w:r>
      <w:r w:rsidRPr="0068210D">
        <w:rPr>
          <w:rFonts w:cstheme="minorHAnsi"/>
          <w:bCs/>
        </w:rPr>
        <w:t xml:space="preserve"> doświadczeni</w:t>
      </w:r>
      <w:r>
        <w:rPr>
          <w:rFonts w:cstheme="minorHAnsi"/>
          <w:bCs/>
        </w:rPr>
        <w:t>a</w:t>
      </w:r>
      <w:r w:rsidRPr="0068210D">
        <w:rPr>
          <w:rFonts w:cstheme="minorHAnsi"/>
          <w:bCs/>
        </w:rPr>
        <w:t xml:space="preserve"> przy pracach archeologicznych/ekshumacyjnych</w:t>
      </w:r>
      <w:r w:rsidR="0096261B" w:rsidRPr="00027087">
        <w:rPr>
          <w:rFonts w:cstheme="minorHAnsi"/>
          <w:bCs/>
        </w:rPr>
        <w:t>.</w:t>
      </w:r>
    </w:p>
    <w:p w14:paraId="5DA66690" w14:textId="4F7FE8B9" w:rsidR="0096261B" w:rsidRPr="00027087" w:rsidRDefault="0096261B" w:rsidP="00BE0493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027087">
        <w:rPr>
          <w:rFonts w:asciiTheme="minorHAnsi" w:hAnsiTheme="minorHAnsi" w:cstheme="minorHAnsi"/>
          <w:bCs/>
        </w:rPr>
        <w:t>Strony postanawiają, iż w przypadku powstania szkody przewyższającej wysokość kar umownych</w:t>
      </w:r>
      <w:r w:rsidR="00BE0493">
        <w:rPr>
          <w:rFonts w:asciiTheme="minorHAnsi" w:hAnsiTheme="minorHAnsi" w:cstheme="minorHAnsi"/>
          <w:bCs/>
        </w:rPr>
        <w:t xml:space="preserve"> </w:t>
      </w:r>
      <w:r w:rsidRPr="00027087">
        <w:rPr>
          <w:rFonts w:asciiTheme="minorHAnsi" w:hAnsiTheme="minorHAnsi" w:cstheme="minorHAnsi"/>
          <w:bCs/>
        </w:rPr>
        <w:t>Zamawiający będzie mógł dochodzić odszkodowania uzupełniającego.</w:t>
      </w:r>
    </w:p>
    <w:p w14:paraId="53B98E6F" w14:textId="77777777" w:rsidR="0096261B" w:rsidRPr="00027087" w:rsidRDefault="0096261B" w:rsidP="0096261B">
      <w:pPr>
        <w:spacing w:after="0" w:line="240" w:lineRule="auto"/>
        <w:jc w:val="center"/>
        <w:rPr>
          <w:rFonts w:cstheme="minorHAnsi"/>
          <w:b/>
          <w:bCs/>
        </w:rPr>
      </w:pPr>
    </w:p>
    <w:p w14:paraId="109A164A" w14:textId="77777777" w:rsidR="0096261B" w:rsidRPr="00027087" w:rsidRDefault="0096261B" w:rsidP="0096261B">
      <w:pPr>
        <w:spacing w:after="0" w:line="240" w:lineRule="auto"/>
        <w:jc w:val="center"/>
        <w:rPr>
          <w:rFonts w:cstheme="minorHAnsi"/>
          <w:b/>
          <w:bCs/>
        </w:rPr>
      </w:pPr>
      <w:r w:rsidRPr="00027087">
        <w:rPr>
          <w:rFonts w:cstheme="minorHAnsi"/>
          <w:b/>
          <w:bCs/>
        </w:rPr>
        <w:sym w:font="Univers Cd (WE)" w:char="00A7"/>
      </w:r>
      <w:r w:rsidRPr="00027087">
        <w:rPr>
          <w:rFonts w:cstheme="minorHAnsi"/>
          <w:b/>
          <w:bCs/>
        </w:rPr>
        <w:t xml:space="preserve"> 4</w:t>
      </w:r>
    </w:p>
    <w:p w14:paraId="0255BFD2" w14:textId="77777777" w:rsidR="0096261B" w:rsidRPr="00027087" w:rsidRDefault="0096261B" w:rsidP="0096261B">
      <w:pPr>
        <w:spacing w:after="0" w:line="240" w:lineRule="auto"/>
        <w:jc w:val="both"/>
        <w:rPr>
          <w:rFonts w:cstheme="minorHAnsi"/>
        </w:rPr>
      </w:pPr>
      <w:r w:rsidRPr="00027087">
        <w:rPr>
          <w:rFonts w:cstheme="minorHAnsi"/>
        </w:rPr>
        <w:t>Prawa i obowiązki Stron, wynikające z niniejszej Umowy nie mogą być przenoszone na osoby trzecie bez pisemnej zgody drugiej Strony.</w:t>
      </w:r>
    </w:p>
    <w:p w14:paraId="2EAC91D7" w14:textId="77777777" w:rsidR="0096261B" w:rsidRPr="00027087" w:rsidRDefault="0096261B" w:rsidP="0096261B">
      <w:pPr>
        <w:spacing w:after="0" w:line="240" w:lineRule="auto"/>
        <w:jc w:val="center"/>
        <w:rPr>
          <w:rFonts w:cstheme="minorHAnsi"/>
          <w:b/>
          <w:bCs/>
        </w:rPr>
      </w:pPr>
    </w:p>
    <w:p w14:paraId="2D63A194" w14:textId="77777777" w:rsidR="0096261B" w:rsidRPr="00027087" w:rsidRDefault="0096261B" w:rsidP="0096261B">
      <w:pPr>
        <w:spacing w:after="0" w:line="240" w:lineRule="auto"/>
        <w:jc w:val="center"/>
        <w:rPr>
          <w:rFonts w:cstheme="minorHAnsi"/>
          <w:b/>
          <w:bCs/>
        </w:rPr>
      </w:pPr>
      <w:r w:rsidRPr="00027087">
        <w:rPr>
          <w:rFonts w:cstheme="minorHAnsi"/>
          <w:b/>
          <w:bCs/>
        </w:rPr>
        <w:sym w:font="Univers Cd (WE)" w:char="00A7"/>
      </w:r>
      <w:r w:rsidRPr="00027087">
        <w:rPr>
          <w:rFonts w:cstheme="minorHAnsi"/>
          <w:b/>
          <w:bCs/>
        </w:rPr>
        <w:t xml:space="preserve"> 5</w:t>
      </w:r>
    </w:p>
    <w:p w14:paraId="7A91B77F" w14:textId="77777777" w:rsidR="0096261B" w:rsidRPr="00027087" w:rsidRDefault="0096261B" w:rsidP="0096261B">
      <w:pPr>
        <w:spacing w:after="0" w:line="240" w:lineRule="auto"/>
        <w:jc w:val="both"/>
        <w:rPr>
          <w:rFonts w:cstheme="minorHAnsi"/>
        </w:rPr>
      </w:pPr>
      <w:r w:rsidRPr="00027087">
        <w:rPr>
          <w:rFonts w:cstheme="minorHAnsi"/>
        </w:rPr>
        <w:t>W sprawach nieuregulowanych niniejszą Umową obowiązywać będą postanowienia Kodeksu Cywilnego.</w:t>
      </w:r>
    </w:p>
    <w:p w14:paraId="43397B19" w14:textId="77777777" w:rsidR="0096261B" w:rsidRPr="00027087" w:rsidRDefault="0096261B" w:rsidP="0096261B">
      <w:pPr>
        <w:spacing w:after="0" w:line="240" w:lineRule="auto"/>
        <w:jc w:val="center"/>
        <w:rPr>
          <w:rFonts w:cstheme="minorHAnsi"/>
          <w:b/>
          <w:bCs/>
        </w:rPr>
      </w:pPr>
    </w:p>
    <w:p w14:paraId="0F344095" w14:textId="5FA74BC4" w:rsidR="0096261B" w:rsidRPr="00027087" w:rsidRDefault="0096261B" w:rsidP="0096261B">
      <w:pPr>
        <w:spacing w:after="0" w:line="240" w:lineRule="auto"/>
        <w:jc w:val="center"/>
        <w:rPr>
          <w:rFonts w:cstheme="minorHAnsi"/>
          <w:b/>
          <w:bCs/>
        </w:rPr>
      </w:pPr>
      <w:r w:rsidRPr="00027087">
        <w:rPr>
          <w:rFonts w:cstheme="minorHAnsi"/>
          <w:b/>
          <w:bCs/>
        </w:rPr>
        <w:sym w:font="Univers Cd (WE)" w:char="00A7"/>
      </w:r>
      <w:r w:rsidRPr="00027087">
        <w:rPr>
          <w:rFonts w:cstheme="minorHAnsi"/>
          <w:b/>
          <w:bCs/>
        </w:rPr>
        <w:t xml:space="preserve"> </w:t>
      </w:r>
      <w:r w:rsidR="00D50508">
        <w:rPr>
          <w:rFonts w:cstheme="minorHAnsi"/>
          <w:b/>
          <w:bCs/>
        </w:rPr>
        <w:t>6</w:t>
      </w:r>
    </w:p>
    <w:p w14:paraId="629E4714" w14:textId="77777777" w:rsidR="0096261B" w:rsidRPr="00027087" w:rsidRDefault="0096261B" w:rsidP="0096261B">
      <w:pPr>
        <w:spacing w:after="0" w:line="240" w:lineRule="auto"/>
        <w:jc w:val="both"/>
        <w:rPr>
          <w:rFonts w:cstheme="minorHAnsi"/>
        </w:rPr>
      </w:pPr>
      <w:r w:rsidRPr="00027087">
        <w:rPr>
          <w:rFonts w:cstheme="minorHAnsi"/>
        </w:rPr>
        <w:t>Ewentualne spory wynikające z realizacji niniejszej Umowy rozstrzygane będą przez właściwy rzeczowo Sąd w Szczecinie.</w:t>
      </w:r>
    </w:p>
    <w:p w14:paraId="0EB04F57" w14:textId="77777777" w:rsidR="0096261B" w:rsidRPr="00027087" w:rsidRDefault="0096261B" w:rsidP="0096261B">
      <w:pPr>
        <w:spacing w:after="0" w:line="240" w:lineRule="auto"/>
        <w:jc w:val="center"/>
        <w:rPr>
          <w:rFonts w:cstheme="minorHAnsi"/>
          <w:b/>
          <w:bCs/>
        </w:rPr>
      </w:pPr>
    </w:p>
    <w:p w14:paraId="1CE0885C" w14:textId="30129557" w:rsidR="0096261B" w:rsidRPr="00027087" w:rsidRDefault="0096261B" w:rsidP="0096261B">
      <w:pPr>
        <w:spacing w:after="0" w:line="240" w:lineRule="auto"/>
        <w:jc w:val="center"/>
        <w:rPr>
          <w:rFonts w:cstheme="minorHAnsi"/>
          <w:b/>
          <w:bCs/>
        </w:rPr>
      </w:pPr>
      <w:r w:rsidRPr="00027087">
        <w:rPr>
          <w:rFonts w:cstheme="minorHAnsi"/>
          <w:b/>
          <w:bCs/>
        </w:rPr>
        <w:sym w:font="Univers Cd (WE)" w:char="00A7"/>
      </w:r>
      <w:r w:rsidRPr="00027087">
        <w:rPr>
          <w:rFonts w:cstheme="minorHAnsi"/>
          <w:b/>
          <w:bCs/>
        </w:rPr>
        <w:t xml:space="preserve"> </w:t>
      </w:r>
      <w:r w:rsidR="00D50508">
        <w:rPr>
          <w:rFonts w:cstheme="minorHAnsi"/>
          <w:b/>
          <w:bCs/>
        </w:rPr>
        <w:t>7</w:t>
      </w:r>
    </w:p>
    <w:p w14:paraId="6CDBFD66" w14:textId="77777777" w:rsidR="0096261B" w:rsidRPr="00027087" w:rsidRDefault="0096261B" w:rsidP="0096261B">
      <w:pPr>
        <w:spacing w:after="0" w:line="240" w:lineRule="auto"/>
        <w:jc w:val="both"/>
        <w:rPr>
          <w:rFonts w:cstheme="minorHAnsi"/>
        </w:rPr>
      </w:pPr>
      <w:r w:rsidRPr="00027087">
        <w:rPr>
          <w:rFonts w:cstheme="minorHAnsi"/>
        </w:rPr>
        <w:t>Umowa może być rozwiązana jednostronnie przez każdą ze Stron z zachowaniem miesięcznego okresu wypowiedzenia, ze skutkiem na koniec miesiąca kalendarzowego.</w:t>
      </w:r>
    </w:p>
    <w:p w14:paraId="4E9512F0" w14:textId="77777777" w:rsidR="0096261B" w:rsidRPr="00027087" w:rsidRDefault="0096261B" w:rsidP="0096261B">
      <w:pPr>
        <w:spacing w:after="0" w:line="240" w:lineRule="auto"/>
        <w:rPr>
          <w:rFonts w:cstheme="minorHAnsi"/>
          <w:b/>
          <w:bCs/>
        </w:rPr>
      </w:pPr>
    </w:p>
    <w:p w14:paraId="480455C8" w14:textId="53F7FD1A" w:rsidR="0096261B" w:rsidRPr="00027087" w:rsidRDefault="0096261B" w:rsidP="0096261B">
      <w:pPr>
        <w:spacing w:after="0" w:line="240" w:lineRule="auto"/>
        <w:jc w:val="center"/>
        <w:rPr>
          <w:rFonts w:cstheme="minorHAnsi"/>
          <w:b/>
          <w:bCs/>
        </w:rPr>
      </w:pPr>
      <w:r w:rsidRPr="00027087">
        <w:rPr>
          <w:rFonts w:cstheme="minorHAnsi"/>
          <w:b/>
          <w:bCs/>
        </w:rPr>
        <w:sym w:font="Univers Cd (WE)" w:char="00A7"/>
      </w:r>
      <w:r w:rsidRPr="00027087">
        <w:rPr>
          <w:rFonts w:cstheme="minorHAnsi"/>
          <w:b/>
          <w:bCs/>
        </w:rPr>
        <w:t xml:space="preserve"> </w:t>
      </w:r>
      <w:r w:rsidR="00D50508">
        <w:rPr>
          <w:rFonts w:cstheme="minorHAnsi"/>
          <w:b/>
          <w:bCs/>
        </w:rPr>
        <w:t>8</w:t>
      </w:r>
    </w:p>
    <w:p w14:paraId="695BB644" w14:textId="77777777" w:rsidR="0096261B" w:rsidRPr="00027087" w:rsidRDefault="0096261B" w:rsidP="0096261B">
      <w:pPr>
        <w:spacing w:after="0" w:line="240" w:lineRule="auto"/>
        <w:jc w:val="both"/>
        <w:rPr>
          <w:rFonts w:cstheme="minorHAnsi"/>
        </w:rPr>
      </w:pPr>
      <w:r w:rsidRPr="00027087">
        <w:rPr>
          <w:rFonts w:cstheme="minorHAnsi"/>
        </w:rPr>
        <w:t>Zamawiający może wypowiedzieć Umowę w trybie natychmiastowym w następujących przypadkach:</w:t>
      </w:r>
    </w:p>
    <w:p w14:paraId="7E6C3C05" w14:textId="77777777" w:rsidR="0096261B" w:rsidRPr="00027087" w:rsidRDefault="0096261B" w:rsidP="0096261B">
      <w:pPr>
        <w:pStyle w:val="Akapitzlist"/>
        <w:numPr>
          <w:ilvl w:val="3"/>
          <w:numId w:val="17"/>
        </w:numPr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027087">
        <w:rPr>
          <w:rFonts w:asciiTheme="minorHAnsi" w:hAnsiTheme="minorHAnsi" w:cstheme="minorHAnsi"/>
        </w:rPr>
        <w:t>zakończenie prowadzenia Projektu,</w:t>
      </w:r>
    </w:p>
    <w:p w14:paraId="19478C8C" w14:textId="77777777" w:rsidR="0096261B" w:rsidRPr="00027087" w:rsidRDefault="0096261B" w:rsidP="0096261B">
      <w:pPr>
        <w:pStyle w:val="Akapitzlist"/>
        <w:numPr>
          <w:ilvl w:val="3"/>
          <w:numId w:val="17"/>
        </w:numPr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027087">
        <w:rPr>
          <w:rFonts w:asciiTheme="minorHAnsi" w:hAnsiTheme="minorHAnsi" w:cstheme="minorHAnsi"/>
        </w:rPr>
        <w:t xml:space="preserve">zmniejszenia / cofnięcia środków na prowadzenie Projektu, </w:t>
      </w:r>
    </w:p>
    <w:p w14:paraId="68E78CBB" w14:textId="77777777" w:rsidR="0096261B" w:rsidRPr="00027087" w:rsidRDefault="0096261B" w:rsidP="0096261B">
      <w:pPr>
        <w:pStyle w:val="Akapitzlist"/>
        <w:numPr>
          <w:ilvl w:val="3"/>
          <w:numId w:val="17"/>
        </w:numPr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027087">
        <w:rPr>
          <w:rFonts w:asciiTheme="minorHAnsi" w:hAnsiTheme="minorHAnsi" w:cstheme="minorHAnsi"/>
        </w:rPr>
        <w:lastRenderedPageBreak/>
        <w:t>w przypadku rażącego naruszenia przez Wykonawcę postanowień umowy.</w:t>
      </w:r>
    </w:p>
    <w:p w14:paraId="516A51DF" w14:textId="77777777" w:rsidR="00C67304" w:rsidRDefault="00C67304" w:rsidP="0096261B">
      <w:pPr>
        <w:spacing w:after="0" w:line="240" w:lineRule="auto"/>
        <w:jc w:val="center"/>
        <w:rPr>
          <w:rFonts w:cstheme="minorHAnsi"/>
          <w:b/>
        </w:rPr>
      </w:pPr>
    </w:p>
    <w:p w14:paraId="3D3225C5" w14:textId="6C92A900" w:rsidR="0096261B" w:rsidRPr="00027087" w:rsidRDefault="0096261B" w:rsidP="0096261B">
      <w:pPr>
        <w:spacing w:after="0" w:line="240" w:lineRule="auto"/>
        <w:jc w:val="center"/>
        <w:rPr>
          <w:rFonts w:cstheme="minorHAnsi"/>
        </w:rPr>
      </w:pPr>
      <w:r w:rsidRPr="00027087">
        <w:rPr>
          <w:rFonts w:cstheme="minorHAnsi"/>
          <w:b/>
        </w:rPr>
        <w:sym w:font="Univers Cd (WE)" w:char="00A7"/>
      </w:r>
      <w:r w:rsidRPr="00027087">
        <w:rPr>
          <w:rFonts w:cstheme="minorHAnsi"/>
          <w:b/>
        </w:rPr>
        <w:t xml:space="preserve"> </w:t>
      </w:r>
      <w:r w:rsidR="00D50508">
        <w:rPr>
          <w:rFonts w:cstheme="minorHAnsi"/>
          <w:b/>
          <w:bCs/>
        </w:rPr>
        <w:t>9</w:t>
      </w:r>
    </w:p>
    <w:p w14:paraId="47DFC4B7" w14:textId="77777777" w:rsidR="0096261B" w:rsidRPr="00027087" w:rsidRDefault="0096261B" w:rsidP="0096261B">
      <w:pPr>
        <w:spacing w:after="0" w:line="240" w:lineRule="auto"/>
        <w:jc w:val="both"/>
        <w:rPr>
          <w:rFonts w:cstheme="minorHAnsi"/>
        </w:rPr>
      </w:pPr>
      <w:r w:rsidRPr="00027087">
        <w:rPr>
          <w:rFonts w:cstheme="minorHAnsi"/>
        </w:rPr>
        <w:t>Wszystkie zmiany niniejszej umowy wymagają zachowania formy pisemnej w postaci aneksu pod rygorem nieważności.</w:t>
      </w:r>
    </w:p>
    <w:p w14:paraId="6E8A8BA0" w14:textId="77777777" w:rsidR="0096261B" w:rsidRPr="00027087" w:rsidRDefault="0096261B" w:rsidP="0096261B">
      <w:pPr>
        <w:spacing w:after="0" w:line="240" w:lineRule="auto"/>
        <w:jc w:val="center"/>
        <w:rPr>
          <w:rFonts w:cstheme="minorHAnsi"/>
          <w:b/>
          <w:bCs/>
        </w:rPr>
      </w:pPr>
    </w:p>
    <w:p w14:paraId="541B6F96" w14:textId="32F1AB19" w:rsidR="0096261B" w:rsidRPr="00027087" w:rsidRDefault="0096261B" w:rsidP="0096261B">
      <w:pPr>
        <w:spacing w:after="0" w:line="240" w:lineRule="auto"/>
        <w:jc w:val="center"/>
        <w:rPr>
          <w:rFonts w:cstheme="minorHAnsi"/>
        </w:rPr>
      </w:pPr>
      <w:r w:rsidRPr="00027087">
        <w:rPr>
          <w:rFonts w:cstheme="minorHAnsi"/>
          <w:b/>
          <w:bCs/>
        </w:rPr>
        <w:sym w:font="Univers Cd (WE)" w:char="00A7"/>
      </w:r>
      <w:r w:rsidRPr="00027087">
        <w:rPr>
          <w:rFonts w:cstheme="minorHAnsi"/>
          <w:b/>
          <w:bCs/>
        </w:rPr>
        <w:t xml:space="preserve"> 1</w:t>
      </w:r>
      <w:r w:rsidR="00D50508">
        <w:rPr>
          <w:rFonts w:cstheme="minorHAnsi"/>
          <w:b/>
          <w:bCs/>
        </w:rPr>
        <w:t>0</w:t>
      </w:r>
    </w:p>
    <w:p w14:paraId="3B94AE13" w14:textId="77777777" w:rsidR="0096261B" w:rsidRPr="00027087" w:rsidRDefault="0096261B" w:rsidP="0002708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27087">
        <w:rPr>
          <w:rFonts w:asciiTheme="minorHAnsi" w:hAnsiTheme="minorHAnsi" w:cstheme="minorHAnsi"/>
        </w:rPr>
        <w:t xml:space="preserve">Wykonawca zobowiązany jest zapewnić poufność informacji, które uzyskał od Zamawiającego w związku z realizacją niniejszej Umowy i nie ujawniać tych informacji bez uprzedniej pisemnej zgody Zamawiającego. </w:t>
      </w:r>
    </w:p>
    <w:p w14:paraId="51E6EDE9" w14:textId="77777777" w:rsidR="0096261B" w:rsidRPr="00027087" w:rsidRDefault="0096261B" w:rsidP="0002708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27087">
        <w:rPr>
          <w:rFonts w:asciiTheme="minorHAnsi" w:hAnsiTheme="minorHAnsi" w:cstheme="minorHAnsi"/>
        </w:rPr>
        <w:t xml:space="preserve">Wykonawca zobowiązuje się wykorzystywać informacje, o których mowa w ust. 1 wyłącznie w celu należytego wykonania niniejszej umowy. </w:t>
      </w:r>
    </w:p>
    <w:p w14:paraId="2341E9C6" w14:textId="77777777" w:rsidR="0096261B" w:rsidRPr="00027087" w:rsidRDefault="0096261B" w:rsidP="0002708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27087">
        <w:rPr>
          <w:rFonts w:asciiTheme="minorHAnsi" w:hAnsiTheme="minorHAnsi" w:cstheme="minorHAnsi"/>
        </w:rPr>
        <w:t xml:space="preserve">Obowiązek zachowania w tajemnicy danych Zamawiającego dotyczy w szczególności informacji prawnie chronionych, które to informacje Wykonawca uzyska w trakcie lub w związku z realizacją niniejszej umowy, bez względu na sposób i formę ich utrwalenia lub przekazania, w szczególności w formie pisemnej, kserokopii, faksu i zapisu elektronicznego, o ile informacje takie nie są powszechnie znane, bądź obowiązek ich ujawnienia nie wynika z obowiązujących przepisów, orzeczeń sądów lub decyzji odpowiednich władz. </w:t>
      </w:r>
    </w:p>
    <w:p w14:paraId="32B21A83" w14:textId="77777777" w:rsidR="0096261B" w:rsidRPr="00027087" w:rsidRDefault="0096261B" w:rsidP="0002708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27087">
        <w:rPr>
          <w:rFonts w:asciiTheme="minorHAnsi" w:hAnsiTheme="minorHAnsi" w:cstheme="minorHAnsi"/>
        </w:rPr>
        <w:t xml:space="preserve">Zobowiązania powyższe nie będą miały zastosowania do informacji lub dokumentów powszechnie dostępnych.  </w:t>
      </w:r>
    </w:p>
    <w:p w14:paraId="75AFD54D" w14:textId="77777777" w:rsidR="0096261B" w:rsidRPr="00027087" w:rsidRDefault="0096261B" w:rsidP="00027087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27087">
        <w:rPr>
          <w:rFonts w:asciiTheme="minorHAnsi" w:hAnsiTheme="minorHAnsi" w:cstheme="minorHAnsi"/>
        </w:rPr>
        <w:t xml:space="preserve">Powyższe postanowienia nie wyłączają postanowień przepisów szczególnych powszechnie obowiązującego prawa, nakładających obowiązek ujawnienia informacji we wskazanym tymi przepisami zakresie.  </w:t>
      </w:r>
    </w:p>
    <w:p w14:paraId="35C0FD73" w14:textId="3D72251C" w:rsidR="0096261B" w:rsidRDefault="0096261B" w:rsidP="0096261B">
      <w:pPr>
        <w:spacing w:after="0" w:line="240" w:lineRule="auto"/>
        <w:jc w:val="center"/>
        <w:rPr>
          <w:rFonts w:cstheme="minorHAnsi"/>
          <w:b/>
          <w:bCs/>
        </w:rPr>
      </w:pPr>
    </w:p>
    <w:p w14:paraId="5F067DC2" w14:textId="293481D9" w:rsidR="007A53D9" w:rsidRDefault="007A53D9" w:rsidP="0096261B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§ 11</w:t>
      </w:r>
    </w:p>
    <w:p w14:paraId="1DD92603" w14:textId="7722AB69" w:rsidR="002D7414" w:rsidRDefault="002D7414" w:rsidP="00B65B06">
      <w:pPr>
        <w:numPr>
          <w:ilvl w:val="0"/>
          <w:numId w:val="37"/>
        </w:numPr>
        <w:spacing w:after="0" w:line="240" w:lineRule="auto"/>
        <w:ind w:left="426"/>
        <w:jc w:val="both"/>
        <w:rPr>
          <w:rFonts w:cstheme="minorHAnsi"/>
          <w:bCs/>
        </w:rPr>
      </w:pPr>
      <w:r w:rsidRPr="002D7414">
        <w:rPr>
          <w:rFonts w:cstheme="minorHAnsi"/>
          <w:bCs/>
        </w:rPr>
        <w:t xml:space="preserve">Przetwarzanie danych osobowych z tytułu realizacji przedmiotowej umowy odbywać się będzie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zwanym dalej „RODO”). </w:t>
      </w:r>
    </w:p>
    <w:p w14:paraId="32E22A0C" w14:textId="77777777" w:rsidR="00CF757A" w:rsidRPr="00CF757A" w:rsidRDefault="00CF757A" w:rsidP="00E01A73">
      <w:pPr>
        <w:numPr>
          <w:ilvl w:val="0"/>
          <w:numId w:val="37"/>
        </w:numPr>
        <w:spacing w:after="0" w:line="240" w:lineRule="auto"/>
        <w:ind w:left="426"/>
        <w:jc w:val="both"/>
        <w:rPr>
          <w:rFonts w:cstheme="minorHAnsi"/>
          <w:bCs/>
        </w:rPr>
      </w:pPr>
      <w:r w:rsidRPr="00CF757A">
        <w:rPr>
          <w:rFonts w:cstheme="minorHAnsi"/>
          <w:bCs/>
        </w:rPr>
        <w:t>Strony, każda w odniesieniu do swoich pracowników, wykonawców i osób reprezentujących, zobowiązuje się przekazać obowiązek informacyjny, zgodnie z:</w:t>
      </w:r>
    </w:p>
    <w:p w14:paraId="2973CB47" w14:textId="17723EBB" w:rsidR="00CF757A" w:rsidRPr="00CF757A" w:rsidRDefault="00CF757A" w:rsidP="00E01A73">
      <w:pPr>
        <w:numPr>
          <w:ilvl w:val="0"/>
          <w:numId w:val="40"/>
        </w:numPr>
        <w:spacing w:after="0" w:line="240" w:lineRule="auto"/>
        <w:ind w:left="851"/>
        <w:jc w:val="both"/>
        <w:rPr>
          <w:rFonts w:cstheme="minorHAnsi"/>
          <w:bCs/>
        </w:rPr>
      </w:pPr>
      <w:r w:rsidRPr="00CF757A">
        <w:rPr>
          <w:rFonts w:cstheme="minorHAnsi"/>
          <w:bCs/>
        </w:rPr>
        <w:t xml:space="preserve">załącznikiem nr 1 – klauzula informacyjna </w:t>
      </w:r>
      <w:r>
        <w:rPr>
          <w:rFonts w:cstheme="minorHAnsi"/>
          <w:bCs/>
        </w:rPr>
        <w:t>Wykonawcy</w:t>
      </w:r>
      <w:r w:rsidRPr="00CF757A">
        <w:rPr>
          <w:rFonts w:cstheme="minorHAnsi"/>
          <w:bCs/>
        </w:rPr>
        <w:t>,</w:t>
      </w:r>
    </w:p>
    <w:p w14:paraId="5A4A301E" w14:textId="1929C580" w:rsidR="00CF757A" w:rsidRPr="00CF757A" w:rsidRDefault="00CF757A" w:rsidP="00E01A73">
      <w:pPr>
        <w:numPr>
          <w:ilvl w:val="0"/>
          <w:numId w:val="40"/>
        </w:numPr>
        <w:spacing w:after="0" w:line="240" w:lineRule="auto"/>
        <w:ind w:left="851"/>
        <w:jc w:val="both"/>
        <w:rPr>
          <w:rFonts w:cstheme="minorHAnsi"/>
          <w:bCs/>
        </w:rPr>
      </w:pPr>
      <w:r w:rsidRPr="00CF757A">
        <w:rPr>
          <w:rFonts w:cstheme="minorHAnsi"/>
          <w:bCs/>
        </w:rPr>
        <w:t xml:space="preserve">załącznikiem nr 2 – klauzula informacyjna </w:t>
      </w:r>
      <w:r>
        <w:rPr>
          <w:rFonts w:cstheme="minorHAnsi"/>
          <w:bCs/>
        </w:rPr>
        <w:t>Zamawiającego</w:t>
      </w:r>
      <w:r w:rsidRPr="00CF757A">
        <w:rPr>
          <w:rFonts w:cstheme="minorHAnsi"/>
          <w:bCs/>
        </w:rPr>
        <w:t>.</w:t>
      </w:r>
    </w:p>
    <w:p w14:paraId="5E662F15" w14:textId="77777777" w:rsidR="007A53D9" w:rsidRPr="00B65B06" w:rsidRDefault="007A53D9" w:rsidP="00B65B06">
      <w:pPr>
        <w:spacing w:after="0" w:line="240" w:lineRule="auto"/>
        <w:jc w:val="both"/>
        <w:rPr>
          <w:rFonts w:cstheme="minorHAnsi"/>
          <w:bCs/>
        </w:rPr>
      </w:pPr>
    </w:p>
    <w:p w14:paraId="47C7ED88" w14:textId="37FE9A4C" w:rsidR="0096261B" w:rsidRPr="00027087" w:rsidRDefault="0096261B" w:rsidP="0096261B">
      <w:pPr>
        <w:spacing w:after="0" w:line="240" w:lineRule="auto"/>
        <w:jc w:val="center"/>
        <w:rPr>
          <w:rFonts w:cstheme="minorHAnsi"/>
          <w:b/>
          <w:bCs/>
        </w:rPr>
      </w:pPr>
      <w:r w:rsidRPr="00027087">
        <w:rPr>
          <w:rFonts w:cstheme="minorHAnsi"/>
          <w:b/>
          <w:bCs/>
        </w:rPr>
        <w:sym w:font="Univers Cd (WE)" w:char="00A7"/>
      </w:r>
      <w:r w:rsidRPr="00027087">
        <w:rPr>
          <w:rFonts w:cstheme="minorHAnsi"/>
          <w:b/>
          <w:bCs/>
        </w:rPr>
        <w:t xml:space="preserve"> 12</w:t>
      </w:r>
    </w:p>
    <w:p w14:paraId="5BF0628E" w14:textId="77777777" w:rsidR="0096261B" w:rsidRPr="00027087" w:rsidRDefault="0096261B" w:rsidP="0096261B">
      <w:pPr>
        <w:spacing w:after="0" w:line="240" w:lineRule="auto"/>
        <w:jc w:val="both"/>
        <w:rPr>
          <w:rFonts w:cstheme="minorHAnsi"/>
          <w:b/>
          <w:bCs/>
        </w:rPr>
      </w:pPr>
      <w:r w:rsidRPr="00027087">
        <w:rPr>
          <w:rFonts w:cstheme="minorHAnsi"/>
        </w:rPr>
        <w:t xml:space="preserve">Umowę sporządzono w dwóch jednobrzmiących egzemplarzach, po jednym dla każdej ze stron. </w:t>
      </w:r>
    </w:p>
    <w:p w14:paraId="3001CDDC" w14:textId="77777777" w:rsidR="0096261B" w:rsidRPr="00027087" w:rsidRDefault="0096261B" w:rsidP="0096261B">
      <w:pPr>
        <w:spacing w:after="0" w:line="240" w:lineRule="auto"/>
        <w:jc w:val="both"/>
        <w:rPr>
          <w:rFonts w:cstheme="minorHAnsi"/>
        </w:rPr>
      </w:pPr>
    </w:p>
    <w:p w14:paraId="50433674" w14:textId="6AA31CD8" w:rsidR="0096261B" w:rsidRDefault="0096261B" w:rsidP="0096261B">
      <w:pPr>
        <w:spacing w:after="0" w:line="240" w:lineRule="auto"/>
        <w:jc w:val="both"/>
        <w:rPr>
          <w:rFonts w:cstheme="minorHAnsi"/>
        </w:rPr>
      </w:pPr>
    </w:p>
    <w:p w14:paraId="0E966BF4" w14:textId="3BB82F2E" w:rsidR="00BE0493" w:rsidRDefault="00BE0493" w:rsidP="0096261B">
      <w:pPr>
        <w:spacing w:after="0" w:line="240" w:lineRule="auto"/>
        <w:jc w:val="both"/>
        <w:rPr>
          <w:rFonts w:cstheme="minorHAnsi"/>
        </w:rPr>
      </w:pPr>
    </w:p>
    <w:p w14:paraId="23F6D2C0" w14:textId="77777777" w:rsidR="00BE0493" w:rsidRPr="00027087" w:rsidRDefault="00BE0493" w:rsidP="0096261B">
      <w:pPr>
        <w:spacing w:after="0" w:line="240" w:lineRule="auto"/>
        <w:jc w:val="both"/>
        <w:rPr>
          <w:rFonts w:cstheme="minorHAnsi"/>
        </w:rPr>
      </w:pPr>
    </w:p>
    <w:p w14:paraId="3D8CEF8F" w14:textId="77777777" w:rsidR="0096261B" w:rsidRPr="00027087" w:rsidRDefault="0096261B" w:rsidP="0096261B">
      <w:pPr>
        <w:spacing w:after="0" w:line="240" w:lineRule="auto"/>
        <w:jc w:val="both"/>
        <w:rPr>
          <w:rFonts w:cstheme="minorHAnsi"/>
        </w:rPr>
      </w:pPr>
    </w:p>
    <w:p w14:paraId="62CF1E9C" w14:textId="77777777" w:rsidR="0096261B" w:rsidRPr="00027087" w:rsidRDefault="0096261B" w:rsidP="0096261B">
      <w:pPr>
        <w:spacing w:after="0" w:line="240" w:lineRule="auto"/>
        <w:jc w:val="both"/>
        <w:rPr>
          <w:rFonts w:cstheme="minorHAnsi"/>
        </w:rPr>
      </w:pPr>
    </w:p>
    <w:p w14:paraId="3ED62276" w14:textId="77777777" w:rsidR="0096261B" w:rsidRPr="00027087" w:rsidRDefault="0096261B" w:rsidP="0096261B">
      <w:pPr>
        <w:spacing w:after="0"/>
        <w:jc w:val="both"/>
        <w:rPr>
          <w:rFonts w:cstheme="minorHAnsi"/>
        </w:rPr>
      </w:pPr>
      <w:r w:rsidRPr="00027087">
        <w:rPr>
          <w:rFonts w:cstheme="minorHAnsi"/>
        </w:rPr>
        <w:t xml:space="preserve">_____________________________ </w:t>
      </w:r>
      <w:r w:rsidRPr="00027087">
        <w:rPr>
          <w:rFonts w:cstheme="minorHAnsi"/>
        </w:rPr>
        <w:tab/>
      </w:r>
      <w:r w:rsidRPr="00027087">
        <w:rPr>
          <w:rFonts w:cstheme="minorHAnsi"/>
        </w:rPr>
        <w:tab/>
      </w:r>
      <w:r w:rsidRPr="00027087">
        <w:rPr>
          <w:rFonts w:cstheme="minorHAnsi"/>
        </w:rPr>
        <w:tab/>
        <w:t xml:space="preserve">           _____________________________    </w:t>
      </w:r>
    </w:p>
    <w:p w14:paraId="37F4CFE6" w14:textId="77777777" w:rsidR="0096261B" w:rsidRPr="00027087" w:rsidRDefault="0096261B" w:rsidP="0096261B">
      <w:pPr>
        <w:rPr>
          <w:rFonts w:cstheme="minorHAnsi"/>
        </w:rPr>
      </w:pPr>
      <w:r w:rsidRPr="00027087">
        <w:rPr>
          <w:rFonts w:cstheme="minorHAnsi"/>
        </w:rPr>
        <w:t xml:space="preserve">       </w:t>
      </w:r>
      <w:r w:rsidRPr="00027087">
        <w:rPr>
          <w:rFonts w:cstheme="minorHAnsi"/>
          <w:b/>
          <w:bCs/>
        </w:rPr>
        <w:t>Zamawiający</w:t>
      </w:r>
      <w:r w:rsidRPr="00027087">
        <w:rPr>
          <w:rFonts w:cstheme="minorHAnsi"/>
          <w:b/>
          <w:bCs/>
        </w:rPr>
        <w:tab/>
      </w:r>
      <w:r w:rsidRPr="00027087">
        <w:rPr>
          <w:rFonts w:cstheme="minorHAnsi"/>
          <w:b/>
          <w:bCs/>
        </w:rPr>
        <w:tab/>
      </w:r>
      <w:r w:rsidRPr="00027087">
        <w:rPr>
          <w:rFonts w:cstheme="minorHAnsi"/>
          <w:b/>
          <w:bCs/>
        </w:rPr>
        <w:tab/>
      </w:r>
      <w:r w:rsidRPr="00027087">
        <w:rPr>
          <w:rFonts w:cstheme="minorHAnsi"/>
          <w:b/>
          <w:bCs/>
        </w:rPr>
        <w:tab/>
      </w:r>
      <w:r w:rsidRPr="00027087">
        <w:rPr>
          <w:rFonts w:cstheme="minorHAnsi"/>
          <w:b/>
          <w:bCs/>
        </w:rPr>
        <w:tab/>
      </w:r>
      <w:r w:rsidRPr="00027087">
        <w:rPr>
          <w:rFonts w:cstheme="minorHAnsi"/>
          <w:b/>
          <w:bCs/>
        </w:rPr>
        <w:tab/>
        <w:t xml:space="preserve">       Wykonawca</w:t>
      </w:r>
      <w:r w:rsidRPr="00027087">
        <w:rPr>
          <w:rFonts w:cstheme="minorHAnsi"/>
          <w:b/>
          <w:bCs/>
        </w:rPr>
        <w:tab/>
      </w:r>
    </w:p>
    <w:p w14:paraId="309103A7" w14:textId="77777777" w:rsidR="00F17D25" w:rsidRPr="00027087" w:rsidRDefault="00F17D25" w:rsidP="00500606">
      <w:pPr>
        <w:rPr>
          <w:rFonts w:cstheme="minorHAnsi"/>
        </w:rPr>
      </w:pPr>
    </w:p>
    <w:sectPr w:rsidR="00F17D25" w:rsidRPr="00027087" w:rsidSect="00B671E5">
      <w:footerReference w:type="default" r:id="rId8"/>
      <w:pgSz w:w="11906" w:h="16838" w:code="9"/>
      <w:pgMar w:top="1418" w:right="1418" w:bottom="1134" w:left="1418" w:header="1531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151BB" w16cex:dateUtc="2021-01-07T08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0948E" w14:textId="77777777" w:rsidR="00776DBC" w:rsidRDefault="00776DBC" w:rsidP="00FC44B4">
      <w:pPr>
        <w:spacing w:after="0" w:line="240" w:lineRule="auto"/>
      </w:pPr>
      <w:r>
        <w:separator/>
      </w:r>
    </w:p>
  </w:endnote>
  <w:endnote w:type="continuationSeparator" w:id="0">
    <w:p w14:paraId="088B1C27" w14:textId="77777777" w:rsidR="00776DBC" w:rsidRDefault="00776DBC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 Cd (WE)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17BA" w14:textId="77777777" w:rsidR="00B671E5" w:rsidRDefault="00B671E5" w:rsidP="00B671E5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</w:p>
  <w:p w14:paraId="162794EB" w14:textId="77777777" w:rsidR="00E601A7" w:rsidRPr="00440354" w:rsidRDefault="00E601A7" w:rsidP="00E601A7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59264" behindDoc="1" locked="0" layoutInCell="1" allowOverlap="1" wp14:anchorId="0C0CBE07" wp14:editId="5FE2BE13">
          <wp:simplePos x="0" y="0"/>
          <wp:positionH relativeFrom="margin">
            <wp:posOffset>0</wp:posOffset>
          </wp:positionH>
          <wp:positionV relativeFrom="paragraph">
            <wp:posOffset>8464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1" name="Obraz 1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0354">
      <w:rPr>
        <w:rFonts w:cstheme="minorHAnsi"/>
        <w:i/>
        <w:sz w:val="20"/>
        <w:szCs w:val="24"/>
      </w:rPr>
      <w:t xml:space="preserve">Projekt „Poszukiwania żołnierzy WP zamordowanych i pochowanych </w:t>
    </w:r>
  </w:p>
  <w:p w14:paraId="0788A902" w14:textId="77777777" w:rsidR="00E601A7" w:rsidRPr="00440354" w:rsidRDefault="00E601A7" w:rsidP="00E601A7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na terenie byłego cmentarza Stalagu II D w Stargardzie </w:t>
    </w:r>
    <w:r>
      <w:rPr>
        <w:rFonts w:cstheme="minorHAnsi"/>
        <w:i/>
        <w:sz w:val="20"/>
        <w:szCs w:val="24"/>
      </w:rPr>
      <w:t>– II etap</w:t>
    </w:r>
    <w:r w:rsidRPr="00440354">
      <w:rPr>
        <w:rFonts w:cstheme="minorHAnsi"/>
        <w:i/>
        <w:sz w:val="20"/>
        <w:szCs w:val="24"/>
      </w:rPr>
      <w:t xml:space="preserve">” </w:t>
    </w:r>
  </w:p>
  <w:p w14:paraId="20C85698" w14:textId="77777777" w:rsidR="00E601A7" w:rsidRPr="00440354" w:rsidRDefault="00E601A7" w:rsidP="00E601A7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>dofinansowany ze środków Ministra Kultury</w:t>
    </w:r>
    <w:r>
      <w:rPr>
        <w:rFonts w:cstheme="minorHAnsi"/>
        <w:i/>
        <w:sz w:val="20"/>
        <w:szCs w:val="24"/>
      </w:rPr>
      <w:t xml:space="preserve"> i</w:t>
    </w:r>
    <w:r w:rsidRPr="00440354">
      <w:rPr>
        <w:rFonts w:cstheme="minorHAnsi"/>
        <w:i/>
        <w:sz w:val="20"/>
        <w:szCs w:val="24"/>
      </w:rPr>
      <w:t xml:space="preserve"> Dziedzictwa Narodowego </w:t>
    </w:r>
  </w:p>
  <w:p w14:paraId="40AEC6C8" w14:textId="77777777" w:rsidR="00E601A7" w:rsidRPr="00440354" w:rsidRDefault="00E601A7" w:rsidP="00E601A7">
    <w:pPr>
      <w:spacing w:after="0" w:line="240" w:lineRule="auto"/>
      <w:ind w:left="1416"/>
      <w:jc w:val="center"/>
      <w:rPr>
        <w:i/>
        <w:sz w:val="18"/>
      </w:rPr>
    </w:pPr>
    <w:r w:rsidRPr="00440354">
      <w:rPr>
        <w:rFonts w:cstheme="minorHAnsi"/>
        <w:i/>
        <w:sz w:val="20"/>
        <w:szCs w:val="24"/>
      </w:rPr>
      <w:t>pochodzących z Funduszu Promocji Kultury – państwowego funduszu celowego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32B00" w14:textId="77777777" w:rsidR="00776DBC" w:rsidRDefault="00776DBC" w:rsidP="00FC44B4">
      <w:pPr>
        <w:spacing w:after="0" w:line="240" w:lineRule="auto"/>
      </w:pPr>
      <w:r>
        <w:separator/>
      </w:r>
    </w:p>
  </w:footnote>
  <w:footnote w:type="continuationSeparator" w:id="0">
    <w:p w14:paraId="53EC1BF9" w14:textId="77777777" w:rsidR="00776DBC" w:rsidRDefault="00776DBC" w:rsidP="00FC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F0A2B"/>
    <w:multiLevelType w:val="hybridMultilevel"/>
    <w:tmpl w:val="6C8A78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F424C"/>
    <w:multiLevelType w:val="hybridMultilevel"/>
    <w:tmpl w:val="33606AD6"/>
    <w:lvl w:ilvl="0" w:tplc="DE54D9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66E11EA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</w:rPr>
    </w:lvl>
    <w:lvl w:ilvl="2" w:tplc="2D5C9892">
      <w:start w:val="3"/>
      <w:numFmt w:val="bullet"/>
      <w:lvlText w:val=""/>
      <w:lvlJc w:val="left"/>
      <w:pPr>
        <w:ind w:left="2685" w:hanging="360"/>
      </w:pPr>
      <w:rPr>
        <w:rFonts w:ascii="Symbol" w:eastAsia="Times New Roman" w:hAnsi="Symbol" w:hint="default"/>
      </w:rPr>
    </w:lvl>
    <w:lvl w:ilvl="3" w:tplc="04150011">
      <w:start w:val="1"/>
      <w:numFmt w:val="decimal"/>
      <w:lvlText w:val="%4)"/>
      <w:lvlJc w:val="left"/>
      <w:pPr>
        <w:ind w:left="322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073F3856"/>
    <w:multiLevelType w:val="hybridMultilevel"/>
    <w:tmpl w:val="B07AD94E"/>
    <w:lvl w:ilvl="0" w:tplc="2EE44A9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D0C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4F5FD7"/>
    <w:multiLevelType w:val="hybridMultilevel"/>
    <w:tmpl w:val="FC528416"/>
    <w:lvl w:ilvl="0" w:tplc="4B241DB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3759C7"/>
    <w:multiLevelType w:val="hybridMultilevel"/>
    <w:tmpl w:val="2994752E"/>
    <w:lvl w:ilvl="0" w:tplc="DA6C092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theme="minorHAnsi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7038B8"/>
    <w:multiLevelType w:val="hybridMultilevel"/>
    <w:tmpl w:val="48728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E2B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5BD238E"/>
    <w:multiLevelType w:val="hybridMultilevel"/>
    <w:tmpl w:val="6792E3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574D29"/>
    <w:multiLevelType w:val="hybridMultilevel"/>
    <w:tmpl w:val="BA0611D6"/>
    <w:lvl w:ilvl="0" w:tplc="024680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B2A5EC6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9049B1"/>
    <w:multiLevelType w:val="hybridMultilevel"/>
    <w:tmpl w:val="9808F40C"/>
    <w:lvl w:ilvl="0" w:tplc="04150017">
      <w:start w:val="1"/>
      <w:numFmt w:val="lowerLetter"/>
      <w:lvlText w:val="%1)"/>
      <w:lvlJc w:val="left"/>
      <w:pPr>
        <w:ind w:left="1482" w:hanging="360"/>
      </w:pPr>
    </w:lvl>
    <w:lvl w:ilvl="1" w:tplc="04150019" w:tentative="1">
      <w:start w:val="1"/>
      <w:numFmt w:val="lowerLetter"/>
      <w:lvlText w:val="%2."/>
      <w:lvlJc w:val="left"/>
      <w:pPr>
        <w:ind w:left="2202" w:hanging="360"/>
      </w:pPr>
    </w:lvl>
    <w:lvl w:ilvl="2" w:tplc="0415001B" w:tentative="1">
      <w:start w:val="1"/>
      <w:numFmt w:val="lowerRoman"/>
      <w:lvlText w:val="%3."/>
      <w:lvlJc w:val="right"/>
      <w:pPr>
        <w:ind w:left="2922" w:hanging="180"/>
      </w:pPr>
    </w:lvl>
    <w:lvl w:ilvl="3" w:tplc="0415000F" w:tentative="1">
      <w:start w:val="1"/>
      <w:numFmt w:val="decimal"/>
      <w:lvlText w:val="%4."/>
      <w:lvlJc w:val="left"/>
      <w:pPr>
        <w:ind w:left="3642" w:hanging="360"/>
      </w:pPr>
    </w:lvl>
    <w:lvl w:ilvl="4" w:tplc="04150019" w:tentative="1">
      <w:start w:val="1"/>
      <w:numFmt w:val="lowerLetter"/>
      <w:lvlText w:val="%5."/>
      <w:lvlJc w:val="left"/>
      <w:pPr>
        <w:ind w:left="4362" w:hanging="360"/>
      </w:pPr>
    </w:lvl>
    <w:lvl w:ilvl="5" w:tplc="0415001B" w:tentative="1">
      <w:start w:val="1"/>
      <w:numFmt w:val="lowerRoman"/>
      <w:lvlText w:val="%6."/>
      <w:lvlJc w:val="right"/>
      <w:pPr>
        <w:ind w:left="5082" w:hanging="180"/>
      </w:pPr>
    </w:lvl>
    <w:lvl w:ilvl="6" w:tplc="0415000F" w:tentative="1">
      <w:start w:val="1"/>
      <w:numFmt w:val="decimal"/>
      <w:lvlText w:val="%7."/>
      <w:lvlJc w:val="left"/>
      <w:pPr>
        <w:ind w:left="5802" w:hanging="360"/>
      </w:pPr>
    </w:lvl>
    <w:lvl w:ilvl="7" w:tplc="04150019" w:tentative="1">
      <w:start w:val="1"/>
      <w:numFmt w:val="lowerLetter"/>
      <w:lvlText w:val="%8."/>
      <w:lvlJc w:val="left"/>
      <w:pPr>
        <w:ind w:left="6522" w:hanging="360"/>
      </w:pPr>
    </w:lvl>
    <w:lvl w:ilvl="8" w:tplc="0415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2" w15:restartNumberingAfterBreak="0">
    <w:nsid w:val="1AC77555"/>
    <w:multiLevelType w:val="hybridMultilevel"/>
    <w:tmpl w:val="388CC2AA"/>
    <w:lvl w:ilvl="0" w:tplc="42120DC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36B81"/>
    <w:multiLevelType w:val="hybridMultilevel"/>
    <w:tmpl w:val="02D6251E"/>
    <w:lvl w:ilvl="0" w:tplc="3A3A269A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4" w15:restartNumberingAfterBreak="0">
    <w:nsid w:val="1B780CE8"/>
    <w:multiLevelType w:val="hybridMultilevel"/>
    <w:tmpl w:val="0818F246"/>
    <w:lvl w:ilvl="0" w:tplc="244AA4A6">
      <w:start w:val="1"/>
      <w:numFmt w:val="decimal"/>
      <w:lvlText w:val="%1."/>
      <w:lvlJc w:val="left"/>
      <w:pPr>
        <w:ind w:left="786" w:hanging="426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025BB"/>
    <w:multiLevelType w:val="hybridMultilevel"/>
    <w:tmpl w:val="622E1D20"/>
    <w:lvl w:ilvl="0" w:tplc="4B241D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55DF6"/>
    <w:multiLevelType w:val="hybridMultilevel"/>
    <w:tmpl w:val="F54855F0"/>
    <w:lvl w:ilvl="0" w:tplc="8C0AF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068B5"/>
    <w:multiLevelType w:val="hybridMultilevel"/>
    <w:tmpl w:val="3EEC2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2CFB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F03D1D"/>
    <w:multiLevelType w:val="hybridMultilevel"/>
    <w:tmpl w:val="697E9204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B13300"/>
    <w:multiLevelType w:val="hybridMultilevel"/>
    <w:tmpl w:val="79CAB75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7520CB3"/>
    <w:multiLevelType w:val="hybridMultilevel"/>
    <w:tmpl w:val="E3247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E4F96"/>
    <w:multiLevelType w:val="hybridMultilevel"/>
    <w:tmpl w:val="B8648578"/>
    <w:lvl w:ilvl="0" w:tplc="4B241DB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  <w:lvl w:ilvl="1" w:tplc="E97244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71458"/>
    <w:multiLevelType w:val="hybridMultilevel"/>
    <w:tmpl w:val="BCD83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2CFB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D286F"/>
    <w:multiLevelType w:val="hybridMultilevel"/>
    <w:tmpl w:val="A366FBB4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C1C15"/>
    <w:multiLevelType w:val="multilevel"/>
    <w:tmpl w:val="FBE07F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83348C2"/>
    <w:multiLevelType w:val="hybridMultilevel"/>
    <w:tmpl w:val="1EB6831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6BBC66A9"/>
    <w:multiLevelType w:val="hybridMultilevel"/>
    <w:tmpl w:val="AAD42BE6"/>
    <w:lvl w:ilvl="0" w:tplc="72C6A3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A19A8"/>
    <w:multiLevelType w:val="hybridMultilevel"/>
    <w:tmpl w:val="E918D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D0436B"/>
    <w:multiLevelType w:val="hybridMultilevel"/>
    <w:tmpl w:val="4B100DF6"/>
    <w:lvl w:ilvl="0" w:tplc="FC9A66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F1F69"/>
    <w:multiLevelType w:val="hybridMultilevel"/>
    <w:tmpl w:val="B964AC7A"/>
    <w:lvl w:ilvl="0" w:tplc="49C8E228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6F2C07"/>
    <w:multiLevelType w:val="hybridMultilevel"/>
    <w:tmpl w:val="29065390"/>
    <w:lvl w:ilvl="0" w:tplc="AEB297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6F3F79"/>
    <w:multiLevelType w:val="multilevel"/>
    <w:tmpl w:val="FBE07F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14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7"/>
  </w:num>
  <w:num w:numId="2">
    <w:abstractNumId w:val="37"/>
  </w:num>
  <w:num w:numId="3">
    <w:abstractNumId w:val="0"/>
  </w:num>
  <w:num w:numId="4">
    <w:abstractNumId w:val="29"/>
  </w:num>
  <w:num w:numId="5">
    <w:abstractNumId w:val="33"/>
  </w:num>
  <w:num w:numId="6">
    <w:abstractNumId w:val="25"/>
  </w:num>
  <w:num w:numId="7">
    <w:abstractNumId w:val="19"/>
  </w:num>
  <w:num w:numId="8">
    <w:abstractNumId w:val="23"/>
  </w:num>
  <w:num w:numId="9">
    <w:abstractNumId w:val="17"/>
  </w:num>
  <w:num w:numId="10">
    <w:abstractNumId w:val="35"/>
  </w:num>
  <w:num w:numId="11">
    <w:abstractNumId w:val="1"/>
  </w:num>
  <w:num w:numId="12">
    <w:abstractNumId w:val="9"/>
  </w:num>
  <w:num w:numId="13">
    <w:abstractNumId w:val="36"/>
  </w:num>
  <w:num w:numId="14">
    <w:abstractNumId w:val="8"/>
  </w:num>
  <w:num w:numId="15">
    <w:abstractNumId w:val="39"/>
  </w:num>
  <w:num w:numId="16">
    <w:abstractNumId w:val="5"/>
  </w:num>
  <w:num w:numId="17">
    <w:abstractNumId w:val="2"/>
  </w:num>
  <w:num w:numId="18">
    <w:abstractNumId w:val="7"/>
  </w:num>
  <w:num w:numId="19">
    <w:abstractNumId w:val="14"/>
  </w:num>
  <w:num w:numId="20">
    <w:abstractNumId w:val="32"/>
  </w:num>
  <w:num w:numId="21">
    <w:abstractNumId w:val="4"/>
  </w:num>
  <w:num w:numId="22">
    <w:abstractNumId w:val="38"/>
  </w:num>
  <w:num w:numId="23">
    <w:abstractNumId w:val="20"/>
  </w:num>
  <w:num w:numId="24">
    <w:abstractNumId w:val="28"/>
  </w:num>
  <w:num w:numId="25">
    <w:abstractNumId w:val="31"/>
  </w:num>
  <w:num w:numId="26">
    <w:abstractNumId w:val="13"/>
  </w:num>
  <w:num w:numId="27">
    <w:abstractNumId w:val="16"/>
  </w:num>
  <w:num w:numId="28">
    <w:abstractNumId w:val="6"/>
  </w:num>
  <w:num w:numId="29">
    <w:abstractNumId w:val="24"/>
  </w:num>
  <w:num w:numId="30">
    <w:abstractNumId w:val="30"/>
  </w:num>
  <w:num w:numId="31">
    <w:abstractNumId w:val="12"/>
  </w:num>
  <w:num w:numId="32">
    <w:abstractNumId w:val="15"/>
  </w:num>
  <w:num w:numId="33">
    <w:abstractNumId w:val="3"/>
  </w:num>
  <w:num w:numId="34">
    <w:abstractNumId w:val="22"/>
  </w:num>
  <w:num w:numId="35">
    <w:abstractNumId w:val="11"/>
  </w:num>
  <w:num w:numId="36">
    <w:abstractNumId w:val="21"/>
  </w:num>
  <w:num w:numId="37">
    <w:abstractNumId w:val="18"/>
  </w:num>
  <w:num w:numId="38">
    <w:abstractNumId w:val="34"/>
  </w:num>
  <w:num w:numId="39">
    <w:abstractNumId w:val="1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3B"/>
    <w:rsid w:val="000066F3"/>
    <w:rsid w:val="00013187"/>
    <w:rsid w:val="000146C8"/>
    <w:rsid w:val="00027087"/>
    <w:rsid w:val="00045D0F"/>
    <w:rsid w:val="0006146A"/>
    <w:rsid w:val="00066E74"/>
    <w:rsid w:val="000B1E87"/>
    <w:rsid w:val="000B6F4C"/>
    <w:rsid w:val="000C07DC"/>
    <w:rsid w:val="000D7912"/>
    <w:rsid w:val="000E7721"/>
    <w:rsid w:val="000F0507"/>
    <w:rsid w:val="001035CB"/>
    <w:rsid w:val="00113F4F"/>
    <w:rsid w:val="00122B41"/>
    <w:rsid w:val="001478A0"/>
    <w:rsid w:val="0018187C"/>
    <w:rsid w:val="00195B05"/>
    <w:rsid w:val="001B56EC"/>
    <w:rsid w:val="001F2921"/>
    <w:rsid w:val="0020660C"/>
    <w:rsid w:val="00213861"/>
    <w:rsid w:val="0024139A"/>
    <w:rsid w:val="002566C4"/>
    <w:rsid w:val="00275A41"/>
    <w:rsid w:val="002858BF"/>
    <w:rsid w:val="00290175"/>
    <w:rsid w:val="002B61A7"/>
    <w:rsid w:val="002D6A3C"/>
    <w:rsid w:val="002D7414"/>
    <w:rsid w:val="003329E0"/>
    <w:rsid w:val="00333F83"/>
    <w:rsid w:val="003424F1"/>
    <w:rsid w:val="00356FE5"/>
    <w:rsid w:val="003576C0"/>
    <w:rsid w:val="00390264"/>
    <w:rsid w:val="00392B3F"/>
    <w:rsid w:val="003A0FA6"/>
    <w:rsid w:val="003E5F0F"/>
    <w:rsid w:val="00441A0A"/>
    <w:rsid w:val="00444F12"/>
    <w:rsid w:val="00463802"/>
    <w:rsid w:val="0047574C"/>
    <w:rsid w:val="00476708"/>
    <w:rsid w:val="004926B4"/>
    <w:rsid w:val="004D0A90"/>
    <w:rsid w:val="004D2AE1"/>
    <w:rsid w:val="00500606"/>
    <w:rsid w:val="005060EE"/>
    <w:rsid w:val="00520B39"/>
    <w:rsid w:val="0052137C"/>
    <w:rsid w:val="00543CCC"/>
    <w:rsid w:val="00580540"/>
    <w:rsid w:val="0058355A"/>
    <w:rsid w:val="0059419B"/>
    <w:rsid w:val="005C0D10"/>
    <w:rsid w:val="005C69FF"/>
    <w:rsid w:val="005F6079"/>
    <w:rsid w:val="005F7578"/>
    <w:rsid w:val="00632D4B"/>
    <w:rsid w:val="00646C3A"/>
    <w:rsid w:val="0068210D"/>
    <w:rsid w:val="006956C3"/>
    <w:rsid w:val="006D6069"/>
    <w:rsid w:val="006F3D99"/>
    <w:rsid w:val="006F47C0"/>
    <w:rsid w:val="006F5A21"/>
    <w:rsid w:val="00711075"/>
    <w:rsid w:val="00721D83"/>
    <w:rsid w:val="00722114"/>
    <w:rsid w:val="00734E56"/>
    <w:rsid w:val="0075418D"/>
    <w:rsid w:val="00755B5B"/>
    <w:rsid w:val="00776C6F"/>
    <w:rsid w:val="00776DBC"/>
    <w:rsid w:val="007877EE"/>
    <w:rsid w:val="00790527"/>
    <w:rsid w:val="0079534A"/>
    <w:rsid w:val="007A35F7"/>
    <w:rsid w:val="007A53D9"/>
    <w:rsid w:val="007A5B64"/>
    <w:rsid w:val="007B1A9E"/>
    <w:rsid w:val="007F3BCB"/>
    <w:rsid w:val="00815AF1"/>
    <w:rsid w:val="00844C21"/>
    <w:rsid w:val="0085450D"/>
    <w:rsid w:val="008919E3"/>
    <w:rsid w:val="008976E8"/>
    <w:rsid w:val="008A7E83"/>
    <w:rsid w:val="008F784C"/>
    <w:rsid w:val="0091435F"/>
    <w:rsid w:val="009242F9"/>
    <w:rsid w:val="00941A2A"/>
    <w:rsid w:val="00950845"/>
    <w:rsid w:val="00956BAB"/>
    <w:rsid w:val="0096261B"/>
    <w:rsid w:val="00974335"/>
    <w:rsid w:val="00987B39"/>
    <w:rsid w:val="009D1249"/>
    <w:rsid w:val="00A1364D"/>
    <w:rsid w:val="00A147C7"/>
    <w:rsid w:val="00A252E0"/>
    <w:rsid w:val="00A4102B"/>
    <w:rsid w:val="00A55D37"/>
    <w:rsid w:val="00A74FFE"/>
    <w:rsid w:val="00A772F6"/>
    <w:rsid w:val="00A81288"/>
    <w:rsid w:val="00AA1944"/>
    <w:rsid w:val="00AD159B"/>
    <w:rsid w:val="00AD4E95"/>
    <w:rsid w:val="00AE570A"/>
    <w:rsid w:val="00B65B06"/>
    <w:rsid w:val="00B671E5"/>
    <w:rsid w:val="00B86B6E"/>
    <w:rsid w:val="00BE0493"/>
    <w:rsid w:val="00BF31F8"/>
    <w:rsid w:val="00C15BA5"/>
    <w:rsid w:val="00C23079"/>
    <w:rsid w:val="00C34A7A"/>
    <w:rsid w:val="00C55B44"/>
    <w:rsid w:val="00C5708A"/>
    <w:rsid w:val="00C67304"/>
    <w:rsid w:val="00C71D7D"/>
    <w:rsid w:val="00C73CF7"/>
    <w:rsid w:val="00CF757A"/>
    <w:rsid w:val="00D11BE7"/>
    <w:rsid w:val="00D12D3B"/>
    <w:rsid w:val="00D26723"/>
    <w:rsid w:val="00D3633A"/>
    <w:rsid w:val="00D50508"/>
    <w:rsid w:val="00D54085"/>
    <w:rsid w:val="00D76F41"/>
    <w:rsid w:val="00D851B6"/>
    <w:rsid w:val="00DC7EE8"/>
    <w:rsid w:val="00DD050C"/>
    <w:rsid w:val="00DF02AB"/>
    <w:rsid w:val="00DF5772"/>
    <w:rsid w:val="00E01A73"/>
    <w:rsid w:val="00E10507"/>
    <w:rsid w:val="00E601A7"/>
    <w:rsid w:val="00E60352"/>
    <w:rsid w:val="00E76A05"/>
    <w:rsid w:val="00E76BEF"/>
    <w:rsid w:val="00E77719"/>
    <w:rsid w:val="00E779DF"/>
    <w:rsid w:val="00E80612"/>
    <w:rsid w:val="00EA2D4D"/>
    <w:rsid w:val="00EB1B8C"/>
    <w:rsid w:val="00F17D25"/>
    <w:rsid w:val="00F87B05"/>
    <w:rsid w:val="00F90383"/>
    <w:rsid w:val="00FA2EEE"/>
    <w:rsid w:val="00FB79A0"/>
    <w:rsid w:val="00FC1491"/>
    <w:rsid w:val="00FC44B4"/>
    <w:rsid w:val="00FD20DE"/>
    <w:rsid w:val="00FD63FC"/>
    <w:rsid w:val="00FE2443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C6A7A3"/>
  <w15:docId w15:val="{FBB549C1-0D1B-4F2D-812D-1DF281F0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8C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91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8919E3"/>
    <w:rPr>
      <w:strike w:val="0"/>
      <w:dstrike w:val="0"/>
      <w:color w:val="CF151C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8919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2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2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2F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2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2F9"/>
    <w:rPr>
      <w:rFonts w:eastAsiaTheme="minorEastAsia"/>
      <w:b/>
      <w:bCs/>
      <w:sz w:val="20"/>
      <w:szCs w:val="20"/>
      <w:lang w:eastAsia="pl-PL"/>
    </w:rPr>
  </w:style>
  <w:style w:type="character" w:customStyle="1" w:styleId="FontStyle12">
    <w:name w:val="Font Style12"/>
    <w:uiPriority w:val="99"/>
    <w:rsid w:val="0096261B"/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uiPriority w:val="99"/>
    <w:rsid w:val="009626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261B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character" w:customStyle="1" w:styleId="FontStyle11">
    <w:name w:val="Font Style11"/>
    <w:uiPriority w:val="99"/>
    <w:rsid w:val="0096261B"/>
    <w:rPr>
      <w:rFonts w:ascii="Calibri" w:hAnsi="Calibri"/>
      <w:b/>
      <w:color w:val="000000"/>
      <w:sz w:val="22"/>
    </w:rPr>
  </w:style>
  <w:style w:type="paragraph" w:styleId="Bezodstpw">
    <w:name w:val="No Spacing"/>
    <w:uiPriority w:val="99"/>
    <w:qFormat/>
    <w:rsid w:val="0096261B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6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61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035E-B690-486C-A2C9-89275215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Sobczak</dc:creator>
  <cp:lastModifiedBy>Sobczak Aneta</cp:lastModifiedBy>
  <cp:revision>3</cp:revision>
  <cp:lastPrinted>2020-07-13T07:58:00Z</cp:lastPrinted>
  <dcterms:created xsi:type="dcterms:W3CDTF">2022-08-26T06:40:00Z</dcterms:created>
  <dcterms:modified xsi:type="dcterms:W3CDTF">2022-08-26T06:47:00Z</dcterms:modified>
</cp:coreProperties>
</file>